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1900" w14:textId="4DC05F01" w:rsidR="003654AE" w:rsidRDefault="00CC1935" w:rsidP="00073D95">
      <w:pPr>
        <w:ind w:left="708" w:hanging="708"/>
        <w:jc w:val="center"/>
        <w:rPr>
          <w:rFonts w:ascii="Arial" w:hAnsi="Arial" w:cs="Arial"/>
          <w:b/>
          <w:sz w:val="20"/>
          <w:szCs w:val="20"/>
        </w:rPr>
      </w:pPr>
      <w:r>
        <w:rPr>
          <w:rFonts w:ascii="Arial" w:hAnsi="Arial" w:cs="Arial"/>
          <w:b/>
          <w:sz w:val="20"/>
          <w:szCs w:val="20"/>
        </w:rPr>
        <w:t xml:space="preserve"> </w:t>
      </w:r>
    </w:p>
    <w:p w14:paraId="68BE38DC" w14:textId="5732220C" w:rsidR="0041509F" w:rsidRPr="007A0A73" w:rsidRDefault="000771F8" w:rsidP="00073D95">
      <w:pPr>
        <w:ind w:left="708" w:hanging="708"/>
        <w:jc w:val="center"/>
        <w:rPr>
          <w:rFonts w:ascii="Arial" w:hAnsi="Arial" w:cs="Arial"/>
          <w:b/>
          <w:sz w:val="20"/>
          <w:szCs w:val="20"/>
        </w:rPr>
      </w:pPr>
      <w:r>
        <w:rPr>
          <w:rFonts w:ascii="Arial" w:hAnsi="Arial" w:cs="Arial"/>
          <w:b/>
          <w:sz w:val="20"/>
          <w:szCs w:val="20"/>
        </w:rPr>
        <w:t xml:space="preserve"> INSTITUTO MICHOACANO DE TRANSPARENCIA, ACCESO A LA INFORMACIÓN Y PROTECCIÓN DE DATOS PERSONALES</w:t>
      </w:r>
    </w:p>
    <w:p w14:paraId="649835BF" w14:textId="77777777" w:rsidR="0041509F" w:rsidRPr="007A0A73" w:rsidRDefault="0041509F" w:rsidP="0041509F">
      <w:pPr>
        <w:jc w:val="center"/>
        <w:rPr>
          <w:rFonts w:ascii="Arial" w:hAnsi="Arial" w:cs="Arial"/>
          <w:b/>
          <w:sz w:val="20"/>
          <w:szCs w:val="20"/>
        </w:rPr>
      </w:pPr>
      <w:r w:rsidRPr="007A0A73">
        <w:rPr>
          <w:rFonts w:ascii="Arial" w:hAnsi="Arial" w:cs="Arial"/>
          <w:b/>
          <w:sz w:val="20"/>
          <w:szCs w:val="20"/>
        </w:rPr>
        <w:t>Notas a los Estados Financieros</w:t>
      </w:r>
    </w:p>
    <w:p w14:paraId="3E52DAD2" w14:textId="614B0DF1" w:rsidR="0041509F" w:rsidRPr="007A0A73" w:rsidRDefault="0041509F" w:rsidP="0041509F">
      <w:pPr>
        <w:jc w:val="center"/>
        <w:rPr>
          <w:rFonts w:ascii="Arial" w:hAnsi="Arial" w:cs="Arial"/>
          <w:b/>
          <w:sz w:val="20"/>
          <w:szCs w:val="20"/>
        </w:rPr>
      </w:pPr>
      <w:r w:rsidRPr="007A0A73">
        <w:rPr>
          <w:rFonts w:ascii="Arial" w:hAnsi="Arial" w:cs="Arial"/>
          <w:b/>
          <w:sz w:val="20"/>
          <w:szCs w:val="20"/>
        </w:rPr>
        <w:t xml:space="preserve">del 01 de </w:t>
      </w:r>
      <w:r w:rsidR="00BE6EB0" w:rsidRPr="007A0A73">
        <w:rPr>
          <w:rFonts w:ascii="Arial" w:hAnsi="Arial" w:cs="Arial"/>
          <w:b/>
          <w:sz w:val="20"/>
          <w:szCs w:val="20"/>
        </w:rPr>
        <w:t>enero</w:t>
      </w:r>
      <w:r w:rsidRPr="007A0A73">
        <w:rPr>
          <w:rFonts w:ascii="Arial" w:hAnsi="Arial" w:cs="Arial"/>
          <w:b/>
          <w:sz w:val="20"/>
          <w:szCs w:val="20"/>
        </w:rPr>
        <w:t xml:space="preserve"> al </w:t>
      </w:r>
      <w:bookmarkStart w:id="0" w:name="_Hlk194564353"/>
      <w:r w:rsidR="00403AA4">
        <w:rPr>
          <w:rFonts w:ascii="Arial" w:hAnsi="Arial" w:cs="Arial"/>
          <w:b/>
          <w:sz w:val="20"/>
          <w:szCs w:val="20"/>
        </w:rPr>
        <w:t>3</w:t>
      </w:r>
      <w:r w:rsidR="00367054">
        <w:rPr>
          <w:rFonts w:ascii="Arial" w:hAnsi="Arial" w:cs="Arial"/>
          <w:b/>
          <w:sz w:val="20"/>
          <w:szCs w:val="20"/>
        </w:rPr>
        <w:t>1</w:t>
      </w:r>
      <w:r w:rsidR="00616850">
        <w:rPr>
          <w:rFonts w:ascii="Arial" w:hAnsi="Arial" w:cs="Arial"/>
          <w:b/>
          <w:sz w:val="20"/>
          <w:szCs w:val="20"/>
        </w:rPr>
        <w:t xml:space="preserve"> de </w:t>
      </w:r>
      <w:bookmarkStart w:id="1" w:name="_Hlk207724015"/>
      <w:r w:rsidR="00367054">
        <w:rPr>
          <w:rFonts w:ascii="Arial" w:hAnsi="Arial" w:cs="Arial"/>
          <w:b/>
          <w:sz w:val="20"/>
          <w:szCs w:val="20"/>
        </w:rPr>
        <w:t>dic</w:t>
      </w:r>
      <w:r w:rsidR="00ED5152">
        <w:rPr>
          <w:rFonts w:ascii="Arial" w:hAnsi="Arial" w:cs="Arial"/>
          <w:b/>
          <w:sz w:val="20"/>
          <w:szCs w:val="20"/>
        </w:rPr>
        <w:t>iem</w:t>
      </w:r>
      <w:r w:rsidR="00403AA4">
        <w:rPr>
          <w:rFonts w:ascii="Arial" w:hAnsi="Arial" w:cs="Arial"/>
          <w:b/>
          <w:sz w:val="20"/>
          <w:szCs w:val="20"/>
        </w:rPr>
        <w:t>bre</w:t>
      </w:r>
      <w:r w:rsidR="00616850">
        <w:rPr>
          <w:rFonts w:ascii="Arial" w:hAnsi="Arial" w:cs="Arial"/>
          <w:b/>
          <w:sz w:val="20"/>
          <w:szCs w:val="20"/>
        </w:rPr>
        <w:t xml:space="preserve"> </w:t>
      </w:r>
      <w:bookmarkEnd w:id="0"/>
      <w:bookmarkEnd w:id="1"/>
      <w:r w:rsidR="00F65B4D" w:rsidRPr="007A0A73">
        <w:rPr>
          <w:rFonts w:ascii="Arial" w:hAnsi="Arial" w:cs="Arial"/>
          <w:b/>
          <w:sz w:val="20"/>
          <w:szCs w:val="20"/>
        </w:rPr>
        <w:t>de 202</w:t>
      </w:r>
      <w:r w:rsidR="00ED3D69">
        <w:rPr>
          <w:rFonts w:ascii="Arial" w:hAnsi="Arial" w:cs="Arial"/>
          <w:b/>
          <w:sz w:val="20"/>
          <w:szCs w:val="20"/>
        </w:rPr>
        <w:t>5</w:t>
      </w:r>
    </w:p>
    <w:p w14:paraId="295B93FB" w14:textId="4CF38D04" w:rsidR="000905F7" w:rsidRPr="007A0A73" w:rsidRDefault="000905F7" w:rsidP="0041509F">
      <w:pPr>
        <w:jc w:val="center"/>
        <w:rPr>
          <w:rFonts w:ascii="Arial" w:hAnsi="Arial" w:cs="Arial"/>
          <w:b/>
          <w:sz w:val="20"/>
          <w:szCs w:val="20"/>
        </w:rPr>
      </w:pPr>
      <w:r w:rsidRPr="007A0A73">
        <w:rPr>
          <w:rFonts w:ascii="Arial" w:hAnsi="Arial" w:cs="Arial"/>
          <w:b/>
          <w:sz w:val="20"/>
          <w:szCs w:val="20"/>
        </w:rPr>
        <w:t>(cifras en pesos)</w:t>
      </w:r>
    </w:p>
    <w:p w14:paraId="7FC276EF" w14:textId="77777777" w:rsidR="0041509F" w:rsidRPr="007A0A73" w:rsidRDefault="0041509F" w:rsidP="0041509F">
      <w:pPr>
        <w:jc w:val="both"/>
        <w:rPr>
          <w:rFonts w:ascii="Arial" w:hAnsi="Arial" w:cs="Arial"/>
          <w:sz w:val="20"/>
          <w:szCs w:val="20"/>
        </w:rPr>
      </w:pPr>
    </w:p>
    <w:p w14:paraId="6259A390" w14:textId="3839F50A" w:rsidR="0041509F" w:rsidRPr="007A0A73" w:rsidRDefault="0041509F" w:rsidP="0041509F">
      <w:pPr>
        <w:jc w:val="both"/>
        <w:rPr>
          <w:rFonts w:ascii="Arial" w:hAnsi="Arial" w:cs="Arial"/>
          <w:sz w:val="20"/>
          <w:szCs w:val="20"/>
        </w:rPr>
      </w:pPr>
      <w:r w:rsidRPr="007A0A73">
        <w:rPr>
          <w:rFonts w:ascii="Arial" w:hAnsi="Arial" w:cs="Arial"/>
          <w:sz w:val="20"/>
          <w:szCs w:val="20"/>
        </w:rPr>
        <w:t>Con la finalidad de dar cumplimiento a los artículos 46 y 49 de la LEY GENERAL DE CONTABILIDAD GUBERNAMENTAL, se adjuntan las presentes NOTAS A LOS ESTADOS FINANCIEROS de</w:t>
      </w:r>
      <w:r w:rsidR="00C46500" w:rsidRPr="007A0A73">
        <w:rPr>
          <w:rFonts w:ascii="Arial" w:hAnsi="Arial" w:cs="Arial"/>
          <w:sz w:val="20"/>
          <w:szCs w:val="20"/>
        </w:rPr>
        <w:t>l</w:t>
      </w:r>
      <w:r w:rsidR="000771F8">
        <w:rPr>
          <w:rFonts w:ascii="Arial" w:hAnsi="Arial" w:cs="Arial"/>
          <w:b/>
          <w:sz w:val="20"/>
          <w:szCs w:val="20"/>
        </w:rPr>
        <w:t xml:space="preserve"> INSTITUTO MICHOACANO DE TRANSPARENCIA, ACCESO A LA INFORMACIÓN Y PROTECCIÓN DE DATOS PERSONALES</w:t>
      </w:r>
      <w:r w:rsidRPr="007A0A73">
        <w:rPr>
          <w:rFonts w:ascii="Arial" w:hAnsi="Arial" w:cs="Arial"/>
          <w:sz w:val="20"/>
          <w:szCs w:val="20"/>
        </w:rPr>
        <w:t xml:space="preserve"> correspondientes al periodo del </w:t>
      </w:r>
      <w:r w:rsidR="002350E3" w:rsidRPr="007A0A73">
        <w:rPr>
          <w:rFonts w:ascii="Arial" w:hAnsi="Arial" w:cs="Arial"/>
          <w:sz w:val="20"/>
          <w:szCs w:val="20"/>
        </w:rPr>
        <w:t xml:space="preserve">01 de enero al </w:t>
      </w:r>
      <w:r w:rsidR="007B3C32">
        <w:rPr>
          <w:rFonts w:ascii="Arial" w:hAnsi="Arial" w:cs="Arial"/>
          <w:bCs/>
          <w:sz w:val="20"/>
          <w:szCs w:val="20"/>
        </w:rPr>
        <w:t>3</w:t>
      </w:r>
      <w:r w:rsidR="00367054">
        <w:rPr>
          <w:rFonts w:ascii="Arial" w:hAnsi="Arial" w:cs="Arial"/>
          <w:bCs/>
          <w:sz w:val="20"/>
          <w:szCs w:val="20"/>
        </w:rPr>
        <w:t>1</w:t>
      </w:r>
      <w:r w:rsidR="00616850">
        <w:rPr>
          <w:rFonts w:ascii="Arial" w:hAnsi="Arial" w:cs="Arial"/>
          <w:bCs/>
          <w:sz w:val="20"/>
          <w:szCs w:val="20"/>
        </w:rPr>
        <w:t xml:space="preserve"> de </w:t>
      </w:r>
      <w:r w:rsidR="00367054">
        <w:rPr>
          <w:rFonts w:ascii="Arial" w:hAnsi="Arial" w:cs="Arial"/>
          <w:bCs/>
          <w:sz w:val="20"/>
          <w:szCs w:val="20"/>
        </w:rPr>
        <w:t>dic</w:t>
      </w:r>
      <w:r w:rsidR="00ED5152">
        <w:rPr>
          <w:rFonts w:ascii="Arial" w:hAnsi="Arial" w:cs="Arial"/>
          <w:bCs/>
          <w:sz w:val="20"/>
          <w:szCs w:val="20"/>
        </w:rPr>
        <w:t>iem</w:t>
      </w:r>
      <w:r w:rsidR="00403AA4" w:rsidRPr="00403AA4">
        <w:rPr>
          <w:rFonts w:ascii="Arial" w:hAnsi="Arial" w:cs="Arial"/>
          <w:bCs/>
          <w:sz w:val="20"/>
          <w:szCs w:val="20"/>
        </w:rPr>
        <w:t xml:space="preserve">bre </w:t>
      </w:r>
      <w:r w:rsidRPr="007A0A73">
        <w:rPr>
          <w:rFonts w:ascii="Arial" w:hAnsi="Arial" w:cs="Arial"/>
          <w:sz w:val="20"/>
          <w:szCs w:val="20"/>
        </w:rPr>
        <w:t>del año 202</w:t>
      </w:r>
      <w:r w:rsidR="00EE246D">
        <w:rPr>
          <w:rFonts w:ascii="Arial" w:hAnsi="Arial" w:cs="Arial"/>
          <w:sz w:val="20"/>
          <w:szCs w:val="20"/>
        </w:rPr>
        <w:t>5</w:t>
      </w:r>
      <w:r w:rsidRPr="007A0A73">
        <w:rPr>
          <w:rFonts w:ascii="Arial" w:hAnsi="Arial" w:cs="Arial"/>
          <w:sz w:val="20"/>
          <w:szCs w:val="20"/>
        </w:rPr>
        <w:t>, dando así cumplimiento a los postulados de revelación suficiente e importancia relativa.</w:t>
      </w:r>
    </w:p>
    <w:p w14:paraId="23E4A527" w14:textId="77777777" w:rsidR="0041509F" w:rsidRPr="007A0A73" w:rsidRDefault="0041509F" w:rsidP="0041509F">
      <w:pPr>
        <w:jc w:val="both"/>
        <w:rPr>
          <w:rFonts w:ascii="Arial" w:hAnsi="Arial" w:cs="Arial"/>
          <w:sz w:val="20"/>
          <w:szCs w:val="20"/>
        </w:rPr>
      </w:pPr>
    </w:p>
    <w:p w14:paraId="5B42CC36" w14:textId="7C604A74" w:rsidR="000905F7" w:rsidRPr="007A0A73" w:rsidRDefault="0041509F" w:rsidP="0041509F">
      <w:pPr>
        <w:jc w:val="both"/>
        <w:rPr>
          <w:rFonts w:ascii="Arial" w:hAnsi="Arial" w:cs="Arial"/>
          <w:sz w:val="20"/>
          <w:szCs w:val="20"/>
        </w:rPr>
      </w:pPr>
      <w:r w:rsidRPr="007A0A73">
        <w:rPr>
          <w:rFonts w:ascii="Arial" w:hAnsi="Arial" w:cs="Arial"/>
          <w:sz w:val="20"/>
          <w:szCs w:val="20"/>
        </w:rPr>
        <w:t>Los tres tipos notas que se presentan, y que acompañan a los estados financieros, son:</w:t>
      </w:r>
    </w:p>
    <w:p w14:paraId="39EA0F0A" w14:textId="634FBB3D" w:rsidR="000905F7" w:rsidRPr="007A0A73" w:rsidRDefault="000905F7" w:rsidP="0041509F">
      <w:pPr>
        <w:jc w:val="both"/>
        <w:rPr>
          <w:rFonts w:ascii="Arial" w:hAnsi="Arial" w:cs="Arial"/>
          <w:sz w:val="20"/>
          <w:szCs w:val="20"/>
        </w:rPr>
      </w:pPr>
    </w:p>
    <w:p w14:paraId="23840C10" w14:textId="77777777" w:rsidR="00F91829" w:rsidRPr="00F91829" w:rsidRDefault="00F91829" w:rsidP="00F91829">
      <w:pPr>
        <w:pStyle w:val="Prrafodelista"/>
        <w:jc w:val="both"/>
        <w:rPr>
          <w:rFonts w:ascii="Arial" w:hAnsi="Arial" w:cs="Arial"/>
          <w:sz w:val="20"/>
          <w:szCs w:val="20"/>
        </w:rPr>
      </w:pPr>
      <w:r w:rsidRPr="00F91829">
        <w:rPr>
          <w:rFonts w:ascii="Arial" w:hAnsi="Arial" w:cs="Arial"/>
          <w:sz w:val="20"/>
          <w:szCs w:val="20"/>
        </w:rPr>
        <w:t>a) Notas de gestión administrativa,</w:t>
      </w:r>
    </w:p>
    <w:p w14:paraId="1BCF8E2B" w14:textId="77777777" w:rsidR="00F91829" w:rsidRPr="00F91829" w:rsidRDefault="00F91829" w:rsidP="00F91829">
      <w:pPr>
        <w:pStyle w:val="Prrafodelista"/>
        <w:jc w:val="both"/>
        <w:rPr>
          <w:rFonts w:ascii="Arial" w:hAnsi="Arial" w:cs="Arial"/>
          <w:sz w:val="20"/>
          <w:szCs w:val="20"/>
        </w:rPr>
      </w:pPr>
      <w:r w:rsidRPr="00F91829">
        <w:rPr>
          <w:rFonts w:ascii="Arial" w:hAnsi="Arial" w:cs="Arial"/>
          <w:sz w:val="20"/>
          <w:szCs w:val="20"/>
        </w:rPr>
        <w:t>b) Notas de desglose, y</w:t>
      </w:r>
    </w:p>
    <w:p w14:paraId="3696516C" w14:textId="4CD699AD" w:rsidR="000905F7" w:rsidRPr="007A0A73" w:rsidRDefault="00F91829" w:rsidP="00F91829">
      <w:pPr>
        <w:pStyle w:val="Prrafodelista"/>
        <w:jc w:val="both"/>
        <w:rPr>
          <w:rFonts w:ascii="Arial" w:hAnsi="Arial" w:cs="Arial"/>
          <w:sz w:val="20"/>
          <w:szCs w:val="20"/>
        </w:rPr>
      </w:pPr>
      <w:r w:rsidRPr="00F91829">
        <w:rPr>
          <w:rFonts w:ascii="Arial" w:hAnsi="Arial" w:cs="Arial"/>
          <w:sz w:val="20"/>
          <w:szCs w:val="20"/>
        </w:rPr>
        <w:t>c) Notas de memoria (cuentas de orden)</w:t>
      </w:r>
      <w:r>
        <w:rPr>
          <w:rFonts w:ascii="Arial" w:hAnsi="Arial" w:cs="Arial"/>
          <w:sz w:val="20"/>
          <w:szCs w:val="20"/>
        </w:rPr>
        <w:t>.</w:t>
      </w:r>
    </w:p>
    <w:p w14:paraId="0C6CCB5D" w14:textId="77777777" w:rsidR="000F6750" w:rsidRPr="007A0A73" w:rsidRDefault="000F6750" w:rsidP="0041509F">
      <w:pPr>
        <w:jc w:val="both"/>
        <w:rPr>
          <w:rFonts w:ascii="Arial" w:hAnsi="Arial" w:cs="Arial"/>
          <w:sz w:val="20"/>
          <w:szCs w:val="20"/>
        </w:rPr>
      </w:pPr>
    </w:p>
    <w:p w14:paraId="77297792" w14:textId="387504E1" w:rsidR="000905F7" w:rsidRPr="007A0A73" w:rsidRDefault="00F91829" w:rsidP="00F91829">
      <w:pPr>
        <w:pStyle w:val="Prrafodelista"/>
        <w:jc w:val="center"/>
        <w:rPr>
          <w:rFonts w:ascii="Arial" w:hAnsi="Arial" w:cs="Arial"/>
          <w:b/>
          <w:sz w:val="20"/>
          <w:szCs w:val="20"/>
        </w:rPr>
      </w:pPr>
      <w:r w:rsidRPr="00F91829">
        <w:rPr>
          <w:rFonts w:ascii="Arial" w:hAnsi="Arial" w:cs="Arial"/>
          <w:b/>
          <w:sz w:val="20"/>
          <w:szCs w:val="20"/>
        </w:rPr>
        <w:t>a) NOTAS DE GESTIÓN ADMINISTRATIVA</w:t>
      </w:r>
      <w:r w:rsidRPr="00F91829">
        <w:rPr>
          <w:rFonts w:ascii="Arial" w:hAnsi="Arial" w:cs="Arial"/>
          <w:b/>
          <w:sz w:val="20"/>
          <w:szCs w:val="20"/>
        </w:rPr>
        <w:cr/>
      </w:r>
    </w:p>
    <w:p w14:paraId="662B495F" w14:textId="3B68D9FC" w:rsidR="000905F7" w:rsidRPr="00BC6B83" w:rsidRDefault="00F91829" w:rsidP="000905F7">
      <w:pPr>
        <w:pStyle w:val="Prrafodelista"/>
        <w:numPr>
          <w:ilvl w:val="0"/>
          <w:numId w:val="5"/>
        </w:numPr>
        <w:spacing w:after="160" w:line="259" w:lineRule="auto"/>
        <w:jc w:val="both"/>
        <w:rPr>
          <w:rFonts w:ascii="Arial" w:hAnsi="Arial" w:cs="Arial"/>
          <w:b/>
          <w:sz w:val="20"/>
          <w:szCs w:val="20"/>
          <w:lang w:val="es-ES"/>
        </w:rPr>
      </w:pPr>
      <w:r w:rsidRPr="00BC6B83">
        <w:rPr>
          <w:rFonts w:ascii="Arial" w:hAnsi="Arial" w:cs="Arial"/>
          <w:b/>
          <w:sz w:val="20"/>
          <w:szCs w:val="20"/>
          <w:lang w:val="es-ES"/>
        </w:rPr>
        <w:t>Autorización e Historia</w:t>
      </w:r>
    </w:p>
    <w:p w14:paraId="565BC855" w14:textId="77777777" w:rsidR="00BC427B" w:rsidRPr="00BC6B83" w:rsidRDefault="00BC427B" w:rsidP="000905F7">
      <w:pPr>
        <w:rPr>
          <w:rFonts w:ascii="Arial" w:hAnsi="Arial" w:cs="Arial"/>
          <w:sz w:val="20"/>
          <w:szCs w:val="20"/>
        </w:rPr>
      </w:pPr>
      <w:r w:rsidRPr="00BC6B83">
        <w:rPr>
          <w:rFonts w:ascii="Arial" w:hAnsi="Arial" w:cs="Arial"/>
          <w:sz w:val="20"/>
          <w:szCs w:val="20"/>
        </w:rPr>
        <w:t xml:space="preserve">RAZON SOCIAL: </w:t>
      </w:r>
      <w:r w:rsidRPr="00BC6B83">
        <w:rPr>
          <w:rFonts w:ascii="Arial" w:hAnsi="Arial" w:cs="Arial"/>
          <w:sz w:val="20"/>
          <w:szCs w:val="20"/>
        </w:rPr>
        <w:tab/>
      </w:r>
      <w:r w:rsidR="000771F8" w:rsidRPr="00BC6B83">
        <w:rPr>
          <w:rFonts w:ascii="Arial" w:hAnsi="Arial" w:cs="Arial"/>
          <w:sz w:val="20"/>
          <w:szCs w:val="20"/>
        </w:rPr>
        <w:t xml:space="preserve">INSTITUTO MICHOACANO DE TRANSPARENCIA, ACCESO A LA </w:t>
      </w:r>
    </w:p>
    <w:p w14:paraId="1F5B4EB6" w14:textId="4E56AE79" w:rsidR="000905F7" w:rsidRPr="00BC6B83" w:rsidRDefault="00BC427B" w:rsidP="000905F7">
      <w:pPr>
        <w:rPr>
          <w:rFonts w:ascii="Arial" w:hAnsi="Arial" w:cs="Arial"/>
          <w:sz w:val="20"/>
          <w:szCs w:val="20"/>
        </w:rPr>
      </w:pPr>
      <w:r w:rsidRPr="00BC6B83">
        <w:rPr>
          <w:rFonts w:ascii="Arial" w:hAnsi="Arial" w:cs="Arial"/>
          <w:sz w:val="20"/>
          <w:szCs w:val="20"/>
        </w:rPr>
        <w:t xml:space="preserve">                                      </w:t>
      </w:r>
      <w:r w:rsidR="000771F8" w:rsidRPr="00BC6B83">
        <w:rPr>
          <w:rFonts w:ascii="Arial" w:hAnsi="Arial" w:cs="Arial"/>
          <w:sz w:val="20"/>
          <w:szCs w:val="20"/>
        </w:rPr>
        <w:t>INFORMACIÓN Y PROTECCIÓN DE DATOS PERSONALES</w:t>
      </w:r>
    </w:p>
    <w:p w14:paraId="0CE752AB" w14:textId="18E8A8EA" w:rsidR="000905F7" w:rsidRPr="00BC6B83" w:rsidRDefault="000905F7" w:rsidP="000905F7">
      <w:pPr>
        <w:rPr>
          <w:rFonts w:ascii="Arial" w:hAnsi="Arial" w:cs="Arial"/>
          <w:sz w:val="20"/>
          <w:szCs w:val="20"/>
        </w:rPr>
      </w:pPr>
      <w:r w:rsidRPr="00BC6B83">
        <w:rPr>
          <w:rFonts w:ascii="Arial" w:hAnsi="Arial" w:cs="Arial"/>
          <w:sz w:val="20"/>
          <w:szCs w:val="20"/>
        </w:rPr>
        <w:t xml:space="preserve">RFC:                              </w:t>
      </w:r>
      <w:r w:rsidR="009815BD" w:rsidRPr="00BC6B83">
        <w:rPr>
          <w:rFonts w:ascii="Arial" w:hAnsi="Arial" w:cs="Arial"/>
          <w:sz w:val="20"/>
          <w:szCs w:val="20"/>
        </w:rPr>
        <w:t>IMT160519QM4</w:t>
      </w:r>
    </w:p>
    <w:p w14:paraId="215B2697" w14:textId="77777777" w:rsidR="000905F7" w:rsidRPr="00BC6B83" w:rsidRDefault="000905F7" w:rsidP="000905F7">
      <w:pPr>
        <w:jc w:val="both"/>
        <w:rPr>
          <w:rFonts w:ascii="Arial" w:hAnsi="Arial" w:cs="Arial"/>
          <w:sz w:val="20"/>
          <w:szCs w:val="20"/>
          <w:lang w:val="es-ES"/>
        </w:rPr>
      </w:pPr>
    </w:p>
    <w:p w14:paraId="1B485F2A" w14:textId="77777777" w:rsidR="006549C3" w:rsidRPr="00BC6B83" w:rsidRDefault="00F91829" w:rsidP="006549C3">
      <w:pPr>
        <w:jc w:val="both"/>
        <w:rPr>
          <w:rFonts w:ascii="Arial" w:hAnsi="Arial" w:cs="Arial"/>
          <w:sz w:val="20"/>
          <w:szCs w:val="20"/>
        </w:rPr>
      </w:pPr>
      <w:r w:rsidRPr="004A6F10">
        <w:rPr>
          <w:rFonts w:ascii="Arial" w:hAnsi="Arial" w:cs="Arial"/>
          <w:sz w:val="20"/>
          <w:szCs w:val="20"/>
        </w:rPr>
        <w:t xml:space="preserve">Fecha de creación del ente: </w:t>
      </w:r>
      <w:r w:rsidR="006549C3" w:rsidRPr="00BC6B83">
        <w:rPr>
          <w:rFonts w:ascii="Arial" w:hAnsi="Arial" w:cs="Arial"/>
          <w:sz w:val="20"/>
          <w:szCs w:val="20"/>
        </w:rPr>
        <w:t>El Instituto Michoacano de Transparencia, Acceso a la Información y Protección de Datos Personales se creó mediante Decreto Legislativo en la Ciudad de Morelia, Michoacán, el día 19 de mayo del 2016.</w:t>
      </w:r>
    </w:p>
    <w:p w14:paraId="155B1D83" w14:textId="42779F08" w:rsidR="00F91829" w:rsidRPr="006549C3" w:rsidRDefault="00F91829" w:rsidP="000905F7">
      <w:pPr>
        <w:jc w:val="both"/>
        <w:rPr>
          <w:rFonts w:ascii="Arial" w:hAnsi="Arial" w:cs="Arial"/>
          <w:sz w:val="20"/>
          <w:szCs w:val="20"/>
          <w:highlight w:val="yellow"/>
        </w:rPr>
      </w:pPr>
    </w:p>
    <w:p w14:paraId="4252A92E" w14:textId="77777777" w:rsidR="0001644D" w:rsidRDefault="000905F7" w:rsidP="000905F7">
      <w:pPr>
        <w:jc w:val="both"/>
        <w:rPr>
          <w:rFonts w:ascii="Arial" w:hAnsi="Arial" w:cs="Arial"/>
          <w:sz w:val="20"/>
          <w:szCs w:val="20"/>
        </w:rPr>
      </w:pPr>
      <w:bookmarkStart w:id="2" w:name="_Hlk123717615"/>
      <w:r w:rsidRPr="007A0A73">
        <w:rPr>
          <w:rFonts w:ascii="Arial" w:hAnsi="Arial" w:cs="Arial"/>
          <w:sz w:val="20"/>
          <w:szCs w:val="20"/>
        </w:rPr>
        <w:t xml:space="preserve">Principales cambios en su estructura: </w:t>
      </w:r>
    </w:p>
    <w:p w14:paraId="10A94456" w14:textId="77777777" w:rsidR="0001644D" w:rsidRDefault="0001644D" w:rsidP="000905F7">
      <w:pPr>
        <w:jc w:val="both"/>
        <w:rPr>
          <w:rFonts w:ascii="Arial" w:hAnsi="Arial" w:cs="Arial"/>
          <w:sz w:val="20"/>
          <w:szCs w:val="20"/>
        </w:rPr>
      </w:pPr>
    </w:p>
    <w:p w14:paraId="15339539" w14:textId="5811A042" w:rsidR="0001644D" w:rsidRDefault="000905F7" w:rsidP="00EF5FBF">
      <w:pPr>
        <w:pStyle w:val="Prrafodelista"/>
        <w:numPr>
          <w:ilvl w:val="0"/>
          <w:numId w:val="29"/>
        </w:numPr>
        <w:jc w:val="both"/>
        <w:rPr>
          <w:rFonts w:ascii="Arial" w:hAnsi="Arial" w:cs="Arial"/>
          <w:sz w:val="20"/>
          <w:szCs w:val="20"/>
        </w:rPr>
      </w:pPr>
      <w:r w:rsidRPr="00BB1204">
        <w:rPr>
          <w:rFonts w:ascii="Arial" w:hAnsi="Arial" w:cs="Arial"/>
          <w:sz w:val="20"/>
          <w:szCs w:val="20"/>
        </w:rPr>
        <w:t xml:space="preserve">Nombramiento del C. </w:t>
      </w:r>
      <w:r w:rsidR="00862142">
        <w:rPr>
          <w:rFonts w:ascii="Arial" w:hAnsi="Arial" w:cs="Arial"/>
          <w:sz w:val="20"/>
          <w:szCs w:val="20"/>
        </w:rPr>
        <w:t>Daniel García asume la presidencia del IMAIP el 10 de enero</w:t>
      </w:r>
      <w:r w:rsidR="004A6F10" w:rsidRPr="004A6F10">
        <w:rPr>
          <w:rFonts w:ascii="Arial" w:hAnsi="Arial" w:cs="Arial"/>
          <w:sz w:val="20"/>
          <w:szCs w:val="20"/>
        </w:rPr>
        <w:t xml:space="preserve"> </w:t>
      </w:r>
      <w:r w:rsidR="004A6F10">
        <w:rPr>
          <w:rFonts w:ascii="Arial" w:hAnsi="Arial" w:cs="Arial"/>
          <w:sz w:val="20"/>
          <w:szCs w:val="20"/>
        </w:rPr>
        <w:t>del 2018</w:t>
      </w:r>
      <w:r w:rsidR="00862142">
        <w:rPr>
          <w:rFonts w:ascii="Arial" w:hAnsi="Arial" w:cs="Arial"/>
          <w:sz w:val="20"/>
          <w:szCs w:val="20"/>
        </w:rPr>
        <w:t xml:space="preserve">. </w:t>
      </w:r>
    </w:p>
    <w:p w14:paraId="6DC61250" w14:textId="77777777" w:rsidR="004A6F10" w:rsidRDefault="00BB1204" w:rsidP="004A6F10">
      <w:pPr>
        <w:pStyle w:val="Prrafodelista"/>
        <w:numPr>
          <w:ilvl w:val="0"/>
          <w:numId w:val="29"/>
        </w:numPr>
        <w:jc w:val="both"/>
        <w:rPr>
          <w:rFonts w:ascii="Arial" w:hAnsi="Arial" w:cs="Arial"/>
          <w:sz w:val="20"/>
          <w:szCs w:val="20"/>
        </w:rPr>
      </w:pPr>
      <w:r>
        <w:rPr>
          <w:rFonts w:ascii="Arial" w:hAnsi="Arial" w:cs="Arial"/>
          <w:sz w:val="20"/>
          <w:szCs w:val="20"/>
        </w:rPr>
        <w:t>L.D. Reyna Lizbeth Ortega Silva con fecha 1 de octubre de 2019 momento en el que se designó como comisionada presidenta.</w:t>
      </w:r>
      <w:r w:rsidR="004A6F10" w:rsidRPr="004A6F10">
        <w:rPr>
          <w:rFonts w:ascii="Arial" w:hAnsi="Arial" w:cs="Arial"/>
          <w:sz w:val="20"/>
          <w:szCs w:val="20"/>
        </w:rPr>
        <w:t xml:space="preserve"> </w:t>
      </w:r>
    </w:p>
    <w:p w14:paraId="2731FFF5" w14:textId="3BE8AC59" w:rsidR="00BB1204" w:rsidRPr="008174B4" w:rsidRDefault="004A6F10" w:rsidP="004A6F10">
      <w:pPr>
        <w:pStyle w:val="Prrafodelista"/>
        <w:numPr>
          <w:ilvl w:val="0"/>
          <w:numId w:val="29"/>
        </w:numPr>
        <w:jc w:val="both"/>
        <w:rPr>
          <w:rFonts w:ascii="Arial" w:hAnsi="Arial" w:cs="Arial"/>
          <w:sz w:val="20"/>
          <w:szCs w:val="20"/>
        </w:rPr>
      </w:pPr>
      <w:r>
        <w:rPr>
          <w:rFonts w:ascii="Arial" w:hAnsi="Arial" w:cs="Arial"/>
          <w:sz w:val="20"/>
          <w:szCs w:val="20"/>
        </w:rPr>
        <w:t xml:space="preserve">Mtra. Areli Yamilet Navarrete Gómez fue nombrada como comisionada presidenta del IMAIP </w:t>
      </w:r>
      <w:r w:rsidRPr="008174B4">
        <w:rPr>
          <w:rFonts w:ascii="Arial" w:hAnsi="Arial" w:cs="Arial"/>
          <w:sz w:val="20"/>
          <w:szCs w:val="20"/>
        </w:rPr>
        <w:t>el 18 de agosto de 2021.</w:t>
      </w:r>
    </w:p>
    <w:p w14:paraId="1B75BEC8" w14:textId="57145168" w:rsidR="000905F7" w:rsidRPr="008174B4" w:rsidRDefault="000905F7" w:rsidP="004A6F10">
      <w:pPr>
        <w:pStyle w:val="Prrafodelista"/>
        <w:numPr>
          <w:ilvl w:val="0"/>
          <w:numId w:val="29"/>
        </w:numPr>
        <w:jc w:val="both"/>
        <w:rPr>
          <w:rFonts w:ascii="Arial" w:hAnsi="Arial" w:cs="Arial"/>
          <w:sz w:val="20"/>
          <w:szCs w:val="20"/>
        </w:rPr>
      </w:pPr>
      <w:r w:rsidRPr="008174B4">
        <w:rPr>
          <w:rFonts w:ascii="Arial" w:hAnsi="Arial" w:cs="Arial"/>
          <w:sz w:val="20"/>
          <w:szCs w:val="20"/>
        </w:rPr>
        <w:t xml:space="preserve">El Mtro. </w:t>
      </w:r>
      <w:r w:rsidR="000771F8" w:rsidRPr="008174B4">
        <w:rPr>
          <w:rFonts w:ascii="Arial" w:hAnsi="Arial" w:cs="Arial"/>
          <w:sz w:val="20"/>
          <w:szCs w:val="20"/>
        </w:rPr>
        <w:t>Abra</w:t>
      </w:r>
      <w:r w:rsidR="00455D97" w:rsidRPr="008174B4">
        <w:rPr>
          <w:rFonts w:ascii="Arial" w:hAnsi="Arial" w:cs="Arial"/>
          <w:sz w:val="20"/>
          <w:szCs w:val="20"/>
        </w:rPr>
        <w:t>ha</w:t>
      </w:r>
      <w:r w:rsidR="00191413" w:rsidRPr="008174B4">
        <w:rPr>
          <w:rFonts w:ascii="Arial" w:hAnsi="Arial" w:cs="Arial"/>
          <w:sz w:val="20"/>
          <w:szCs w:val="20"/>
        </w:rPr>
        <w:t>m</w:t>
      </w:r>
      <w:r w:rsidR="009815BD" w:rsidRPr="008174B4">
        <w:rPr>
          <w:rFonts w:ascii="Arial" w:hAnsi="Arial" w:cs="Arial"/>
          <w:sz w:val="20"/>
          <w:szCs w:val="20"/>
        </w:rPr>
        <w:t xml:space="preserve"> Montes Magaña</w:t>
      </w:r>
      <w:r w:rsidR="000771F8" w:rsidRPr="008174B4">
        <w:rPr>
          <w:rFonts w:ascii="Arial" w:hAnsi="Arial" w:cs="Arial"/>
          <w:sz w:val="20"/>
          <w:szCs w:val="20"/>
        </w:rPr>
        <w:t xml:space="preserve"> </w:t>
      </w:r>
      <w:r w:rsidRPr="008174B4">
        <w:rPr>
          <w:rFonts w:ascii="Arial" w:hAnsi="Arial" w:cs="Arial"/>
          <w:sz w:val="20"/>
          <w:szCs w:val="20"/>
        </w:rPr>
        <w:t xml:space="preserve">con fecha </w:t>
      </w:r>
      <w:r w:rsidR="00862142" w:rsidRPr="008174B4">
        <w:rPr>
          <w:rFonts w:ascii="Arial" w:hAnsi="Arial" w:cs="Arial"/>
          <w:sz w:val="20"/>
          <w:szCs w:val="20"/>
        </w:rPr>
        <w:t xml:space="preserve">16 </w:t>
      </w:r>
      <w:r w:rsidRPr="008174B4">
        <w:rPr>
          <w:rFonts w:ascii="Arial" w:hAnsi="Arial" w:cs="Arial"/>
          <w:sz w:val="20"/>
          <w:szCs w:val="20"/>
        </w:rPr>
        <w:t>de agosto de 20</w:t>
      </w:r>
      <w:r w:rsidR="000771F8" w:rsidRPr="008174B4">
        <w:rPr>
          <w:rFonts w:ascii="Arial" w:hAnsi="Arial" w:cs="Arial"/>
          <w:sz w:val="20"/>
          <w:szCs w:val="20"/>
        </w:rPr>
        <w:t>2</w:t>
      </w:r>
      <w:r w:rsidR="009815BD" w:rsidRPr="008174B4">
        <w:rPr>
          <w:rFonts w:ascii="Arial" w:hAnsi="Arial" w:cs="Arial"/>
          <w:sz w:val="20"/>
          <w:szCs w:val="20"/>
        </w:rPr>
        <w:t xml:space="preserve">2 </w:t>
      </w:r>
      <w:r w:rsidR="00862142" w:rsidRPr="008174B4">
        <w:rPr>
          <w:rFonts w:ascii="Arial" w:hAnsi="Arial" w:cs="Arial"/>
          <w:sz w:val="20"/>
          <w:szCs w:val="20"/>
        </w:rPr>
        <w:t xml:space="preserve">hasta el </w:t>
      </w:r>
      <w:r w:rsidR="009815BD" w:rsidRPr="008174B4">
        <w:rPr>
          <w:rFonts w:ascii="Arial" w:hAnsi="Arial" w:cs="Arial"/>
          <w:sz w:val="20"/>
          <w:szCs w:val="20"/>
        </w:rPr>
        <w:t>1 mayo 25</w:t>
      </w:r>
      <w:r w:rsidR="005E1225" w:rsidRPr="008174B4">
        <w:rPr>
          <w:rFonts w:ascii="Arial" w:hAnsi="Arial" w:cs="Arial"/>
          <w:sz w:val="20"/>
          <w:szCs w:val="20"/>
        </w:rPr>
        <w:t xml:space="preserve">, momento en el cual dejó </w:t>
      </w:r>
      <w:r w:rsidRPr="008174B4">
        <w:rPr>
          <w:rFonts w:ascii="Arial" w:hAnsi="Arial" w:cs="Arial"/>
          <w:sz w:val="20"/>
          <w:szCs w:val="20"/>
        </w:rPr>
        <w:t xml:space="preserve">de ser </w:t>
      </w:r>
      <w:r w:rsidR="00862142" w:rsidRPr="008174B4">
        <w:rPr>
          <w:rFonts w:ascii="Arial" w:hAnsi="Arial" w:cs="Arial"/>
          <w:sz w:val="20"/>
          <w:szCs w:val="20"/>
        </w:rPr>
        <w:t xml:space="preserve">Comisionado </w:t>
      </w:r>
      <w:r w:rsidR="009815BD" w:rsidRPr="008174B4">
        <w:rPr>
          <w:rFonts w:ascii="Arial" w:hAnsi="Arial" w:cs="Arial"/>
          <w:sz w:val="20"/>
          <w:szCs w:val="20"/>
        </w:rPr>
        <w:t>Presidente</w:t>
      </w:r>
      <w:r w:rsidRPr="008174B4">
        <w:rPr>
          <w:rFonts w:ascii="Arial" w:hAnsi="Arial" w:cs="Arial"/>
          <w:sz w:val="20"/>
          <w:szCs w:val="20"/>
        </w:rPr>
        <w:t xml:space="preserve"> del</w:t>
      </w:r>
      <w:r w:rsidR="00191413" w:rsidRPr="008174B4">
        <w:rPr>
          <w:rFonts w:ascii="Arial" w:hAnsi="Arial" w:cs="Arial"/>
          <w:sz w:val="20"/>
          <w:szCs w:val="20"/>
        </w:rPr>
        <w:t xml:space="preserve"> IMAIP</w:t>
      </w:r>
      <w:r w:rsidRPr="008174B4">
        <w:rPr>
          <w:rFonts w:ascii="Arial" w:hAnsi="Arial" w:cs="Arial"/>
          <w:sz w:val="20"/>
          <w:szCs w:val="20"/>
        </w:rPr>
        <w:t xml:space="preserve"> Morelia.</w:t>
      </w:r>
      <w:r w:rsidR="00862142" w:rsidRPr="008174B4">
        <w:rPr>
          <w:rFonts w:ascii="Arial" w:hAnsi="Arial" w:cs="Arial"/>
          <w:sz w:val="20"/>
          <w:szCs w:val="20"/>
        </w:rPr>
        <w:t xml:space="preserve"> </w:t>
      </w:r>
    </w:p>
    <w:p w14:paraId="21C4835B" w14:textId="47176319" w:rsidR="009815BD" w:rsidRPr="004A6F10" w:rsidRDefault="009815BD" w:rsidP="00AE1C12">
      <w:pPr>
        <w:pStyle w:val="Prrafodelista"/>
        <w:numPr>
          <w:ilvl w:val="0"/>
          <w:numId w:val="29"/>
        </w:numPr>
        <w:jc w:val="both"/>
        <w:rPr>
          <w:rFonts w:ascii="Arial" w:hAnsi="Arial" w:cs="Arial"/>
          <w:sz w:val="20"/>
          <w:szCs w:val="20"/>
        </w:rPr>
      </w:pPr>
      <w:r w:rsidRPr="004A6F10">
        <w:rPr>
          <w:rFonts w:ascii="Arial" w:hAnsi="Arial" w:cs="Arial"/>
          <w:sz w:val="20"/>
          <w:szCs w:val="20"/>
        </w:rPr>
        <w:t xml:space="preserve">Con fecha </w:t>
      </w:r>
      <w:r w:rsidR="005E1225" w:rsidRPr="004A6F10">
        <w:rPr>
          <w:rFonts w:ascii="Arial" w:hAnsi="Arial" w:cs="Arial"/>
          <w:sz w:val="20"/>
          <w:szCs w:val="20"/>
        </w:rPr>
        <w:t>20 de diciembre 2024, se publicó en el Diario Oficial de la F</w:t>
      </w:r>
      <w:r w:rsidRPr="004A6F10">
        <w:rPr>
          <w:rFonts w:ascii="Arial" w:hAnsi="Arial" w:cs="Arial"/>
          <w:sz w:val="20"/>
          <w:szCs w:val="20"/>
        </w:rPr>
        <w:t>ederación, el decreto por el que se reforman, adiciona y derogan algunas disposiciones de la Constitución Política de los Estados Unidos Mexicanos, en materia de simplificación orgánica.</w:t>
      </w:r>
    </w:p>
    <w:p w14:paraId="1FE24E24" w14:textId="24A0D2E7" w:rsidR="009B59C2" w:rsidRPr="009815BD" w:rsidRDefault="009B59C2" w:rsidP="0001644D">
      <w:pPr>
        <w:pStyle w:val="Prrafodelista"/>
        <w:numPr>
          <w:ilvl w:val="0"/>
          <w:numId w:val="29"/>
        </w:numPr>
        <w:jc w:val="both"/>
        <w:rPr>
          <w:rFonts w:ascii="Arial" w:hAnsi="Arial" w:cs="Arial"/>
          <w:sz w:val="20"/>
          <w:szCs w:val="20"/>
        </w:rPr>
      </w:pPr>
      <w:r w:rsidRPr="009815BD">
        <w:rPr>
          <w:rFonts w:ascii="Arial" w:hAnsi="Arial" w:cs="Arial"/>
          <w:sz w:val="20"/>
          <w:szCs w:val="20"/>
        </w:rPr>
        <w:t xml:space="preserve">Con fecha 30 de abril fue publicado en el periódico oficial del Gobierno Constitucional del Estado de Michoacán de Ocampo el decreto que extingue y ordena la liquidación del instituto Michoacano de Transparencia, Acceso a la Información y Protección de Datos Personales, </w:t>
      </w:r>
      <w:r w:rsidR="009815BD" w:rsidRPr="009815BD">
        <w:rPr>
          <w:rFonts w:ascii="Arial" w:hAnsi="Arial" w:cs="Arial"/>
          <w:sz w:val="20"/>
          <w:szCs w:val="20"/>
        </w:rPr>
        <w:t>en términos de lo dispuesto en la reforma política de la Constitución Política del Estado Libre y Soberano de Michoacán de Ocampo, en materia de transparencia, acceso a la información y protección de datos personales.</w:t>
      </w:r>
    </w:p>
    <w:p w14:paraId="0D6DF88E" w14:textId="0E471D7F" w:rsidR="000905F7" w:rsidRPr="009815BD" w:rsidRDefault="000905F7" w:rsidP="0001644D">
      <w:pPr>
        <w:pStyle w:val="Prrafodelista"/>
        <w:numPr>
          <w:ilvl w:val="0"/>
          <w:numId w:val="29"/>
        </w:numPr>
        <w:jc w:val="both"/>
        <w:rPr>
          <w:rFonts w:ascii="Arial" w:hAnsi="Arial" w:cs="Arial"/>
          <w:sz w:val="20"/>
          <w:szCs w:val="20"/>
        </w:rPr>
      </w:pPr>
      <w:r w:rsidRPr="009815BD">
        <w:rPr>
          <w:rFonts w:ascii="Arial" w:hAnsi="Arial" w:cs="Arial"/>
          <w:sz w:val="20"/>
          <w:szCs w:val="20"/>
        </w:rPr>
        <w:t>Con fecha 1</w:t>
      </w:r>
      <w:r w:rsidR="009B59C2" w:rsidRPr="009815BD">
        <w:rPr>
          <w:rFonts w:ascii="Arial" w:hAnsi="Arial" w:cs="Arial"/>
          <w:sz w:val="20"/>
          <w:szCs w:val="20"/>
        </w:rPr>
        <w:t>3</w:t>
      </w:r>
      <w:r w:rsidRPr="009815BD">
        <w:rPr>
          <w:rFonts w:ascii="Arial" w:hAnsi="Arial" w:cs="Arial"/>
          <w:sz w:val="20"/>
          <w:szCs w:val="20"/>
        </w:rPr>
        <w:t xml:space="preserve"> de </w:t>
      </w:r>
      <w:r w:rsidR="009B59C2" w:rsidRPr="009815BD">
        <w:rPr>
          <w:rFonts w:ascii="Arial" w:hAnsi="Arial" w:cs="Arial"/>
          <w:sz w:val="20"/>
          <w:szCs w:val="20"/>
        </w:rPr>
        <w:t>mayo</w:t>
      </w:r>
      <w:r w:rsidRPr="009815BD">
        <w:rPr>
          <w:rFonts w:ascii="Arial" w:hAnsi="Arial" w:cs="Arial"/>
          <w:sz w:val="20"/>
          <w:szCs w:val="20"/>
        </w:rPr>
        <w:t xml:space="preserve"> de</w:t>
      </w:r>
      <w:r w:rsidR="009B59C2" w:rsidRPr="009815BD">
        <w:rPr>
          <w:rFonts w:ascii="Arial" w:hAnsi="Arial" w:cs="Arial"/>
          <w:sz w:val="20"/>
          <w:szCs w:val="20"/>
        </w:rPr>
        <w:t>l</w:t>
      </w:r>
      <w:r w:rsidRPr="009815BD">
        <w:rPr>
          <w:rFonts w:ascii="Arial" w:hAnsi="Arial" w:cs="Arial"/>
          <w:sz w:val="20"/>
          <w:szCs w:val="20"/>
        </w:rPr>
        <w:t xml:space="preserve"> 20</w:t>
      </w:r>
      <w:r w:rsidR="009B59C2" w:rsidRPr="009815BD">
        <w:rPr>
          <w:rFonts w:ascii="Arial" w:hAnsi="Arial" w:cs="Arial"/>
          <w:sz w:val="20"/>
          <w:szCs w:val="20"/>
        </w:rPr>
        <w:t>25</w:t>
      </w:r>
      <w:r w:rsidRPr="009815BD">
        <w:rPr>
          <w:rFonts w:ascii="Arial" w:hAnsi="Arial" w:cs="Arial"/>
          <w:sz w:val="20"/>
          <w:szCs w:val="20"/>
        </w:rPr>
        <w:t xml:space="preserve"> se </w:t>
      </w:r>
      <w:r w:rsidR="009B59C2" w:rsidRPr="009815BD">
        <w:rPr>
          <w:rFonts w:ascii="Arial" w:hAnsi="Arial" w:cs="Arial"/>
          <w:sz w:val="20"/>
          <w:szCs w:val="20"/>
        </w:rPr>
        <w:t>otorga el poder notarial al C</w:t>
      </w:r>
      <w:r w:rsidRPr="009815BD">
        <w:rPr>
          <w:rFonts w:ascii="Arial" w:hAnsi="Arial" w:cs="Arial"/>
          <w:sz w:val="20"/>
          <w:szCs w:val="20"/>
        </w:rPr>
        <w:t>.</w:t>
      </w:r>
      <w:r w:rsidR="003816B9">
        <w:rPr>
          <w:rFonts w:ascii="Arial" w:hAnsi="Arial" w:cs="Arial"/>
          <w:sz w:val="20"/>
          <w:szCs w:val="20"/>
        </w:rPr>
        <w:t xml:space="preserve"> Ramiro Nepita Chá</w:t>
      </w:r>
      <w:r w:rsidR="009B59C2" w:rsidRPr="009815BD">
        <w:rPr>
          <w:rFonts w:ascii="Arial" w:hAnsi="Arial" w:cs="Arial"/>
          <w:sz w:val="20"/>
          <w:szCs w:val="20"/>
        </w:rPr>
        <w:t>vez como apoderado legal para efectos de liquidación del IMAIP.</w:t>
      </w:r>
    </w:p>
    <w:p w14:paraId="4EE50965" w14:textId="77777777" w:rsidR="000905F7" w:rsidRPr="00191413" w:rsidRDefault="000905F7" w:rsidP="000905F7">
      <w:pPr>
        <w:ind w:left="142"/>
        <w:jc w:val="both"/>
        <w:rPr>
          <w:rFonts w:ascii="Arial" w:hAnsi="Arial" w:cs="Arial"/>
          <w:sz w:val="20"/>
          <w:szCs w:val="20"/>
          <w:highlight w:val="cyan"/>
        </w:rPr>
      </w:pPr>
    </w:p>
    <w:bookmarkEnd w:id="2"/>
    <w:p w14:paraId="32F15B6F" w14:textId="77777777" w:rsidR="002454B5" w:rsidRPr="00191413" w:rsidRDefault="002454B5" w:rsidP="002454B5">
      <w:pPr>
        <w:jc w:val="both"/>
        <w:rPr>
          <w:rFonts w:ascii="Arial" w:hAnsi="Arial" w:cs="Arial"/>
          <w:sz w:val="20"/>
          <w:szCs w:val="20"/>
          <w:highlight w:val="cyan"/>
          <w:lang w:val="es-MX"/>
        </w:rPr>
      </w:pPr>
    </w:p>
    <w:p w14:paraId="06F1D30B" w14:textId="77777777" w:rsidR="00100216" w:rsidRPr="00100216" w:rsidRDefault="00100216" w:rsidP="00100216">
      <w:pPr>
        <w:pStyle w:val="Prrafodelista"/>
        <w:numPr>
          <w:ilvl w:val="0"/>
          <w:numId w:val="5"/>
        </w:numPr>
        <w:spacing w:after="160" w:line="259" w:lineRule="auto"/>
        <w:jc w:val="both"/>
        <w:rPr>
          <w:rFonts w:ascii="Arial" w:hAnsi="Arial" w:cs="Arial"/>
          <w:sz w:val="20"/>
          <w:szCs w:val="20"/>
          <w:lang w:val="es-ES"/>
        </w:rPr>
      </w:pPr>
      <w:r w:rsidRPr="00100216">
        <w:rPr>
          <w:rFonts w:ascii="Arial" w:hAnsi="Arial" w:cs="Arial"/>
          <w:b/>
          <w:sz w:val="20"/>
          <w:szCs w:val="20"/>
          <w:lang w:val="es-ES"/>
        </w:rPr>
        <w:t>Panorama Económico y Financiero</w:t>
      </w:r>
    </w:p>
    <w:p w14:paraId="262641DE" w14:textId="77777777" w:rsidR="004A6F10" w:rsidRDefault="000905F7" w:rsidP="004A6F10">
      <w:pPr>
        <w:spacing w:after="160" w:line="259" w:lineRule="auto"/>
        <w:jc w:val="both"/>
        <w:rPr>
          <w:rFonts w:ascii="Arial" w:hAnsi="Arial" w:cs="Arial"/>
          <w:sz w:val="20"/>
          <w:szCs w:val="20"/>
          <w:lang w:val="es-ES"/>
        </w:rPr>
      </w:pPr>
      <w:r w:rsidRPr="00100216">
        <w:rPr>
          <w:rFonts w:ascii="Arial" w:hAnsi="Arial" w:cs="Arial"/>
          <w:sz w:val="20"/>
          <w:szCs w:val="20"/>
          <w:lang w:val="es-ES"/>
        </w:rPr>
        <w:t xml:space="preserve">El </w:t>
      </w:r>
      <w:r w:rsidR="000771F8">
        <w:rPr>
          <w:rFonts w:ascii="Arial" w:hAnsi="Arial" w:cs="Arial"/>
          <w:sz w:val="20"/>
          <w:szCs w:val="20"/>
          <w:lang w:val="es-ES"/>
        </w:rPr>
        <w:t>Instituto Michoacano de Transparencia, Acceso a la Información y Protección de Datos Personales</w:t>
      </w:r>
      <w:r w:rsidRPr="00100216">
        <w:rPr>
          <w:rFonts w:ascii="Arial" w:hAnsi="Arial" w:cs="Arial"/>
          <w:sz w:val="20"/>
          <w:szCs w:val="20"/>
          <w:lang w:val="es-ES"/>
        </w:rPr>
        <w:t xml:space="preserve"> depende de</w:t>
      </w:r>
      <w:r w:rsidR="00D054F1">
        <w:rPr>
          <w:rFonts w:ascii="Arial" w:hAnsi="Arial" w:cs="Arial"/>
          <w:sz w:val="20"/>
          <w:szCs w:val="20"/>
          <w:lang w:val="es-ES"/>
        </w:rPr>
        <w:t>l presupuesto que el Gobierno del Estado de Michoacán le asigna</w:t>
      </w:r>
      <w:r w:rsidR="003816B9">
        <w:rPr>
          <w:rFonts w:ascii="Arial" w:hAnsi="Arial" w:cs="Arial"/>
          <w:sz w:val="20"/>
          <w:szCs w:val="20"/>
          <w:lang w:val="es-ES"/>
        </w:rPr>
        <w:t xml:space="preserve">, para el ejercicio 2026 </w:t>
      </w:r>
      <w:r w:rsidR="003816B9" w:rsidRPr="00862142">
        <w:rPr>
          <w:rFonts w:ascii="Arial" w:hAnsi="Arial" w:cs="Arial"/>
          <w:sz w:val="20"/>
          <w:szCs w:val="20"/>
          <w:lang w:val="es-ES"/>
        </w:rPr>
        <w:t>f</w:t>
      </w:r>
      <w:r w:rsidR="00D054F1" w:rsidRPr="00862142">
        <w:rPr>
          <w:rFonts w:ascii="Arial" w:hAnsi="Arial" w:cs="Arial"/>
          <w:sz w:val="20"/>
          <w:szCs w:val="20"/>
          <w:lang w:val="es-ES"/>
        </w:rPr>
        <w:t>ue de $46´240,695.00</w:t>
      </w:r>
      <w:r w:rsidR="003816B9" w:rsidRPr="00862142">
        <w:rPr>
          <w:rFonts w:ascii="Arial" w:hAnsi="Arial" w:cs="Arial"/>
          <w:sz w:val="20"/>
          <w:szCs w:val="20"/>
          <w:lang w:val="es-ES"/>
        </w:rPr>
        <w:t>.</w:t>
      </w:r>
    </w:p>
    <w:p w14:paraId="3FEB1B0D" w14:textId="744214D6" w:rsidR="003816B9" w:rsidRPr="00862142" w:rsidRDefault="003816B9" w:rsidP="004A6F10">
      <w:pPr>
        <w:spacing w:after="160" w:line="259" w:lineRule="auto"/>
        <w:jc w:val="both"/>
        <w:rPr>
          <w:rFonts w:ascii="Arial" w:hAnsi="Arial" w:cs="Arial"/>
          <w:sz w:val="20"/>
          <w:szCs w:val="20"/>
          <w:lang w:val="es-ES"/>
        </w:rPr>
      </w:pPr>
      <w:r w:rsidRPr="00862142">
        <w:rPr>
          <w:rFonts w:ascii="Arial" w:hAnsi="Arial" w:cs="Arial"/>
          <w:sz w:val="20"/>
          <w:szCs w:val="20"/>
          <w:lang w:val="es-ES"/>
        </w:rPr>
        <w:t>De enero a a</w:t>
      </w:r>
      <w:r w:rsidR="00D054F1" w:rsidRPr="00862142">
        <w:rPr>
          <w:rFonts w:ascii="Arial" w:hAnsi="Arial" w:cs="Arial"/>
          <w:sz w:val="20"/>
          <w:szCs w:val="20"/>
          <w:lang w:val="es-ES"/>
        </w:rPr>
        <w:t xml:space="preserve">bril </w:t>
      </w:r>
      <w:r w:rsidR="00D054F1" w:rsidRPr="00862142">
        <w:rPr>
          <w:rFonts w:ascii="Arial" w:hAnsi="Arial" w:cs="Arial"/>
          <w:sz w:val="20"/>
          <w:szCs w:val="20"/>
        </w:rPr>
        <w:t>el ingre</w:t>
      </w:r>
      <w:r w:rsidRPr="00862142">
        <w:rPr>
          <w:rFonts w:ascii="Arial" w:hAnsi="Arial" w:cs="Arial"/>
          <w:sz w:val="20"/>
          <w:szCs w:val="20"/>
        </w:rPr>
        <w:t>so recaudado durante el mes de a</w:t>
      </w:r>
      <w:r w:rsidR="00D054F1" w:rsidRPr="00862142">
        <w:rPr>
          <w:rFonts w:ascii="Arial" w:hAnsi="Arial" w:cs="Arial"/>
          <w:sz w:val="20"/>
          <w:szCs w:val="20"/>
        </w:rPr>
        <w:t>bril 2025 fue de $3,853,410.50 mismo que fue aplicado en la operación y funcionamiento del órgano autónomo logrando con ello los objetivos planeados.</w:t>
      </w:r>
    </w:p>
    <w:p w14:paraId="47E8FB22" w14:textId="3C9538B1" w:rsidR="00D054F1" w:rsidRPr="00862142" w:rsidRDefault="003816B9" w:rsidP="000905F7">
      <w:pPr>
        <w:spacing w:after="160" w:line="259" w:lineRule="auto"/>
        <w:jc w:val="both"/>
        <w:rPr>
          <w:rFonts w:ascii="Arial" w:hAnsi="Arial" w:cs="Arial"/>
          <w:sz w:val="20"/>
          <w:szCs w:val="20"/>
          <w:lang w:val="es-ES"/>
        </w:rPr>
      </w:pPr>
      <w:r w:rsidRPr="00862142">
        <w:rPr>
          <w:rFonts w:ascii="Arial" w:hAnsi="Arial" w:cs="Arial"/>
          <w:sz w:val="20"/>
          <w:szCs w:val="20"/>
          <w:lang w:val="es-ES"/>
        </w:rPr>
        <w:t>De enero a a</w:t>
      </w:r>
      <w:r w:rsidR="00D054F1" w:rsidRPr="00862142">
        <w:rPr>
          <w:rFonts w:ascii="Arial" w:hAnsi="Arial" w:cs="Arial"/>
          <w:sz w:val="20"/>
          <w:szCs w:val="20"/>
          <w:lang w:val="es-ES"/>
        </w:rPr>
        <w:t xml:space="preserve">bril </w:t>
      </w:r>
      <w:r w:rsidR="00D054F1" w:rsidRPr="00862142">
        <w:rPr>
          <w:rFonts w:ascii="Arial" w:hAnsi="Arial" w:cs="Arial"/>
          <w:sz w:val="20"/>
          <w:szCs w:val="20"/>
        </w:rPr>
        <w:t>el ingreso recaudado fue de $15´413,</w:t>
      </w:r>
      <w:r w:rsidR="00AD2F49" w:rsidRPr="00862142">
        <w:rPr>
          <w:rFonts w:ascii="Arial" w:hAnsi="Arial" w:cs="Arial"/>
          <w:sz w:val="20"/>
          <w:szCs w:val="20"/>
        </w:rPr>
        <w:t>667</w:t>
      </w:r>
      <w:r w:rsidR="00D054F1" w:rsidRPr="00862142">
        <w:rPr>
          <w:rFonts w:ascii="Arial" w:hAnsi="Arial" w:cs="Arial"/>
          <w:sz w:val="20"/>
          <w:szCs w:val="20"/>
        </w:rPr>
        <w:t>.</w:t>
      </w:r>
      <w:r w:rsidR="00AD2F49" w:rsidRPr="00862142">
        <w:rPr>
          <w:rFonts w:ascii="Arial" w:hAnsi="Arial" w:cs="Arial"/>
          <w:sz w:val="20"/>
          <w:szCs w:val="20"/>
        </w:rPr>
        <w:t>6</w:t>
      </w:r>
      <w:r w:rsidR="00D054F1" w:rsidRPr="00862142">
        <w:rPr>
          <w:rFonts w:ascii="Arial" w:hAnsi="Arial" w:cs="Arial"/>
          <w:sz w:val="20"/>
          <w:szCs w:val="20"/>
        </w:rPr>
        <w:t>5</w:t>
      </w:r>
      <w:r w:rsidRPr="00862142">
        <w:rPr>
          <w:rFonts w:ascii="Arial" w:hAnsi="Arial" w:cs="Arial"/>
          <w:sz w:val="20"/>
          <w:szCs w:val="20"/>
        </w:rPr>
        <w:t>.</w:t>
      </w:r>
      <w:r w:rsidR="00D054F1" w:rsidRPr="00862142">
        <w:rPr>
          <w:rFonts w:ascii="Arial" w:hAnsi="Arial" w:cs="Arial"/>
          <w:sz w:val="20"/>
          <w:szCs w:val="20"/>
        </w:rPr>
        <w:t xml:space="preserve"> </w:t>
      </w:r>
    </w:p>
    <w:p w14:paraId="72DC8C0D" w14:textId="4336D20C" w:rsidR="000905F7" w:rsidRPr="007A0A73" w:rsidRDefault="000905F7" w:rsidP="000905F7">
      <w:pPr>
        <w:spacing w:after="160" w:line="259" w:lineRule="auto"/>
        <w:jc w:val="both"/>
        <w:rPr>
          <w:rFonts w:ascii="Arial" w:hAnsi="Arial" w:cs="Arial"/>
          <w:sz w:val="20"/>
          <w:szCs w:val="20"/>
          <w:lang w:val="es-ES"/>
        </w:rPr>
      </w:pPr>
      <w:r w:rsidRPr="00862142">
        <w:rPr>
          <w:rFonts w:ascii="Arial" w:hAnsi="Arial" w:cs="Arial"/>
          <w:sz w:val="20"/>
          <w:szCs w:val="20"/>
          <w:lang w:val="es-ES"/>
        </w:rPr>
        <w:t>El presupuesto de ingresos y egresos del ejercicio fiscal 202</w:t>
      </w:r>
      <w:r w:rsidR="00EE246D" w:rsidRPr="00862142">
        <w:rPr>
          <w:rFonts w:ascii="Arial" w:hAnsi="Arial" w:cs="Arial"/>
          <w:sz w:val="20"/>
          <w:szCs w:val="20"/>
          <w:lang w:val="es-ES"/>
        </w:rPr>
        <w:t>5</w:t>
      </w:r>
      <w:r w:rsidRPr="00862142">
        <w:rPr>
          <w:rFonts w:ascii="Arial" w:hAnsi="Arial" w:cs="Arial"/>
          <w:sz w:val="20"/>
          <w:szCs w:val="20"/>
          <w:lang w:val="es-ES"/>
        </w:rPr>
        <w:t xml:space="preserve"> fue autorizado por la Junta de Gobierno en sesión extraordinaria</w:t>
      </w:r>
      <w:r w:rsidRPr="007A0A73">
        <w:rPr>
          <w:rFonts w:ascii="Arial" w:hAnsi="Arial" w:cs="Arial"/>
          <w:sz w:val="20"/>
          <w:szCs w:val="20"/>
          <w:lang w:val="es-ES"/>
        </w:rPr>
        <w:t xml:space="preserve"> en el mes de diciembre 202</w:t>
      </w:r>
      <w:r w:rsidR="00EE246D">
        <w:rPr>
          <w:rFonts w:ascii="Arial" w:hAnsi="Arial" w:cs="Arial"/>
          <w:sz w:val="20"/>
          <w:szCs w:val="20"/>
          <w:lang w:val="es-ES"/>
        </w:rPr>
        <w:t>4</w:t>
      </w:r>
      <w:r w:rsidR="00100216">
        <w:rPr>
          <w:rFonts w:ascii="Arial" w:hAnsi="Arial" w:cs="Arial"/>
          <w:sz w:val="20"/>
          <w:szCs w:val="20"/>
          <w:lang w:val="es-ES"/>
        </w:rPr>
        <w:t>, mismo que se muestra a continuación:</w:t>
      </w:r>
    </w:p>
    <w:tbl>
      <w:tblPr>
        <w:tblStyle w:val="Tablaconcuadrcula"/>
        <w:tblW w:w="0" w:type="auto"/>
        <w:jc w:val="center"/>
        <w:tblLook w:val="04A0" w:firstRow="1" w:lastRow="0" w:firstColumn="1" w:lastColumn="0" w:noHBand="0" w:noVBand="1"/>
      </w:tblPr>
      <w:tblGrid>
        <w:gridCol w:w="5813"/>
        <w:gridCol w:w="2030"/>
      </w:tblGrid>
      <w:tr w:rsidR="000905F7" w:rsidRPr="007A0A73" w14:paraId="2B539EE9" w14:textId="77777777" w:rsidTr="0090178C">
        <w:trPr>
          <w:jc w:val="center"/>
        </w:trPr>
        <w:tc>
          <w:tcPr>
            <w:tcW w:w="5813" w:type="dxa"/>
          </w:tcPr>
          <w:p w14:paraId="6FE16709" w14:textId="77777777" w:rsidR="000905F7" w:rsidRPr="007A0A73" w:rsidRDefault="000905F7" w:rsidP="0090178C">
            <w:pPr>
              <w:jc w:val="center"/>
              <w:rPr>
                <w:rFonts w:ascii="Arial" w:hAnsi="Arial" w:cs="Arial"/>
                <w:b/>
                <w:sz w:val="20"/>
                <w:szCs w:val="20"/>
              </w:rPr>
            </w:pPr>
            <w:r w:rsidRPr="007A0A73">
              <w:rPr>
                <w:rFonts w:ascii="Arial" w:hAnsi="Arial" w:cs="Arial"/>
                <w:b/>
                <w:sz w:val="20"/>
                <w:szCs w:val="20"/>
              </w:rPr>
              <w:t>RUBRO</w:t>
            </w:r>
          </w:p>
        </w:tc>
        <w:tc>
          <w:tcPr>
            <w:tcW w:w="2030" w:type="dxa"/>
          </w:tcPr>
          <w:p w14:paraId="353AC991" w14:textId="77777777" w:rsidR="000905F7" w:rsidRPr="007A0A73" w:rsidRDefault="000905F7" w:rsidP="0090178C">
            <w:pPr>
              <w:jc w:val="center"/>
              <w:rPr>
                <w:rFonts w:ascii="Arial" w:hAnsi="Arial" w:cs="Arial"/>
                <w:b/>
                <w:sz w:val="20"/>
                <w:szCs w:val="20"/>
              </w:rPr>
            </w:pPr>
            <w:r w:rsidRPr="007A0A73">
              <w:rPr>
                <w:rFonts w:ascii="Arial" w:hAnsi="Arial" w:cs="Arial"/>
                <w:b/>
                <w:sz w:val="20"/>
                <w:szCs w:val="20"/>
              </w:rPr>
              <w:t>PRESUPUESTO AUTORIZADO</w:t>
            </w:r>
          </w:p>
        </w:tc>
      </w:tr>
      <w:tr w:rsidR="000905F7" w:rsidRPr="007A0A73" w14:paraId="2400E9C8" w14:textId="77777777" w:rsidTr="0090178C">
        <w:trPr>
          <w:jc w:val="center"/>
        </w:trPr>
        <w:tc>
          <w:tcPr>
            <w:tcW w:w="5813" w:type="dxa"/>
          </w:tcPr>
          <w:p w14:paraId="42042550" w14:textId="2874CA03" w:rsidR="000905F7" w:rsidRPr="007A0A73" w:rsidRDefault="00E55397" w:rsidP="0090178C">
            <w:pPr>
              <w:jc w:val="center"/>
              <w:rPr>
                <w:rFonts w:ascii="Arial" w:hAnsi="Arial" w:cs="Arial"/>
                <w:sz w:val="20"/>
                <w:szCs w:val="20"/>
              </w:rPr>
            </w:pPr>
            <w:r>
              <w:rPr>
                <w:rFonts w:ascii="Arial" w:hAnsi="Arial" w:cs="Arial"/>
                <w:sz w:val="20"/>
                <w:szCs w:val="20"/>
              </w:rPr>
              <w:t>Servicios Personales</w:t>
            </w:r>
          </w:p>
        </w:tc>
        <w:tc>
          <w:tcPr>
            <w:tcW w:w="2030" w:type="dxa"/>
          </w:tcPr>
          <w:p w14:paraId="341851A5" w14:textId="6CDBF049" w:rsidR="000905F7" w:rsidRPr="007A0A73" w:rsidRDefault="001026A7" w:rsidP="0090178C">
            <w:pPr>
              <w:jc w:val="center"/>
              <w:rPr>
                <w:rFonts w:ascii="Arial" w:hAnsi="Arial" w:cs="Arial"/>
                <w:sz w:val="20"/>
                <w:szCs w:val="20"/>
              </w:rPr>
            </w:pPr>
            <w:r w:rsidRPr="007A0A73">
              <w:rPr>
                <w:rFonts w:ascii="Arial" w:hAnsi="Arial" w:cs="Arial"/>
                <w:sz w:val="20"/>
                <w:szCs w:val="20"/>
              </w:rPr>
              <w:t xml:space="preserve">  </w:t>
            </w:r>
            <w:r w:rsidR="006549C3">
              <w:rPr>
                <w:rFonts w:ascii="Arial" w:hAnsi="Arial" w:cs="Arial"/>
                <w:sz w:val="20"/>
                <w:szCs w:val="20"/>
              </w:rPr>
              <w:t>$</w:t>
            </w:r>
            <w:r w:rsidR="00844903">
              <w:rPr>
                <w:rFonts w:ascii="Arial" w:hAnsi="Arial" w:cs="Arial"/>
                <w:sz w:val="20"/>
                <w:szCs w:val="20"/>
              </w:rPr>
              <w:t>42´501,534.00</w:t>
            </w:r>
          </w:p>
        </w:tc>
      </w:tr>
      <w:tr w:rsidR="000905F7" w:rsidRPr="007A0A73" w14:paraId="63225141" w14:textId="77777777" w:rsidTr="0090178C">
        <w:trPr>
          <w:jc w:val="center"/>
        </w:trPr>
        <w:tc>
          <w:tcPr>
            <w:tcW w:w="5813" w:type="dxa"/>
          </w:tcPr>
          <w:p w14:paraId="52155208" w14:textId="77777777" w:rsidR="000905F7" w:rsidRPr="007A0A73" w:rsidRDefault="000905F7" w:rsidP="0090178C">
            <w:pPr>
              <w:jc w:val="center"/>
              <w:rPr>
                <w:rFonts w:ascii="Arial" w:hAnsi="Arial" w:cs="Arial"/>
                <w:sz w:val="20"/>
                <w:szCs w:val="20"/>
              </w:rPr>
            </w:pPr>
            <w:r w:rsidRPr="007A0A73">
              <w:rPr>
                <w:rFonts w:ascii="Arial" w:hAnsi="Arial" w:cs="Arial"/>
                <w:sz w:val="20"/>
                <w:szCs w:val="20"/>
              </w:rPr>
              <w:t>Materiales y Suministros</w:t>
            </w:r>
          </w:p>
        </w:tc>
        <w:tc>
          <w:tcPr>
            <w:tcW w:w="2030" w:type="dxa"/>
          </w:tcPr>
          <w:p w14:paraId="16F8D579" w14:textId="0A3A082A" w:rsidR="000905F7" w:rsidRPr="007A0A73" w:rsidRDefault="000905F7" w:rsidP="0090178C">
            <w:pPr>
              <w:jc w:val="center"/>
              <w:rPr>
                <w:rFonts w:ascii="Arial" w:hAnsi="Arial" w:cs="Arial"/>
                <w:sz w:val="20"/>
                <w:szCs w:val="20"/>
              </w:rPr>
            </w:pPr>
            <w:r w:rsidRPr="007A0A73">
              <w:rPr>
                <w:rFonts w:ascii="Arial" w:hAnsi="Arial" w:cs="Arial"/>
                <w:sz w:val="20"/>
                <w:szCs w:val="20"/>
              </w:rPr>
              <w:t xml:space="preserve">     </w:t>
            </w:r>
            <w:r w:rsidR="006549C3">
              <w:rPr>
                <w:rFonts w:ascii="Arial" w:hAnsi="Arial" w:cs="Arial"/>
                <w:sz w:val="20"/>
                <w:szCs w:val="20"/>
              </w:rPr>
              <w:t>$</w:t>
            </w:r>
            <w:r w:rsidR="00844903">
              <w:rPr>
                <w:rFonts w:ascii="Arial" w:hAnsi="Arial" w:cs="Arial"/>
                <w:sz w:val="20"/>
                <w:szCs w:val="20"/>
              </w:rPr>
              <w:t>450,000.00</w:t>
            </w:r>
            <w:r w:rsidR="006549C3">
              <w:rPr>
                <w:rFonts w:ascii="Arial" w:hAnsi="Arial" w:cs="Arial"/>
                <w:sz w:val="20"/>
                <w:szCs w:val="20"/>
              </w:rPr>
              <w:t xml:space="preserve">  </w:t>
            </w:r>
          </w:p>
        </w:tc>
      </w:tr>
      <w:tr w:rsidR="000905F7" w:rsidRPr="007A0A73" w14:paraId="2E942C5C" w14:textId="77777777" w:rsidTr="0090178C">
        <w:trPr>
          <w:jc w:val="center"/>
        </w:trPr>
        <w:tc>
          <w:tcPr>
            <w:tcW w:w="5813" w:type="dxa"/>
          </w:tcPr>
          <w:p w14:paraId="369423B3" w14:textId="77777777" w:rsidR="000905F7" w:rsidRPr="007A0A73" w:rsidRDefault="000905F7" w:rsidP="0090178C">
            <w:pPr>
              <w:jc w:val="center"/>
              <w:rPr>
                <w:rFonts w:ascii="Arial" w:hAnsi="Arial" w:cs="Arial"/>
                <w:sz w:val="20"/>
                <w:szCs w:val="20"/>
              </w:rPr>
            </w:pPr>
            <w:r w:rsidRPr="007A0A73">
              <w:rPr>
                <w:rFonts w:ascii="Arial" w:hAnsi="Arial" w:cs="Arial"/>
                <w:sz w:val="20"/>
                <w:szCs w:val="20"/>
              </w:rPr>
              <w:t>Servicios Generales</w:t>
            </w:r>
          </w:p>
        </w:tc>
        <w:tc>
          <w:tcPr>
            <w:tcW w:w="2030" w:type="dxa"/>
          </w:tcPr>
          <w:p w14:paraId="6C2A51E2" w14:textId="662277B4" w:rsidR="000905F7" w:rsidRPr="007A0A73" w:rsidRDefault="006549C3" w:rsidP="0090178C">
            <w:pPr>
              <w:jc w:val="center"/>
              <w:rPr>
                <w:rFonts w:ascii="Arial" w:hAnsi="Arial" w:cs="Arial"/>
                <w:sz w:val="20"/>
                <w:szCs w:val="20"/>
              </w:rPr>
            </w:pPr>
            <w:r>
              <w:rPr>
                <w:rFonts w:ascii="Arial" w:hAnsi="Arial" w:cs="Arial"/>
                <w:sz w:val="20"/>
                <w:szCs w:val="20"/>
              </w:rPr>
              <w:t xml:space="preserve">    $</w:t>
            </w:r>
            <w:r w:rsidR="00844903">
              <w:rPr>
                <w:rFonts w:ascii="Arial" w:hAnsi="Arial" w:cs="Arial"/>
                <w:sz w:val="20"/>
                <w:szCs w:val="20"/>
              </w:rPr>
              <w:t>3´289,161.00</w:t>
            </w:r>
            <w:r w:rsidR="001026A7" w:rsidRPr="007A0A73">
              <w:rPr>
                <w:rFonts w:ascii="Arial" w:hAnsi="Arial" w:cs="Arial"/>
                <w:sz w:val="20"/>
                <w:szCs w:val="20"/>
              </w:rPr>
              <w:t xml:space="preserve"> </w:t>
            </w:r>
          </w:p>
        </w:tc>
      </w:tr>
      <w:tr w:rsidR="000905F7" w:rsidRPr="007A0A73" w14:paraId="5DA11429" w14:textId="77777777" w:rsidTr="0090178C">
        <w:trPr>
          <w:jc w:val="center"/>
        </w:trPr>
        <w:tc>
          <w:tcPr>
            <w:tcW w:w="5813" w:type="dxa"/>
          </w:tcPr>
          <w:p w14:paraId="05769693" w14:textId="29989B46" w:rsidR="000905F7" w:rsidRPr="007A0A73" w:rsidRDefault="000905F7" w:rsidP="0090178C">
            <w:pPr>
              <w:jc w:val="center"/>
              <w:rPr>
                <w:rFonts w:ascii="Arial" w:hAnsi="Arial" w:cs="Arial"/>
                <w:sz w:val="20"/>
                <w:szCs w:val="20"/>
              </w:rPr>
            </w:pPr>
          </w:p>
        </w:tc>
        <w:tc>
          <w:tcPr>
            <w:tcW w:w="2030" w:type="dxa"/>
          </w:tcPr>
          <w:p w14:paraId="317B2E04" w14:textId="1C815B4F" w:rsidR="000905F7" w:rsidRPr="007A0A73" w:rsidRDefault="000905F7" w:rsidP="0090178C">
            <w:pPr>
              <w:jc w:val="center"/>
              <w:rPr>
                <w:rFonts w:ascii="Arial" w:hAnsi="Arial" w:cs="Arial"/>
                <w:sz w:val="20"/>
                <w:szCs w:val="20"/>
              </w:rPr>
            </w:pPr>
            <w:r w:rsidRPr="007A0A73">
              <w:rPr>
                <w:rFonts w:ascii="Arial" w:hAnsi="Arial" w:cs="Arial"/>
                <w:sz w:val="20"/>
                <w:szCs w:val="20"/>
              </w:rPr>
              <w:t xml:space="preserve">     </w:t>
            </w:r>
          </w:p>
        </w:tc>
      </w:tr>
    </w:tbl>
    <w:p w14:paraId="78EB89D4" w14:textId="77777777" w:rsidR="00100216" w:rsidRDefault="00100216" w:rsidP="002454B5">
      <w:pPr>
        <w:jc w:val="both"/>
        <w:rPr>
          <w:rFonts w:ascii="Arial" w:eastAsia="Times New Roman" w:hAnsi="Arial" w:cs="Arial"/>
          <w:b/>
          <w:bCs/>
          <w:i/>
          <w:iCs/>
          <w:color w:val="000000"/>
          <w:sz w:val="16"/>
          <w:szCs w:val="22"/>
          <w:lang w:eastAsia="es-MX"/>
        </w:rPr>
      </w:pPr>
    </w:p>
    <w:p w14:paraId="4FAD711E" w14:textId="2D7C7A1A" w:rsidR="002454B5" w:rsidRPr="007A0A73" w:rsidRDefault="00100216" w:rsidP="000905F7">
      <w:pPr>
        <w:spacing w:after="160" w:line="259" w:lineRule="auto"/>
        <w:jc w:val="both"/>
        <w:rPr>
          <w:rFonts w:ascii="Arial" w:hAnsi="Arial" w:cs="Arial"/>
          <w:sz w:val="20"/>
          <w:szCs w:val="20"/>
          <w:lang w:val="es-ES"/>
        </w:rPr>
      </w:pPr>
      <w:r>
        <w:rPr>
          <w:rFonts w:ascii="Arial" w:hAnsi="Arial" w:cs="Arial"/>
          <w:sz w:val="20"/>
          <w:szCs w:val="20"/>
          <w:lang w:val="es-ES"/>
        </w:rPr>
        <w:t>Dicho presupuesto</w:t>
      </w:r>
      <w:r w:rsidR="000905F7" w:rsidRPr="007A0A73">
        <w:rPr>
          <w:rFonts w:ascii="Arial" w:hAnsi="Arial" w:cs="Arial"/>
          <w:sz w:val="20"/>
          <w:szCs w:val="20"/>
          <w:lang w:val="es-ES"/>
        </w:rPr>
        <w:t xml:space="preserve"> fue elaborado considerando lo estableci</w:t>
      </w:r>
      <w:r w:rsidR="0073778D">
        <w:rPr>
          <w:rFonts w:ascii="Arial" w:hAnsi="Arial" w:cs="Arial"/>
          <w:sz w:val="20"/>
          <w:szCs w:val="20"/>
          <w:lang w:val="es-ES"/>
        </w:rPr>
        <w:t>do en el penúltimo párrafo del A</w:t>
      </w:r>
      <w:r w:rsidR="000905F7" w:rsidRPr="007A0A73">
        <w:rPr>
          <w:rFonts w:ascii="Arial" w:hAnsi="Arial" w:cs="Arial"/>
          <w:sz w:val="20"/>
          <w:szCs w:val="20"/>
          <w:lang w:val="es-ES"/>
        </w:rPr>
        <w:t>rtículo 115 de la Constitución Política de los Estados Unidos Mexicanos, fracción III del artículo 123 de la Constitución Política del Estado Libre y Soberano de Michoacán de Ocampo, primer y segundo párrafos del artículo 18 de la Ley de Disciplina Financiera de las Entidades Federativas y los Municipios , y artículos 11, 23 y 24 de la Ley de Planeación Hacendaria, Presupuesto, Gasto Público y Contabilidad Gubernamental del Estado de Michoacán de Ocampo, dando como resultado que el presupuesto autorizado cumpla con el balance presupuestario sostenible.</w:t>
      </w:r>
    </w:p>
    <w:p w14:paraId="218A10E3" w14:textId="330D1FB1" w:rsidR="000905F7" w:rsidRPr="002F3A57" w:rsidRDefault="000905F7" w:rsidP="000905F7">
      <w:pPr>
        <w:pStyle w:val="Prrafodelista"/>
        <w:numPr>
          <w:ilvl w:val="0"/>
          <w:numId w:val="5"/>
        </w:numPr>
        <w:spacing w:after="160" w:line="259" w:lineRule="auto"/>
        <w:jc w:val="both"/>
        <w:rPr>
          <w:rFonts w:ascii="Arial" w:hAnsi="Arial" w:cs="Arial"/>
          <w:b/>
          <w:sz w:val="20"/>
          <w:szCs w:val="20"/>
          <w:lang w:val="es-ES"/>
        </w:rPr>
      </w:pPr>
      <w:r w:rsidRPr="002F3A57">
        <w:rPr>
          <w:rFonts w:ascii="Arial" w:hAnsi="Arial" w:cs="Arial"/>
          <w:b/>
          <w:sz w:val="20"/>
          <w:szCs w:val="20"/>
          <w:lang w:val="es-ES"/>
        </w:rPr>
        <w:t>Organización y Objeto Social</w:t>
      </w:r>
    </w:p>
    <w:p w14:paraId="48B68AA3" w14:textId="77777777" w:rsidR="000905F7" w:rsidRPr="002F3A57" w:rsidRDefault="000905F7" w:rsidP="000905F7">
      <w:pPr>
        <w:pStyle w:val="Prrafodelista"/>
        <w:jc w:val="both"/>
        <w:rPr>
          <w:rFonts w:ascii="Arial" w:hAnsi="Arial" w:cs="Arial"/>
          <w:b/>
          <w:sz w:val="20"/>
          <w:szCs w:val="20"/>
          <w:lang w:val="es-ES"/>
        </w:rPr>
      </w:pPr>
    </w:p>
    <w:p w14:paraId="696D06BF" w14:textId="5E34015F" w:rsidR="006549C3" w:rsidRPr="00862142" w:rsidRDefault="000905F7" w:rsidP="004E1B6D">
      <w:pPr>
        <w:pStyle w:val="Prrafodelista"/>
        <w:numPr>
          <w:ilvl w:val="0"/>
          <w:numId w:val="6"/>
        </w:numPr>
        <w:spacing w:after="160" w:line="259" w:lineRule="auto"/>
        <w:jc w:val="both"/>
        <w:rPr>
          <w:rFonts w:ascii="Arial" w:hAnsi="Arial" w:cs="Arial"/>
          <w:sz w:val="20"/>
          <w:szCs w:val="20"/>
        </w:rPr>
      </w:pPr>
      <w:r w:rsidRPr="00862142">
        <w:rPr>
          <w:rFonts w:ascii="Arial" w:hAnsi="Arial" w:cs="Arial"/>
          <w:b/>
          <w:sz w:val="20"/>
          <w:szCs w:val="20"/>
          <w:lang w:val="es-ES"/>
        </w:rPr>
        <w:t>Objeto social.</w:t>
      </w:r>
      <w:r w:rsidR="00401167" w:rsidRPr="00862142">
        <w:rPr>
          <w:rFonts w:ascii="Arial" w:hAnsi="Arial" w:cs="Arial"/>
          <w:b/>
          <w:sz w:val="20"/>
          <w:szCs w:val="20"/>
          <w:lang w:val="es-ES"/>
        </w:rPr>
        <w:t xml:space="preserve"> </w:t>
      </w:r>
      <w:r w:rsidR="006549C3" w:rsidRPr="00862142">
        <w:rPr>
          <w:rFonts w:ascii="Arial" w:hAnsi="Arial" w:cs="Arial"/>
          <w:sz w:val="20"/>
          <w:szCs w:val="20"/>
        </w:rPr>
        <w:t>El Instituto Michoacano de Transparencia, Acceso a la Información y Protección de Datos Personales se creó con el objeto de establecer los principios, bases generales y procedimientos para garantizar el derecho de acceso a la información y garantizar la protección de datos personales en posesión de cualquier autoridad, entidad, órgano y organismo de los poderes Legislativo, Ejecutivo y Judicial, órganos autónomos, partidos políticos, fideicomisos y fondos públicos, así como cualquier persona física, moral o sindicato que reciban y ejerzan recursos públicos o realice actos de autoridad del Estado de Michoacán de Ocampo y sus Municipios.</w:t>
      </w:r>
    </w:p>
    <w:p w14:paraId="0984B5B3" w14:textId="237ADE1D" w:rsidR="00844903" w:rsidRPr="00862142" w:rsidRDefault="000905F7" w:rsidP="00495195">
      <w:pPr>
        <w:pStyle w:val="Prrafodelista"/>
        <w:numPr>
          <w:ilvl w:val="0"/>
          <w:numId w:val="6"/>
        </w:numPr>
        <w:spacing w:after="160" w:line="259" w:lineRule="auto"/>
        <w:jc w:val="both"/>
        <w:rPr>
          <w:rFonts w:ascii="Arial" w:hAnsi="Arial" w:cs="Arial"/>
          <w:sz w:val="20"/>
          <w:szCs w:val="20"/>
          <w:lang w:val="es-MX"/>
        </w:rPr>
      </w:pPr>
      <w:r w:rsidRPr="00862142">
        <w:rPr>
          <w:rFonts w:ascii="Arial" w:hAnsi="Arial" w:cs="Arial"/>
          <w:b/>
          <w:sz w:val="20"/>
          <w:szCs w:val="20"/>
          <w:lang w:val="es-ES"/>
        </w:rPr>
        <w:t>Principal actividad</w:t>
      </w:r>
      <w:r w:rsidR="00401167" w:rsidRPr="00862142">
        <w:rPr>
          <w:rFonts w:ascii="Arial" w:hAnsi="Arial" w:cs="Arial"/>
          <w:b/>
          <w:sz w:val="20"/>
          <w:szCs w:val="20"/>
          <w:lang w:val="es-ES"/>
        </w:rPr>
        <w:t xml:space="preserve">. </w:t>
      </w:r>
      <w:r w:rsidR="009B59C2" w:rsidRPr="00862142">
        <w:rPr>
          <w:rFonts w:ascii="Arial" w:hAnsi="Arial" w:cs="Arial"/>
          <w:sz w:val="20"/>
          <w:szCs w:val="20"/>
        </w:rPr>
        <w:t>Es la de garantizar el derecho a la transparencia y la protección de datos personales. Desde su creación</w:t>
      </w:r>
      <w:r w:rsidR="00844903" w:rsidRPr="00862142">
        <w:rPr>
          <w:rFonts w:ascii="Arial" w:hAnsi="Arial" w:cs="Arial"/>
          <w:sz w:val="20"/>
          <w:szCs w:val="20"/>
        </w:rPr>
        <w:t xml:space="preserve">. </w:t>
      </w:r>
    </w:p>
    <w:p w14:paraId="579C18C9" w14:textId="061B9A5C" w:rsidR="000905F7" w:rsidRPr="00862142" w:rsidRDefault="000905F7" w:rsidP="006936D6">
      <w:pPr>
        <w:pStyle w:val="Prrafodelista"/>
        <w:numPr>
          <w:ilvl w:val="0"/>
          <w:numId w:val="6"/>
        </w:numPr>
        <w:spacing w:after="160" w:line="259" w:lineRule="auto"/>
        <w:jc w:val="both"/>
        <w:rPr>
          <w:rFonts w:ascii="Arial" w:hAnsi="Arial" w:cs="Arial"/>
          <w:sz w:val="20"/>
          <w:szCs w:val="20"/>
          <w:lang w:val="es-ES"/>
        </w:rPr>
      </w:pPr>
      <w:r w:rsidRPr="00862142">
        <w:rPr>
          <w:rFonts w:ascii="Arial" w:hAnsi="Arial" w:cs="Arial"/>
          <w:b/>
          <w:sz w:val="20"/>
          <w:szCs w:val="20"/>
          <w:lang w:val="es-ES"/>
        </w:rPr>
        <w:t>Ejercicio fiscal.</w:t>
      </w:r>
      <w:r w:rsidR="00401167" w:rsidRPr="00862142">
        <w:rPr>
          <w:rFonts w:ascii="Arial" w:hAnsi="Arial" w:cs="Arial"/>
          <w:b/>
          <w:sz w:val="20"/>
          <w:szCs w:val="20"/>
          <w:lang w:val="es-ES"/>
        </w:rPr>
        <w:t xml:space="preserve"> </w:t>
      </w:r>
      <w:r w:rsidRPr="00862142">
        <w:rPr>
          <w:rFonts w:ascii="Arial" w:hAnsi="Arial" w:cs="Arial"/>
          <w:sz w:val="20"/>
          <w:szCs w:val="20"/>
          <w:lang w:val="es-ES"/>
        </w:rPr>
        <w:t>El ejercicio fiscal por normatividad y armonización van del 1 de enero al 31</w:t>
      </w:r>
      <w:r w:rsidR="002D2749" w:rsidRPr="00862142">
        <w:rPr>
          <w:rFonts w:ascii="Arial" w:hAnsi="Arial" w:cs="Arial"/>
          <w:sz w:val="20"/>
          <w:szCs w:val="20"/>
          <w:lang w:val="es-ES"/>
        </w:rPr>
        <w:t xml:space="preserve"> de </w:t>
      </w:r>
      <w:r w:rsidR="00363262" w:rsidRPr="00862142">
        <w:rPr>
          <w:rFonts w:ascii="Arial" w:hAnsi="Arial" w:cs="Arial"/>
          <w:sz w:val="20"/>
          <w:szCs w:val="20"/>
          <w:lang w:val="es-ES"/>
        </w:rPr>
        <w:t>diciembre</w:t>
      </w:r>
      <w:r w:rsidR="002D2749" w:rsidRPr="00862142">
        <w:rPr>
          <w:rFonts w:ascii="Arial" w:hAnsi="Arial" w:cs="Arial"/>
          <w:sz w:val="20"/>
          <w:szCs w:val="20"/>
          <w:lang w:val="es-ES"/>
        </w:rPr>
        <w:t xml:space="preserve"> </w:t>
      </w:r>
      <w:r w:rsidRPr="00862142">
        <w:rPr>
          <w:rFonts w:ascii="Arial" w:hAnsi="Arial" w:cs="Arial"/>
          <w:sz w:val="20"/>
          <w:szCs w:val="20"/>
          <w:lang w:val="es-ES"/>
        </w:rPr>
        <w:t>de cada año.</w:t>
      </w:r>
    </w:p>
    <w:p w14:paraId="720F26E1" w14:textId="7C7FE3B9" w:rsidR="00401167" w:rsidRPr="00B20422" w:rsidRDefault="000905F7" w:rsidP="00A5197B">
      <w:pPr>
        <w:pStyle w:val="Prrafodelista"/>
        <w:numPr>
          <w:ilvl w:val="0"/>
          <w:numId w:val="6"/>
        </w:numPr>
        <w:spacing w:after="160" w:line="259" w:lineRule="auto"/>
        <w:jc w:val="both"/>
        <w:rPr>
          <w:rFonts w:ascii="Arial" w:hAnsi="Arial" w:cs="Arial"/>
          <w:b/>
          <w:sz w:val="20"/>
          <w:szCs w:val="20"/>
          <w:lang w:val="es-ES"/>
        </w:rPr>
      </w:pPr>
      <w:r w:rsidRPr="00B20422">
        <w:rPr>
          <w:rFonts w:ascii="Arial" w:hAnsi="Arial" w:cs="Arial"/>
          <w:b/>
          <w:sz w:val="20"/>
          <w:szCs w:val="20"/>
          <w:lang w:val="es-ES"/>
        </w:rPr>
        <w:t>Régimen jurídico.</w:t>
      </w:r>
      <w:r w:rsidR="00401167" w:rsidRPr="00B20422">
        <w:rPr>
          <w:rFonts w:ascii="Arial" w:hAnsi="Arial" w:cs="Arial"/>
          <w:b/>
          <w:sz w:val="20"/>
          <w:szCs w:val="20"/>
          <w:lang w:val="es-ES"/>
        </w:rPr>
        <w:t xml:space="preserve"> </w:t>
      </w:r>
      <w:r w:rsidRPr="00B20422">
        <w:rPr>
          <w:rFonts w:ascii="Arial" w:hAnsi="Arial" w:cs="Arial"/>
          <w:sz w:val="20"/>
          <w:szCs w:val="20"/>
        </w:rPr>
        <w:t xml:space="preserve">Organismo público </w:t>
      </w:r>
      <w:r w:rsidR="00B20422" w:rsidRPr="00B20422">
        <w:rPr>
          <w:rFonts w:ascii="Arial" w:hAnsi="Arial" w:cs="Arial"/>
          <w:sz w:val="20"/>
          <w:szCs w:val="20"/>
        </w:rPr>
        <w:t>autónomo</w:t>
      </w:r>
      <w:r w:rsidRPr="00B20422">
        <w:rPr>
          <w:rFonts w:ascii="Arial" w:hAnsi="Arial" w:cs="Arial"/>
          <w:sz w:val="20"/>
          <w:szCs w:val="20"/>
        </w:rPr>
        <w:t xml:space="preserve"> sin tipo de sociedad, tributando en el régimen de personas morales </w:t>
      </w:r>
      <w:r w:rsidR="008F243F" w:rsidRPr="00B20422">
        <w:rPr>
          <w:rFonts w:ascii="Arial" w:hAnsi="Arial" w:cs="Arial"/>
          <w:sz w:val="20"/>
          <w:szCs w:val="20"/>
        </w:rPr>
        <w:t xml:space="preserve">con </w:t>
      </w:r>
      <w:r w:rsidRPr="00B20422">
        <w:rPr>
          <w:rFonts w:ascii="Arial" w:hAnsi="Arial" w:cs="Arial"/>
          <w:sz w:val="20"/>
          <w:szCs w:val="20"/>
        </w:rPr>
        <w:t>fines</w:t>
      </w:r>
      <w:r w:rsidR="008F243F" w:rsidRPr="00B20422">
        <w:rPr>
          <w:rFonts w:ascii="Arial" w:hAnsi="Arial" w:cs="Arial"/>
          <w:sz w:val="20"/>
          <w:szCs w:val="20"/>
        </w:rPr>
        <w:t xml:space="preserve"> no</w:t>
      </w:r>
      <w:r w:rsidRPr="00B20422">
        <w:rPr>
          <w:rFonts w:ascii="Arial" w:hAnsi="Arial" w:cs="Arial"/>
          <w:sz w:val="20"/>
          <w:szCs w:val="20"/>
        </w:rPr>
        <w:t xml:space="preserve"> lucrativos, además l</w:t>
      </w:r>
      <w:r w:rsidRPr="00B20422">
        <w:rPr>
          <w:rFonts w:ascii="Arial" w:hAnsi="Arial" w:cs="Arial"/>
          <w:sz w:val="20"/>
          <w:szCs w:val="20"/>
          <w:lang w:val="es-ES"/>
        </w:rPr>
        <w:t>as normatividades y leyes fiscales vigentes, así como la normatividad emitida por el Consejo Nacional de Armonización Contable, siendo el</w:t>
      </w:r>
      <w:r w:rsidR="000771F8" w:rsidRPr="00B20422">
        <w:rPr>
          <w:rFonts w:ascii="Arial" w:hAnsi="Arial" w:cs="Arial"/>
          <w:sz w:val="20"/>
          <w:szCs w:val="20"/>
          <w:lang w:val="es-ES"/>
        </w:rPr>
        <w:t xml:space="preserve"> Instituto Michoacano de Transparencia, Acceso a la Información y Protección de Datos Personales</w:t>
      </w:r>
      <w:r w:rsidRPr="00B20422">
        <w:rPr>
          <w:rFonts w:ascii="Arial" w:hAnsi="Arial" w:cs="Arial"/>
          <w:sz w:val="20"/>
          <w:szCs w:val="20"/>
          <w:lang w:val="es-ES"/>
        </w:rPr>
        <w:t xml:space="preserve">, un Organismo </w:t>
      </w:r>
      <w:r w:rsidR="00B20422">
        <w:rPr>
          <w:rFonts w:ascii="Arial" w:hAnsi="Arial" w:cs="Arial"/>
          <w:sz w:val="20"/>
          <w:szCs w:val="20"/>
          <w:lang w:val="es-ES"/>
        </w:rPr>
        <w:t>Autónomo</w:t>
      </w:r>
      <w:r w:rsidRPr="00B20422">
        <w:rPr>
          <w:rFonts w:ascii="Arial" w:hAnsi="Arial" w:cs="Arial"/>
          <w:sz w:val="20"/>
          <w:szCs w:val="20"/>
          <w:lang w:val="es-ES"/>
        </w:rPr>
        <w:t xml:space="preserve"> de la Administración </w:t>
      </w:r>
      <w:r w:rsidR="00B20422">
        <w:rPr>
          <w:rFonts w:ascii="Arial" w:hAnsi="Arial" w:cs="Arial"/>
          <w:sz w:val="20"/>
          <w:szCs w:val="20"/>
          <w:lang w:val="es-ES"/>
        </w:rPr>
        <w:t>Estatal</w:t>
      </w:r>
      <w:r w:rsidRPr="00B20422">
        <w:rPr>
          <w:rFonts w:ascii="Arial" w:hAnsi="Arial" w:cs="Arial"/>
          <w:sz w:val="20"/>
          <w:szCs w:val="20"/>
          <w:lang w:val="es-ES"/>
        </w:rPr>
        <w:t>.</w:t>
      </w:r>
    </w:p>
    <w:p w14:paraId="2891F36A" w14:textId="33706EA0" w:rsidR="00401167" w:rsidRPr="00B20422" w:rsidRDefault="000905F7" w:rsidP="00593F15">
      <w:pPr>
        <w:pStyle w:val="Prrafodelista"/>
        <w:numPr>
          <w:ilvl w:val="0"/>
          <w:numId w:val="6"/>
        </w:numPr>
        <w:spacing w:after="160" w:line="259" w:lineRule="auto"/>
        <w:jc w:val="both"/>
        <w:rPr>
          <w:rFonts w:ascii="Arial" w:hAnsi="Arial" w:cs="Arial"/>
          <w:b/>
          <w:sz w:val="20"/>
          <w:szCs w:val="20"/>
          <w:lang w:val="es-ES"/>
        </w:rPr>
      </w:pPr>
      <w:r w:rsidRPr="00B20422">
        <w:rPr>
          <w:rFonts w:ascii="Arial" w:hAnsi="Arial" w:cs="Arial"/>
          <w:b/>
          <w:sz w:val="20"/>
          <w:szCs w:val="20"/>
          <w:lang w:val="es-ES"/>
        </w:rPr>
        <w:t>Consideraciones fiscales del ente.</w:t>
      </w:r>
      <w:r w:rsidR="00401167" w:rsidRPr="00B20422">
        <w:rPr>
          <w:rFonts w:ascii="Arial" w:hAnsi="Arial" w:cs="Arial"/>
          <w:b/>
          <w:sz w:val="20"/>
          <w:szCs w:val="20"/>
          <w:lang w:val="es-ES"/>
        </w:rPr>
        <w:t xml:space="preserve"> </w:t>
      </w:r>
      <w:r w:rsidRPr="00B20422">
        <w:rPr>
          <w:rFonts w:ascii="Arial" w:hAnsi="Arial" w:cs="Arial"/>
          <w:sz w:val="20"/>
          <w:szCs w:val="20"/>
        </w:rPr>
        <w:t xml:space="preserve">El Instituto al pertenecer al Título III de la Ley del Impuesto Sobre la Renta, está exento del pago de dicho impuesto, sin embargo, tiene la </w:t>
      </w:r>
      <w:r w:rsidRPr="00B20422">
        <w:rPr>
          <w:rFonts w:ascii="Arial" w:hAnsi="Arial" w:cs="Arial"/>
          <w:sz w:val="20"/>
          <w:szCs w:val="20"/>
        </w:rPr>
        <w:lastRenderedPageBreak/>
        <w:t xml:space="preserve">obligación de conformidad con el artículo 106 y 116 de la Ley del Impuesto Sobre la Renta, de retener el 10% sobre el monto de los pagos realizados a personas físicas del Título IV Capítulo II Sección I y Capítulo III. El Instituto </w:t>
      </w:r>
      <w:r w:rsidR="008F243F" w:rsidRPr="00B20422">
        <w:rPr>
          <w:rFonts w:ascii="Arial" w:hAnsi="Arial" w:cs="Arial"/>
          <w:sz w:val="20"/>
          <w:szCs w:val="20"/>
        </w:rPr>
        <w:t xml:space="preserve">no </w:t>
      </w:r>
      <w:r w:rsidRPr="00B20422">
        <w:rPr>
          <w:rFonts w:ascii="Arial" w:hAnsi="Arial" w:cs="Arial"/>
          <w:sz w:val="20"/>
          <w:szCs w:val="20"/>
        </w:rPr>
        <w:t xml:space="preserve">tiene la obligación de efectuar las retenciones de IVA de acuerdo con el artículo 3 de la Ley del IVA. </w:t>
      </w:r>
    </w:p>
    <w:p w14:paraId="619611B0" w14:textId="77777777" w:rsidR="009B59C2" w:rsidRDefault="009B59C2" w:rsidP="00401167">
      <w:pPr>
        <w:pStyle w:val="Prrafodelista"/>
        <w:spacing w:after="160" w:line="259" w:lineRule="auto"/>
        <w:jc w:val="both"/>
        <w:rPr>
          <w:rFonts w:ascii="Arial" w:hAnsi="Arial" w:cs="Arial"/>
          <w:sz w:val="20"/>
          <w:szCs w:val="20"/>
        </w:rPr>
      </w:pPr>
    </w:p>
    <w:p w14:paraId="735163D1" w14:textId="290FE377" w:rsidR="000905F7" w:rsidRPr="00B20422" w:rsidRDefault="000905F7" w:rsidP="00401167">
      <w:pPr>
        <w:pStyle w:val="Prrafodelista"/>
        <w:spacing w:after="160" w:line="259" w:lineRule="auto"/>
        <w:jc w:val="both"/>
        <w:rPr>
          <w:rFonts w:ascii="Arial" w:hAnsi="Arial" w:cs="Arial"/>
          <w:b/>
          <w:sz w:val="20"/>
          <w:szCs w:val="20"/>
          <w:lang w:val="es-ES"/>
        </w:rPr>
      </w:pPr>
      <w:r w:rsidRPr="00B20422">
        <w:rPr>
          <w:rFonts w:ascii="Arial" w:hAnsi="Arial" w:cs="Arial"/>
          <w:sz w:val="20"/>
          <w:szCs w:val="20"/>
        </w:rPr>
        <w:t xml:space="preserve">Las obligaciones fiscales que identifica la </w:t>
      </w:r>
      <w:r w:rsidR="0078133B" w:rsidRPr="00B20422">
        <w:rPr>
          <w:rFonts w:ascii="Arial" w:hAnsi="Arial" w:cs="Arial"/>
          <w:sz w:val="20"/>
          <w:szCs w:val="20"/>
        </w:rPr>
        <w:t>Constancia</w:t>
      </w:r>
      <w:r w:rsidRPr="00B20422">
        <w:rPr>
          <w:rFonts w:ascii="Arial" w:hAnsi="Arial" w:cs="Arial"/>
          <w:sz w:val="20"/>
          <w:szCs w:val="20"/>
        </w:rPr>
        <w:t xml:space="preserve"> de </w:t>
      </w:r>
      <w:r w:rsidR="0078133B" w:rsidRPr="00B20422">
        <w:rPr>
          <w:rFonts w:ascii="Arial" w:hAnsi="Arial" w:cs="Arial"/>
          <w:sz w:val="20"/>
          <w:szCs w:val="20"/>
        </w:rPr>
        <w:t>Situación</w:t>
      </w:r>
      <w:r w:rsidRPr="00B20422">
        <w:rPr>
          <w:rFonts w:ascii="Arial" w:hAnsi="Arial" w:cs="Arial"/>
          <w:sz w:val="20"/>
          <w:szCs w:val="20"/>
        </w:rPr>
        <w:t xml:space="preserve"> Fiscal son las siguientes: </w:t>
      </w:r>
    </w:p>
    <w:p w14:paraId="146F4276" w14:textId="2AF9E94E" w:rsidR="000905F7" w:rsidRPr="00B20422" w:rsidRDefault="000905F7" w:rsidP="000905F7">
      <w:pPr>
        <w:pStyle w:val="Prrafodelista"/>
        <w:numPr>
          <w:ilvl w:val="0"/>
          <w:numId w:val="24"/>
        </w:numPr>
        <w:jc w:val="both"/>
        <w:rPr>
          <w:rFonts w:ascii="Arial" w:hAnsi="Arial" w:cs="Arial"/>
          <w:sz w:val="20"/>
          <w:szCs w:val="20"/>
        </w:rPr>
      </w:pPr>
      <w:r w:rsidRPr="00B20422">
        <w:rPr>
          <w:rFonts w:ascii="Arial" w:hAnsi="Arial" w:cs="Arial"/>
          <w:sz w:val="20"/>
          <w:szCs w:val="20"/>
        </w:rPr>
        <w:t xml:space="preserve">Entero </w:t>
      </w:r>
      <w:r w:rsidR="000B6CB7" w:rsidRPr="00B20422">
        <w:rPr>
          <w:rFonts w:ascii="Arial" w:hAnsi="Arial" w:cs="Arial"/>
          <w:sz w:val="20"/>
          <w:szCs w:val="20"/>
        </w:rPr>
        <w:t>de retenci</w:t>
      </w:r>
      <w:r w:rsidR="0066716F" w:rsidRPr="00B20422">
        <w:rPr>
          <w:rFonts w:ascii="Arial" w:hAnsi="Arial" w:cs="Arial"/>
          <w:sz w:val="20"/>
          <w:szCs w:val="20"/>
        </w:rPr>
        <w:t>o</w:t>
      </w:r>
      <w:r w:rsidR="000B6CB7" w:rsidRPr="00B20422">
        <w:rPr>
          <w:rFonts w:ascii="Arial" w:hAnsi="Arial" w:cs="Arial"/>
          <w:sz w:val="20"/>
          <w:szCs w:val="20"/>
        </w:rPr>
        <w:t>n</w:t>
      </w:r>
      <w:r w:rsidR="0066716F" w:rsidRPr="00B20422">
        <w:rPr>
          <w:rFonts w:ascii="Arial" w:hAnsi="Arial" w:cs="Arial"/>
          <w:sz w:val="20"/>
          <w:szCs w:val="20"/>
        </w:rPr>
        <w:t>es</w:t>
      </w:r>
      <w:r w:rsidR="000B6CB7" w:rsidRPr="00B20422">
        <w:rPr>
          <w:rFonts w:ascii="Arial" w:hAnsi="Arial" w:cs="Arial"/>
          <w:sz w:val="20"/>
          <w:szCs w:val="20"/>
        </w:rPr>
        <w:t xml:space="preserve"> </w:t>
      </w:r>
      <w:r w:rsidRPr="00B20422">
        <w:rPr>
          <w:rFonts w:ascii="Arial" w:hAnsi="Arial" w:cs="Arial"/>
          <w:sz w:val="20"/>
          <w:szCs w:val="20"/>
        </w:rPr>
        <w:t xml:space="preserve">de ISR por </w:t>
      </w:r>
      <w:r w:rsidR="0066716F" w:rsidRPr="00B20422">
        <w:rPr>
          <w:rFonts w:ascii="Arial" w:hAnsi="Arial" w:cs="Arial"/>
          <w:sz w:val="20"/>
          <w:szCs w:val="20"/>
        </w:rPr>
        <w:t>sueldos y salarios</w:t>
      </w:r>
      <w:r w:rsidRPr="00B20422">
        <w:rPr>
          <w:rFonts w:ascii="Arial" w:hAnsi="Arial" w:cs="Arial"/>
          <w:sz w:val="20"/>
          <w:szCs w:val="20"/>
        </w:rPr>
        <w:t>.</w:t>
      </w:r>
    </w:p>
    <w:p w14:paraId="0B557453" w14:textId="2DBEA18D" w:rsidR="000905F7" w:rsidRPr="00B20422" w:rsidRDefault="000905F7" w:rsidP="000905F7">
      <w:pPr>
        <w:pStyle w:val="Prrafodelista"/>
        <w:numPr>
          <w:ilvl w:val="0"/>
          <w:numId w:val="24"/>
        </w:numPr>
        <w:jc w:val="both"/>
        <w:rPr>
          <w:rFonts w:ascii="Arial" w:hAnsi="Arial" w:cs="Arial"/>
          <w:sz w:val="20"/>
          <w:szCs w:val="20"/>
        </w:rPr>
      </w:pPr>
      <w:r w:rsidRPr="00B20422">
        <w:rPr>
          <w:rFonts w:ascii="Arial" w:hAnsi="Arial" w:cs="Arial"/>
          <w:sz w:val="20"/>
          <w:szCs w:val="20"/>
        </w:rPr>
        <w:t xml:space="preserve">Declaración informativa </w:t>
      </w:r>
      <w:r w:rsidR="0066716F" w:rsidRPr="00B20422">
        <w:rPr>
          <w:rFonts w:ascii="Arial" w:hAnsi="Arial" w:cs="Arial"/>
          <w:sz w:val="20"/>
          <w:szCs w:val="20"/>
        </w:rPr>
        <w:t>mensual de Proveedores</w:t>
      </w:r>
      <w:r w:rsidRPr="00B20422">
        <w:rPr>
          <w:rFonts w:ascii="Arial" w:hAnsi="Arial" w:cs="Arial"/>
          <w:sz w:val="20"/>
          <w:szCs w:val="20"/>
        </w:rPr>
        <w:t>.</w:t>
      </w:r>
    </w:p>
    <w:p w14:paraId="685C4441" w14:textId="7ADD2091" w:rsidR="000905F7" w:rsidRPr="00B20422" w:rsidRDefault="000905F7" w:rsidP="000905F7">
      <w:pPr>
        <w:pStyle w:val="Prrafodelista"/>
        <w:numPr>
          <w:ilvl w:val="0"/>
          <w:numId w:val="24"/>
        </w:numPr>
        <w:jc w:val="both"/>
        <w:rPr>
          <w:rFonts w:ascii="Arial" w:hAnsi="Arial" w:cs="Arial"/>
          <w:sz w:val="20"/>
          <w:szCs w:val="20"/>
        </w:rPr>
      </w:pPr>
      <w:r w:rsidRPr="00B20422">
        <w:rPr>
          <w:rFonts w:ascii="Arial" w:hAnsi="Arial" w:cs="Arial"/>
          <w:sz w:val="20"/>
          <w:szCs w:val="20"/>
        </w:rPr>
        <w:t xml:space="preserve">Entero </w:t>
      </w:r>
      <w:r w:rsidR="00BE6EB0" w:rsidRPr="00B20422">
        <w:rPr>
          <w:rFonts w:ascii="Arial" w:hAnsi="Arial" w:cs="Arial"/>
          <w:sz w:val="20"/>
          <w:szCs w:val="20"/>
        </w:rPr>
        <w:t>mensual de retenci</w:t>
      </w:r>
      <w:r w:rsidR="0066716F" w:rsidRPr="00B20422">
        <w:rPr>
          <w:rFonts w:ascii="Arial" w:hAnsi="Arial" w:cs="Arial"/>
          <w:sz w:val="20"/>
          <w:szCs w:val="20"/>
        </w:rPr>
        <w:t>o</w:t>
      </w:r>
      <w:r w:rsidR="00BE6EB0" w:rsidRPr="00B20422">
        <w:rPr>
          <w:rFonts w:ascii="Arial" w:hAnsi="Arial" w:cs="Arial"/>
          <w:sz w:val="20"/>
          <w:szCs w:val="20"/>
        </w:rPr>
        <w:t>n</w:t>
      </w:r>
      <w:r w:rsidR="0066716F" w:rsidRPr="00B20422">
        <w:rPr>
          <w:rFonts w:ascii="Arial" w:hAnsi="Arial" w:cs="Arial"/>
          <w:sz w:val="20"/>
          <w:szCs w:val="20"/>
        </w:rPr>
        <w:t>es</w:t>
      </w:r>
      <w:r w:rsidR="00BE6EB0" w:rsidRPr="00B20422">
        <w:rPr>
          <w:rFonts w:ascii="Arial" w:hAnsi="Arial" w:cs="Arial"/>
          <w:sz w:val="20"/>
          <w:szCs w:val="20"/>
        </w:rPr>
        <w:t xml:space="preserve"> </w:t>
      </w:r>
      <w:r w:rsidRPr="00B20422">
        <w:rPr>
          <w:rFonts w:ascii="Arial" w:hAnsi="Arial" w:cs="Arial"/>
          <w:sz w:val="20"/>
          <w:szCs w:val="20"/>
        </w:rPr>
        <w:t xml:space="preserve">de ISR por </w:t>
      </w:r>
      <w:r w:rsidR="0066716F" w:rsidRPr="00B20422">
        <w:rPr>
          <w:rFonts w:ascii="Arial" w:hAnsi="Arial" w:cs="Arial"/>
          <w:sz w:val="20"/>
          <w:szCs w:val="20"/>
        </w:rPr>
        <w:t>ingresos por arrendamiento</w:t>
      </w:r>
      <w:r w:rsidRPr="00B20422">
        <w:rPr>
          <w:rFonts w:ascii="Arial" w:hAnsi="Arial" w:cs="Arial"/>
          <w:sz w:val="20"/>
          <w:szCs w:val="20"/>
        </w:rPr>
        <w:t>.</w:t>
      </w:r>
    </w:p>
    <w:p w14:paraId="36B362FB" w14:textId="77777777" w:rsidR="000905F7" w:rsidRPr="00B20422" w:rsidRDefault="000905F7" w:rsidP="000905F7">
      <w:pPr>
        <w:pStyle w:val="Prrafodelista"/>
        <w:numPr>
          <w:ilvl w:val="0"/>
          <w:numId w:val="24"/>
        </w:numPr>
        <w:jc w:val="both"/>
        <w:rPr>
          <w:rFonts w:ascii="Arial" w:hAnsi="Arial" w:cs="Arial"/>
          <w:sz w:val="20"/>
          <w:szCs w:val="20"/>
        </w:rPr>
      </w:pPr>
      <w:r w:rsidRPr="00B20422">
        <w:rPr>
          <w:rFonts w:ascii="Arial" w:hAnsi="Arial" w:cs="Arial"/>
          <w:sz w:val="20"/>
          <w:szCs w:val="20"/>
        </w:rPr>
        <w:t>Declaración Informativa mensual de Proveedores.</w:t>
      </w:r>
    </w:p>
    <w:p w14:paraId="1AE90A35" w14:textId="5FA44559" w:rsidR="000905F7" w:rsidRPr="00B20422" w:rsidRDefault="000905F7" w:rsidP="000905F7">
      <w:pPr>
        <w:pStyle w:val="Prrafodelista"/>
        <w:numPr>
          <w:ilvl w:val="0"/>
          <w:numId w:val="24"/>
        </w:numPr>
        <w:jc w:val="both"/>
        <w:rPr>
          <w:rFonts w:ascii="Arial" w:hAnsi="Arial" w:cs="Arial"/>
          <w:sz w:val="20"/>
          <w:szCs w:val="20"/>
        </w:rPr>
      </w:pPr>
      <w:r w:rsidRPr="00B20422">
        <w:rPr>
          <w:rFonts w:ascii="Arial" w:hAnsi="Arial" w:cs="Arial"/>
          <w:sz w:val="20"/>
          <w:szCs w:val="20"/>
        </w:rPr>
        <w:t xml:space="preserve">Entero </w:t>
      </w:r>
      <w:r w:rsidR="0066716F" w:rsidRPr="00B20422">
        <w:rPr>
          <w:rFonts w:ascii="Arial" w:hAnsi="Arial" w:cs="Arial"/>
          <w:sz w:val="20"/>
          <w:szCs w:val="20"/>
        </w:rPr>
        <w:t>de retenciones de IVA Mensual</w:t>
      </w:r>
      <w:r w:rsidRPr="00B20422">
        <w:rPr>
          <w:rFonts w:ascii="Arial" w:hAnsi="Arial" w:cs="Arial"/>
          <w:sz w:val="20"/>
          <w:szCs w:val="20"/>
        </w:rPr>
        <w:t>.</w:t>
      </w:r>
    </w:p>
    <w:p w14:paraId="7939509E" w14:textId="65565B29" w:rsidR="000905F7" w:rsidRPr="00B20422" w:rsidRDefault="000905F7" w:rsidP="0066716F">
      <w:pPr>
        <w:pStyle w:val="Prrafodelista"/>
        <w:numPr>
          <w:ilvl w:val="0"/>
          <w:numId w:val="24"/>
        </w:numPr>
        <w:spacing w:after="160" w:line="259" w:lineRule="auto"/>
        <w:jc w:val="both"/>
        <w:rPr>
          <w:rFonts w:ascii="Arial" w:hAnsi="Arial" w:cs="Arial"/>
          <w:sz w:val="20"/>
          <w:szCs w:val="20"/>
        </w:rPr>
      </w:pPr>
      <w:r w:rsidRPr="00B20422">
        <w:rPr>
          <w:rFonts w:ascii="Arial" w:hAnsi="Arial" w:cs="Arial"/>
          <w:sz w:val="20"/>
          <w:szCs w:val="20"/>
        </w:rPr>
        <w:t>Entero de retenci</w:t>
      </w:r>
      <w:r w:rsidR="00BE6EB0" w:rsidRPr="00B20422">
        <w:rPr>
          <w:rFonts w:ascii="Arial" w:hAnsi="Arial" w:cs="Arial"/>
          <w:sz w:val="20"/>
          <w:szCs w:val="20"/>
        </w:rPr>
        <w:t>ón</w:t>
      </w:r>
      <w:r w:rsidRPr="00B20422">
        <w:rPr>
          <w:rFonts w:ascii="Arial" w:hAnsi="Arial" w:cs="Arial"/>
          <w:sz w:val="20"/>
          <w:szCs w:val="20"/>
        </w:rPr>
        <w:t xml:space="preserve"> de ISR </w:t>
      </w:r>
      <w:r w:rsidR="0066716F" w:rsidRPr="00B20422">
        <w:rPr>
          <w:rFonts w:ascii="Arial" w:hAnsi="Arial" w:cs="Arial"/>
          <w:sz w:val="20"/>
          <w:szCs w:val="20"/>
        </w:rPr>
        <w:t>por servicios profesionales.</w:t>
      </w:r>
    </w:p>
    <w:p w14:paraId="26D6B489" w14:textId="77777777" w:rsidR="000905F7" w:rsidRPr="00B20422" w:rsidRDefault="000905F7" w:rsidP="000905F7">
      <w:pPr>
        <w:pStyle w:val="Prrafodelista"/>
        <w:spacing w:after="160" w:line="259" w:lineRule="auto"/>
        <w:jc w:val="both"/>
        <w:rPr>
          <w:rFonts w:ascii="Arial" w:hAnsi="Arial" w:cs="Arial"/>
          <w:sz w:val="20"/>
          <w:szCs w:val="20"/>
          <w:lang w:val="es-ES"/>
        </w:rPr>
      </w:pPr>
    </w:p>
    <w:p w14:paraId="5ECE0F2A" w14:textId="01B9B3C6" w:rsidR="007A0A73" w:rsidRPr="00B20422" w:rsidRDefault="000905F7" w:rsidP="000905F7">
      <w:pPr>
        <w:pStyle w:val="Prrafodelista"/>
        <w:numPr>
          <w:ilvl w:val="0"/>
          <w:numId w:val="6"/>
        </w:numPr>
        <w:spacing w:after="160" w:line="259" w:lineRule="auto"/>
        <w:jc w:val="both"/>
        <w:rPr>
          <w:rFonts w:ascii="Arial" w:hAnsi="Arial" w:cs="Arial"/>
          <w:b/>
          <w:sz w:val="20"/>
          <w:szCs w:val="20"/>
          <w:lang w:val="es-ES"/>
        </w:rPr>
      </w:pPr>
      <w:r w:rsidRPr="00B20422">
        <w:rPr>
          <w:rFonts w:ascii="Arial" w:hAnsi="Arial" w:cs="Arial"/>
          <w:b/>
          <w:sz w:val="20"/>
          <w:szCs w:val="20"/>
          <w:lang w:val="es-ES"/>
        </w:rPr>
        <w:t>Estructura organizacional básica.</w:t>
      </w:r>
      <w:r w:rsidR="00401167" w:rsidRPr="00B20422">
        <w:rPr>
          <w:rFonts w:ascii="Arial" w:hAnsi="Arial" w:cs="Arial"/>
          <w:b/>
          <w:sz w:val="20"/>
          <w:szCs w:val="20"/>
          <w:lang w:val="es-ES"/>
        </w:rPr>
        <w:t xml:space="preserve"> </w:t>
      </w:r>
      <w:r w:rsidRPr="00B20422">
        <w:rPr>
          <w:rFonts w:ascii="Arial" w:hAnsi="Arial" w:cs="Arial"/>
          <w:sz w:val="20"/>
          <w:szCs w:val="20"/>
        </w:rPr>
        <w:t xml:space="preserve">Organismo </w:t>
      </w:r>
      <w:r w:rsidR="0066716F" w:rsidRPr="00B20422">
        <w:rPr>
          <w:rFonts w:ascii="Arial" w:hAnsi="Arial" w:cs="Arial"/>
          <w:sz w:val="20"/>
          <w:szCs w:val="20"/>
        </w:rPr>
        <w:t>Autónomo</w:t>
      </w:r>
      <w:r w:rsidRPr="00B20422">
        <w:rPr>
          <w:rFonts w:ascii="Arial" w:hAnsi="Arial" w:cs="Arial"/>
          <w:sz w:val="20"/>
          <w:szCs w:val="20"/>
        </w:rPr>
        <w:t xml:space="preserve"> de la Administración Pública </w:t>
      </w:r>
      <w:r w:rsidR="00B20422">
        <w:rPr>
          <w:rFonts w:ascii="Arial" w:hAnsi="Arial" w:cs="Arial"/>
          <w:sz w:val="20"/>
          <w:szCs w:val="20"/>
        </w:rPr>
        <w:t>Estat</w:t>
      </w:r>
      <w:r w:rsidRPr="00B20422">
        <w:rPr>
          <w:rFonts w:ascii="Arial" w:hAnsi="Arial" w:cs="Arial"/>
          <w:sz w:val="20"/>
          <w:szCs w:val="20"/>
        </w:rPr>
        <w:t>al, con personalidad jurídica y patrimonio propio.</w:t>
      </w:r>
    </w:p>
    <w:p w14:paraId="10C0E42F" w14:textId="55317563" w:rsidR="000905F7" w:rsidRPr="0066716F" w:rsidRDefault="000905F7" w:rsidP="00D8237A">
      <w:pPr>
        <w:jc w:val="center"/>
        <w:rPr>
          <w:rFonts w:ascii="Arial" w:hAnsi="Arial" w:cs="Arial"/>
          <w:sz w:val="20"/>
          <w:szCs w:val="20"/>
          <w:lang w:val="es-ES"/>
        </w:rPr>
      </w:pPr>
    </w:p>
    <w:p w14:paraId="40D105A7" w14:textId="083C4B8C" w:rsidR="000905F7" w:rsidRPr="00100216" w:rsidRDefault="000905F7" w:rsidP="000905F7">
      <w:pPr>
        <w:pStyle w:val="Prrafodelista"/>
        <w:numPr>
          <w:ilvl w:val="0"/>
          <w:numId w:val="6"/>
        </w:numPr>
        <w:spacing w:after="160" w:line="259" w:lineRule="auto"/>
        <w:jc w:val="both"/>
        <w:rPr>
          <w:rFonts w:ascii="Arial" w:hAnsi="Arial" w:cs="Arial"/>
          <w:b/>
          <w:sz w:val="20"/>
          <w:szCs w:val="20"/>
        </w:rPr>
      </w:pPr>
      <w:r w:rsidRPr="007A0A73">
        <w:rPr>
          <w:rFonts w:ascii="Arial" w:hAnsi="Arial" w:cs="Arial"/>
          <w:b/>
          <w:sz w:val="20"/>
          <w:szCs w:val="20"/>
        </w:rPr>
        <w:t xml:space="preserve">Fideicomisos, </w:t>
      </w:r>
      <w:r w:rsidR="00100216" w:rsidRPr="00100216">
        <w:rPr>
          <w:rFonts w:ascii="Arial" w:hAnsi="Arial" w:cs="Arial"/>
          <w:b/>
          <w:sz w:val="20"/>
          <w:szCs w:val="20"/>
        </w:rPr>
        <w:t>Fideicomisos de los cuales es fideicomitente o fideicomisario, y contratos análogos, incluyendo</w:t>
      </w:r>
      <w:r w:rsidR="00100216">
        <w:rPr>
          <w:rFonts w:ascii="Arial" w:hAnsi="Arial" w:cs="Arial"/>
          <w:b/>
          <w:sz w:val="20"/>
          <w:szCs w:val="20"/>
        </w:rPr>
        <w:t xml:space="preserve"> </w:t>
      </w:r>
      <w:r w:rsidR="00100216" w:rsidRPr="00100216">
        <w:rPr>
          <w:rFonts w:ascii="Arial" w:hAnsi="Arial" w:cs="Arial"/>
          <w:b/>
          <w:sz w:val="20"/>
          <w:szCs w:val="20"/>
        </w:rPr>
        <w:t>mandatos de los cuales es parte</w:t>
      </w:r>
      <w:r w:rsidRPr="00100216">
        <w:rPr>
          <w:rFonts w:ascii="Arial" w:hAnsi="Arial" w:cs="Arial"/>
          <w:b/>
          <w:sz w:val="20"/>
          <w:szCs w:val="20"/>
        </w:rPr>
        <w:t>.</w:t>
      </w:r>
      <w:r w:rsidR="00100216">
        <w:rPr>
          <w:rFonts w:ascii="Arial" w:hAnsi="Arial" w:cs="Arial"/>
          <w:b/>
          <w:sz w:val="20"/>
          <w:szCs w:val="20"/>
        </w:rPr>
        <w:t xml:space="preserve"> </w:t>
      </w:r>
      <w:r w:rsidR="00100216">
        <w:rPr>
          <w:rFonts w:ascii="Arial" w:hAnsi="Arial" w:cs="Arial"/>
          <w:sz w:val="20"/>
          <w:szCs w:val="20"/>
        </w:rPr>
        <w:t>No se</w:t>
      </w:r>
      <w:r w:rsidRPr="00100216">
        <w:rPr>
          <w:rFonts w:ascii="Arial" w:hAnsi="Arial" w:cs="Arial"/>
          <w:sz w:val="20"/>
          <w:szCs w:val="20"/>
        </w:rPr>
        <w:t xml:space="preserve"> cuenta con Fideicomiso alguno a la fecha que se informa.</w:t>
      </w:r>
    </w:p>
    <w:p w14:paraId="2DD2AE96" w14:textId="77777777" w:rsidR="000905F7" w:rsidRPr="007A0A73" w:rsidRDefault="000905F7" w:rsidP="000905F7">
      <w:pPr>
        <w:jc w:val="both"/>
        <w:rPr>
          <w:rFonts w:ascii="Arial" w:hAnsi="Arial" w:cs="Arial"/>
          <w:sz w:val="20"/>
          <w:szCs w:val="20"/>
        </w:rPr>
      </w:pPr>
    </w:p>
    <w:p w14:paraId="06807EF2" w14:textId="77777777" w:rsidR="000905F7" w:rsidRPr="007A0A73" w:rsidRDefault="000905F7" w:rsidP="000905F7">
      <w:pPr>
        <w:pStyle w:val="Prrafodelista"/>
        <w:numPr>
          <w:ilvl w:val="0"/>
          <w:numId w:val="5"/>
        </w:numPr>
        <w:spacing w:after="160" w:line="259" w:lineRule="auto"/>
        <w:jc w:val="both"/>
        <w:rPr>
          <w:rFonts w:ascii="Arial" w:hAnsi="Arial" w:cs="Arial"/>
          <w:b/>
          <w:sz w:val="20"/>
          <w:szCs w:val="20"/>
          <w:lang w:val="es-ES"/>
        </w:rPr>
      </w:pPr>
      <w:r w:rsidRPr="007A0A73">
        <w:rPr>
          <w:rFonts w:ascii="Arial" w:hAnsi="Arial" w:cs="Arial"/>
          <w:b/>
          <w:sz w:val="20"/>
          <w:szCs w:val="20"/>
          <w:lang w:val="es-ES"/>
        </w:rPr>
        <w:t>Bases de Preparación de los Estados Financieros</w:t>
      </w:r>
    </w:p>
    <w:p w14:paraId="0A92C436" w14:textId="4F8BCA2C" w:rsidR="000905F7" w:rsidRDefault="000905F7" w:rsidP="000905F7">
      <w:pPr>
        <w:jc w:val="both"/>
        <w:rPr>
          <w:rFonts w:ascii="Arial" w:hAnsi="Arial" w:cs="Arial"/>
          <w:sz w:val="20"/>
          <w:szCs w:val="20"/>
          <w:lang w:val="es-ES"/>
        </w:rPr>
      </w:pPr>
      <w:r w:rsidRPr="007A0A73">
        <w:rPr>
          <w:rFonts w:ascii="Arial" w:hAnsi="Arial" w:cs="Arial"/>
          <w:b/>
          <w:sz w:val="20"/>
          <w:szCs w:val="20"/>
          <w:lang w:val="es-ES"/>
        </w:rPr>
        <w:t>a)</w:t>
      </w:r>
      <w:r w:rsidRPr="007A0A73">
        <w:rPr>
          <w:rFonts w:ascii="Arial" w:hAnsi="Arial" w:cs="Arial"/>
          <w:sz w:val="20"/>
          <w:szCs w:val="20"/>
          <w:lang w:val="es-ES"/>
        </w:rPr>
        <w:t xml:space="preserve"> Los Estados Financieros y la información emanada de la Contabilidad se sujeta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y armonización que la Ley General de Contabilidad Gubernamental </w:t>
      </w:r>
      <w:r w:rsidR="00100216">
        <w:rPr>
          <w:rFonts w:ascii="Arial" w:hAnsi="Arial" w:cs="Arial"/>
          <w:sz w:val="20"/>
          <w:szCs w:val="20"/>
          <w:lang w:val="es-ES"/>
        </w:rPr>
        <w:t xml:space="preserve">y </w:t>
      </w:r>
      <w:r w:rsidR="00100216" w:rsidRPr="00100216">
        <w:rPr>
          <w:rFonts w:ascii="Arial" w:hAnsi="Arial" w:cs="Arial"/>
          <w:sz w:val="20"/>
          <w:szCs w:val="20"/>
          <w:lang w:val="es-ES"/>
        </w:rPr>
        <w:t>la normatividad emitida por el CONAC</w:t>
      </w:r>
      <w:r w:rsidR="00100216">
        <w:rPr>
          <w:rFonts w:ascii="Arial" w:hAnsi="Arial" w:cs="Arial"/>
          <w:sz w:val="20"/>
          <w:szCs w:val="20"/>
          <w:lang w:val="es-ES"/>
        </w:rPr>
        <w:t xml:space="preserve"> </w:t>
      </w:r>
      <w:r w:rsidRPr="007A0A73">
        <w:rPr>
          <w:rFonts w:ascii="Arial" w:hAnsi="Arial" w:cs="Arial"/>
          <w:sz w:val="20"/>
          <w:szCs w:val="20"/>
          <w:lang w:val="es-ES"/>
        </w:rPr>
        <w:t>determina</w:t>
      </w:r>
      <w:r w:rsidR="00100216">
        <w:rPr>
          <w:rFonts w:ascii="Arial" w:hAnsi="Arial" w:cs="Arial"/>
          <w:sz w:val="20"/>
          <w:szCs w:val="20"/>
          <w:lang w:val="es-ES"/>
        </w:rPr>
        <w:t>n</w:t>
      </w:r>
      <w:r w:rsidRPr="007A0A73">
        <w:rPr>
          <w:rFonts w:ascii="Arial" w:hAnsi="Arial" w:cs="Arial"/>
          <w:sz w:val="20"/>
          <w:szCs w:val="20"/>
          <w:lang w:val="es-ES"/>
        </w:rPr>
        <w:t xml:space="preserve">. </w:t>
      </w:r>
    </w:p>
    <w:p w14:paraId="40D7E428" w14:textId="77777777" w:rsidR="00E2073D" w:rsidRPr="007A0A73" w:rsidRDefault="00E2073D" w:rsidP="000905F7">
      <w:pPr>
        <w:jc w:val="both"/>
        <w:rPr>
          <w:rFonts w:ascii="Arial" w:hAnsi="Arial" w:cs="Arial"/>
          <w:sz w:val="20"/>
          <w:szCs w:val="20"/>
          <w:lang w:val="es-ES"/>
        </w:rPr>
      </w:pPr>
    </w:p>
    <w:p w14:paraId="6D81B870" w14:textId="40096678" w:rsidR="000905F7" w:rsidRPr="007A0A73" w:rsidRDefault="000905F7" w:rsidP="000905F7">
      <w:pPr>
        <w:jc w:val="both"/>
        <w:rPr>
          <w:rFonts w:ascii="Arial" w:hAnsi="Arial" w:cs="Arial"/>
          <w:sz w:val="20"/>
          <w:szCs w:val="20"/>
          <w:lang w:val="es-ES"/>
        </w:rPr>
      </w:pPr>
      <w:r w:rsidRPr="007A0A73">
        <w:rPr>
          <w:rFonts w:ascii="Arial" w:hAnsi="Arial" w:cs="Arial"/>
          <w:sz w:val="20"/>
          <w:szCs w:val="20"/>
          <w:lang w:val="es-ES"/>
        </w:rPr>
        <w:t>Los registros se efectúan considerando la base acumulativa para la integración de la información presupuestaria y contable. La contabilización de las transacciones de gasto se hace conforme a la fecha de su realización independientemente de la de su pago y la del ingreso se registra cuando existe jurídicamente el derecho de cobro. El sistema facilita el reconocimiento de las operaciones de ingresos, gastos, activos, pasivos y patrimoniales. Los Estados Financieros están apegados a las Normas de Información Financiera, Ley General de Contabilidad Gubernamental, Marco Conceptual de Contabilidad Gubernamental, Manual de Contabilidad Gubernamental y Medidas de Racionalidad, Disciplina y Eficiencia del Gasto Público.</w:t>
      </w:r>
    </w:p>
    <w:p w14:paraId="248D9102" w14:textId="77777777" w:rsidR="000905F7" w:rsidRPr="007A0A73" w:rsidRDefault="000905F7" w:rsidP="000905F7">
      <w:pPr>
        <w:jc w:val="both"/>
        <w:rPr>
          <w:rFonts w:ascii="Arial" w:hAnsi="Arial" w:cs="Arial"/>
          <w:sz w:val="20"/>
          <w:szCs w:val="20"/>
          <w:lang w:val="es-ES"/>
        </w:rPr>
      </w:pPr>
    </w:p>
    <w:p w14:paraId="28DDA16B" w14:textId="2B13ED64" w:rsidR="007A0A73" w:rsidRDefault="000905F7" w:rsidP="000905F7">
      <w:pPr>
        <w:jc w:val="both"/>
        <w:rPr>
          <w:rFonts w:ascii="Arial" w:hAnsi="Arial" w:cs="Arial"/>
          <w:sz w:val="20"/>
          <w:szCs w:val="20"/>
          <w:lang w:val="es-ES"/>
        </w:rPr>
      </w:pPr>
      <w:r w:rsidRPr="007A0A73">
        <w:rPr>
          <w:rFonts w:ascii="Arial" w:hAnsi="Arial" w:cs="Arial"/>
          <w:sz w:val="20"/>
          <w:szCs w:val="20"/>
          <w:lang w:val="es-ES"/>
        </w:rPr>
        <w:t>Los presentes estados financieros se encuentran expresados en moneda nacional y han sido elaborados de conformidad con las disposiciones de la Ley General de Contabilidad Gubernamental que entró en vigor el 01 de enero de 2008 y las subsecuentes reformas publicadas, así como los documentos complementarios emitidos por el Consejo Nacional de Armonización Contable (CONAC) y las fechas expresadas en los mismos para presentar la armonización contable de los entes paraestatales.</w:t>
      </w:r>
    </w:p>
    <w:p w14:paraId="449F62F1" w14:textId="0CFA2E6E" w:rsidR="000905F7" w:rsidRPr="007A0A73" w:rsidRDefault="000905F7" w:rsidP="000905F7">
      <w:pPr>
        <w:jc w:val="both"/>
        <w:rPr>
          <w:rFonts w:ascii="Arial" w:hAnsi="Arial" w:cs="Arial"/>
          <w:sz w:val="20"/>
          <w:szCs w:val="20"/>
          <w:lang w:val="es-ES"/>
        </w:rPr>
      </w:pPr>
    </w:p>
    <w:p w14:paraId="31A37EF5" w14:textId="6AFA78C7" w:rsidR="000905F7" w:rsidRPr="007A0A73" w:rsidRDefault="000905F7" w:rsidP="000905F7">
      <w:pPr>
        <w:jc w:val="both"/>
        <w:rPr>
          <w:rFonts w:ascii="Arial" w:hAnsi="Arial" w:cs="Arial"/>
          <w:sz w:val="20"/>
          <w:szCs w:val="20"/>
          <w:lang w:val="es-ES"/>
        </w:rPr>
      </w:pPr>
      <w:r w:rsidRPr="007A0A73">
        <w:rPr>
          <w:rFonts w:ascii="Arial" w:hAnsi="Arial" w:cs="Arial"/>
          <w:b/>
          <w:sz w:val="20"/>
          <w:szCs w:val="20"/>
          <w:lang w:val="es-ES"/>
        </w:rPr>
        <w:t>b)</w:t>
      </w:r>
      <w:r w:rsidRPr="007A0A73">
        <w:rPr>
          <w:rFonts w:ascii="Arial" w:hAnsi="Arial" w:cs="Arial"/>
          <w:sz w:val="20"/>
          <w:szCs w:val="20"/>
          <w:lang w:val="es-ES"/>
        </w:rPr>
        <w:t xml:space="preserve"> Los</w:t>
      </w:r>
      <w:r w:rsidR="000639AB">
        <w:rPr>
          <w:rFonts w:ascii="Arial" w:hAnsi="Arial" w:cs="Arial"/>
          <w:sz w:val="20"/>
          <w:szCs w:val="20"/>
          <w:lang w:val="es-ES"/>
        </w:rPr>
        <w:t xml:space="preserve"> </w:t>
      </w:r>
      <w:r w:rsidRPr="007A0A73">
        <w:rPr>
          <w:rFonts w:ascii="Arial" w:hAnsi="Arial" w:cs="Arial"/>
          <w:sz w:val="20"/>
          <w:szCs w:val="20"/>
          <w:lang w:val="es-ES"/>
        </w:rPr>
        <w:t xml:space="preserve">Estados </w:t>
      </w:r>
      <w:r w:rsidR="00283F2E">
        <w:rPr>
          <w:rFonts w:ascii="Arial" w:hAnsi="Arial" w:cs="Arial"/>
          <w:sz w:val="20"/>
          <w:szCs w:val="20"/>
          <w:lang w:val="es-ES"/>
        </w:rPr>
        <w:t xml:space="preserve">Financieros, Presupuestales y </w:t>
      </w:r>
      <w:r w:rsidRPr="007A0A73">
        <w:rPr>
          <w:rFonts w:ascii="Arial" w:hAnsi="Arial" w:cs="Arial"/>
          <w:sz w:val="20"/>
          <w:szCs w:val="20"/>
          <w:lang w:val="es-ES"/>
        </w:rPr>
        <w:t xml:space="preserve">Contables han sido elaborados a partir de la información ingresada en el Sistema Automatizado de Administración y Contabilidad Gubernamental SAACG y se realizan mediante el reconocimiento a costo histórico y reconociendo el efecto presupuestal de las operaciones realizadas por este ente público conforme a los documentos emitidos por el CONAC, en atención a los criterios emitidos en relación a los “Centros de Registro” previstos en el Manual de Contabilidad Gubernamental, entendiendo como estos centros a cada una </w:t>
      </w:r>
      <w:r w:rsidRPr="007A0A73">
        <w:rPr>
          <w:rFonts w:ascii="Arial" w:hAnsi="Arial" w:cs="Arial"/>
          <w:sz w:val="20"/>
          <w:szCs w:val="20"/>
          <w:lang w:val="es-ES"/>
        </w:rPr>
        <w:lastRenderedPageBreak/>
        <w:t>de las áreas administrativas donde ocurren las transacciones económico/financieras y, por lo tanto, desde donde se introducen al sistema en momentos o eventos previamente seleccionados de los procesos administrativos correspondientes.</w:t>
      </w:r>
    </w:p>
    <w:p w14:paraId="684A5AD0" w14:textId="77777777" w:rsidR="000905F7" w:rsidRPr="007A0A73" w:rsidRDefault="000905F7" w:rsidP="000905F7">
      <w:pPr>
        <w:jc w:val="both"/>
        <w:rPr>
          <w:rFonts w:ascii="Arial" w:hAnsi="Arial" w:cs="Arial"/>
          <w:sz w:val="20"/>
          <w:szCs w:val="20"/>
          <w:lang w:val="es-ES"/>
        </w:rPr>
      </w:pPr>
    </w:p>
    <w:p w14:paraId="078AC74A" w14:textId="77777777" w:rsidR="000905F7" w:rsidRPr="007A0A73" w:rsidRDefault="000905F7" w:rsidP="000905F7">
      <w:pPr>
        <w:jc w:val="both"/>
        <w:rPr>
          <w:rFonts w:ascii="Arial" w:hAnsi="Arial" w:cs="Arial"/>
          <w:sz w:val="20"/>
          <w:szCs w:val="20"/>
          <w:lang w:val="es-ES"/>
        </w:rPr>
      </w:pPr>
      <w:r w:rsidRPr="007A0A73">
        <w:rPr>
          <w:rFonts w:ascii="Arial" w:hAnsi="Arial" w:cs="Arial"/>
          <w:sz w:val="20"/>
          <w:szCs w:val="20"/>
          <w:lang w:val="es-ES"/>
        </w:rPr>
        <w:t>Las unidades de administración de cada ejecutor del gasto tienen la responsabilidad de planear, programar, presupuestar, en su caso establecer medidas para la administración interna, control y evaluación de sus actividades que generen gasto público, también son responsables de programar, presupuestar, administrar y evaluar los recursos humanos, materiales y financieros que se asignan a los ejecutores del gasto, así como coordinar la rendición de cuentas que compete a cada uno de ellos.</w:t>
      </w:r>
    </w:p>
    <w:p w14:paraId="720C20AC" w14:textId="77777777" w:rsidR="000905F7" w:rsidRPr="007A0A73" w:rsidRDefault="000905F7" w:rsidP="000905F7">
      <w:pPr>
        <w:jc w:val="both"/>
        <w:rPr>
          <w:rFonts w:ascii="Arial" w:hAnsi="Arial" w:cs="Arial"/>
          <w:b/>
          <w:sz w:val="20"/>
          <w:szCs w:val="20"/>
          <w:lang w:val="es-ES"/>
        </w:rPr>
      </w:pPr>
    </w:p>
    <w:p w14:paraId="5DF3B4E2" w14:textId="5BA2497B" w:rsidR="000905F7" w:rsidRPr="000639AB" w:rsidRDefault="000905F7" w:rsidP="000905F7">
      <w:pPr>
        <w:jc w:val="both"/>
        <w:rPr>
          <w:rFonts w:ascii="Arial" w:hAnsi="Arial" w:cs="Arial"/>
          <w:b/>
          <w:sz w:val="20"/>
          <w:szCs w:val="20"/>
          <w:lang w:val="es-ES"/>
        </w:rPr>
      </w:pPr>
      <w:r w:rsidRPr="007A0A73">
        <w:rPr>
          <w:rFonts w:ascii="Arial" w:hAnsi="Arial" w:cs="Arial"/>
          <w:b/>
          <w:sz w:val="20"/>
          <w:szCs w:val="20"/>
          <w:lang w:val="es-ES"/>
        </w:rPr>
        <w:t xml:space="preserve">c) </w:t>
      </w:r>
      <w:r w:rsidRPr="007A0A73">
        <w:rPr>
          <w:rFonts w:ascii="Arial" w:hAnsi="Arial" w:cs="Arial"/>
          <w:sz w:val="20"/>
          <w:szCs w:val="20"/>
          <w:lang w:val="es-ES"/>
        </w:rPr>
        <w:t xml:space="preserve">Los postulados básicos </w:t>
      </w:r>
      <w:r w:rsidR="000639AB" w:rsidRPr="000639AB">
        <w:rPr>
          <w:rFonts w:ascii="Arial" w:hAnsi="Arial" w:cs="Arial"/>
          <w:sz w:val="20"/>
          <w:szCs w:val="20"/>
          <w:lang w:val="es-ES"/>
        </w:rPr>
        <w:t>de Contabilidad Gubernamental (PBCG)</w:t>
      </w:r>
      <w:r w:rsidR="000639AB">
        <w:rPr>
          <w:rFonts w:ascii="Arial" w:hAnsi="Arial" w:cs="Arial"/>
          <w:sz w:val="20"/>
          <w:szCs w:val="20"/>
          <w:lang w:val="es-ES"/>
        </w:rPr>
        <w:t xml:space="preserve"> </w:t>
      </w:r>
      <w:r w:rsidRPr="007A0A73">
        <w:rPr>
          <w:rFonts w:ascii="Arial" w:hAnsi="Arial" w:cs="Arial"/>
          <w:sz w:val="20"/>
          <w:szCs w:val="20"/>
          <w:lang w:val="es-ES"/>
        </w:rPr>
        <w:t>que le aplica</w:t>
      </w:r>
      <w:r w:rsidR="00593F15" w:rsidRPr="007A0A73">
        <w:rPr>
          <w:rFonts w:ascii="Arial" w:hAnsi="Arial" w:cs="Arial"/>
          <w:sz w:val="20"/>
          <w:szCs w:val="20"/>
          <w:lang w:val="es-ES"/>
        </w:rPr>
        <w:t>n</w:t>
      </w:r>
      <w:r w:rsidRPr="007A0A73">
        <w:rPr>
          <w:rFonts w:ascii="Arial" w:hAnsi="Arial" w:cs="Arial"/>
          <w:sz w:val="20"/>
          <w:szCs w:val="20"/>
          <w:lang w:val="es-ES"/>
        </w:rPr>
        <w:t xml:space="preserve"> a</w:t>
      </w:r>
      <w:r w:rsidR="000639AB">
        <w:rPr>
          <w:rFonts w:ascii="Arial" w:hAnsi="Arial" w:cs="Arial"/>
          <w:sz w:val="20"/>
          <w:szCs w:val="20"/>
          <w:lang w:val="es-ES"/>
        </w:rPr>
        <w:t xml:space="preserve">l </w:t>
      </w:r>
      <w:r w:rsidRPr="007A0A73">
        <w:rPr>
          <w:rFonts w:ascii="Arial" w:hAnsi="Arial" w:cs="Arial"/>
          <w:sz w:val="20"/>
          <w:szCs w:val="20"/>
          <w:lang w:val="es-ES"/>
        </w:rPr>
        <w:t>ente público son los siguientes:</w:t>
      </w:r>
    </w:p>
    <w:p w14:paraId="696F356A"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Sustancia Económica</w:t>
      </w:r>
    </w:p>
    <w:p w14:paraId="6A611240"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 xml:space="preserve">Entes Públicos </w:t>
      </w:r>
    </w:p>
    <w:p w14:paraId="682A943F"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Existencia Permanente</w:t>
      </w:r>
    </w:p>
    <w:p w14:paraId="44861EE9"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Relevación Suficiente</w:t>
      </w:r>
    </w:p>
    <w:p w14:paraId="685CAB4E"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Importancia Relativa</w:t>
      </w:r>
    </w:p>
    <w:p w14:paraId="4624C74C"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Registro e Interpretación Presupuestaria</w:t>
      </w:r>
    </w:p>
    <w:p w14:paraId="0BFE8109"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Consolidación de la Información Financiera</w:t>
      </w:r>
    </w:p>
    <w:p w14:paraId="3DA8E241"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Devengo Contable</w:t>
      </w:r>
    </w:p>
    <w:p w14:paraId="12FCA2FF"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Valuación</w:t>
      </w:r>
    </w:p>
    <w:p w14:paraId="0105B9C7" w14:textId="77777777" w:rsidR="000905F7" w:rsidRPr="007A0A73"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Dualidad Económica</w:t>
      </w:r>
    </w:p>
    <w:p w14:paraId="53B4B00E" w14:textId="3686D70B" w:rsidR="000905F7" w:rsidRDefault="000905F7" w:rsidP="000905F7">
      <w:pPr>
        <w:pStyle w:val="Prrafodelista"/>
        <w:numPr>
          <w:ilvl w:val="0"/>
          <w:numId w:val="4"/>
        </w:numPr>
        <w:jc w:val="both"/>
        <w:rPr>
          <w:rFonts w:ascii="Arial" w:hAnsi="Arial" w:cs="Arial"/>
          <w:sz w:val="20"/>
          <w:szCs w:val="20"/>
          <w:lang w:val="es-ES"/>
        </w:rPr>
      </w:pPr>
      <w:r w:rsidRPr="007A0A73">
        <w:rPr>
          <w:rFonts w:ascii="Arial" w:hAnsi="Arial" w:cs="Arial"/>
          <w:sz w:val="20"/>
          <w:szCs w:val="20"/>
          <w:lang w:val="es-ES"/>
        </w:rPr>
        <w:t>Consistencia</w:t>
      </w:r>
    </w:p>
    <w:p w14:paraId="55D2DBBB" w14:textId="439AD2CD" w:rsidR="000905F7" w:rsidRPr="007A0A73" w:rsidRDefault="000905F7" w:rsidP="000905F7">
      <w:pPr>
        <w:jc w:val="both"/>
        <w:rPr>
          <w:rFonts w:ascii="Arial" w:hAnsi="Arial" w:cs="Arial"/>
          <w:sz w:val="20"/>
          <w:szCs w:val="20"/>
          <w:lang w:val="es-ES"/>
        </w:rPr>
      </w:pPr>
    </w:p>
    <w:p w14:paraId="154487A7" w14:textId="3DF64443" w:rsidR="000905F7" w:rsidRPr="000639AB" w:rsidRDefault="000905F7" w:rsidP="000905F7">
      <w:pPr>
        <w:jc w:val="both"/>
        <w:rPr>
          <w:rFonts w:ascii="Arial" w:hAnsi="Arial" w:cs="Arial"/>
          <w:b/>
          <w:sz w:val="20"/>
          <w:szCs w:val="20"/>
          <w:lang w:val="es-ES"/>
        </w:rPr>
      </w:pPr>
      <w:r w:rsidRPr="007A0A73">
        <w:rPr>
          <w:rFonts w:ascii="Arial" w:hAnsi="Arial" w:cs="Arial"/>
          <w:b/>
          <w:sz w:val="20"/>
          <w:szCs w:val="20"/>
          <w:lang w:val="es-ES"/>
        </w:rPr>
        <w:t>d)</w:t>
      </w:r>
      <w:r w:rsidRPr="007A0A73">
        <w:rPr>
          <w:rFonts w:ascii="Arial" w:hAnsi="Arial" w:cs="Arial"/>
          <w:sz w:val="20"/>
          <w:szCs w:val="20"/>
          <w:lang w:val="es-ES"/>
        </w:rPr>
        <w:t xml:space="preserve"> A la fecha no se </w:t>
      </w:r>
      <w:r w:rsidRPr="007A0A73">
        <w:rPr>
          <w:rFonts w:ascii="Arial" w:hAnsi="Arial" w:cs="Arial"/>
          <w:sz w:val="20"/>
          <w:szCs w:val="20"/>
        </w:rPr>
        <w:t>ha tenido la necesidad de aplicar normatividad supletoria</w:t>
      </w:r>
      <w:r w:rsidRPr="007A0A73">
        <w:rPr>
          <w:rFonts w:ascii="Arial" w:hAnsi="Arial" w:cs="Arial"/>
          <w:sz w:val="20"/>
          <w:szCs w:val="20"/>
          <w:lang w:val="es-ES"/>
        </w:rPr>
        <w:t>.</w:t>
      </w:r>
    </w:p>
    <w:p w14:paraId="0114C8AB" w14:textId="77777777" w:rsidR="000905F7" w:rsidRPr="007A0A73" w:rsidRDefault="000905F7" w:rsidP="000905F7">
      <w:pPr>
        <w:jc w:val="both"/>
        <w:rPr>
          <w:rFonts w:ascii="Arial" w:hAnsi="Arial" w:cs="Arial"/>
          <w:sz w:val="20"/>
          <w:szCs w:val="20"/>
          <w:lang w:val="es-ES"/>
        </w:rPr>
      </w:pPr>
    </w:p>
    <w:p w14:paraId="1563080A" w14:textId="6758A137" w:rsidR="000905F7" w:rsidRPr="000639AB" w:rsidRDefault="000905F7" w:rsidP="000905F7">
      <w:pPr>
        <w:jc w:val="both"/>
        <w:rPr>
          <w:rFonts w:ascii="Arial" w:hAnsi="Arial" w:cs="Arial"/>
          <w:b/>
          <w:sz w:val="20"/>
          <w:szCs w:val="20"/>
          <w:lang w:val="es-ES"/>
        </w:rPr>
      </w:pPr>
      <w:r w:rsidRPr="007A0A73">
        <w:rPr>
          <w:rFonts w:ascii="Arial" w:hAnsi="Arial" w:cs="Arial"/>
          <w:b/>
          <w:sz w:val="20"/>
          <w:szCs w:val="20"/>
          <w:lang w:val="es-ES"/>
        </w:rPr>
        <w:t>e)</w:t>
      </w:r>
      <w:r w:rsidRPr="007A0A73">
        <w:rPr>
          <w:rFonts w:ascii="Arial" w:hAnsi="Arial" w:cs="Arial"/>
          <w:sz w:val="20"/>
          <w:szCs w:val="20"/>
          <w:lang w:val="es-ES"/>
        </w:rPr>
        <w:t xml:space="preserve"> A partir del ejercicio 2015, la contabilidad se lleva con base acumulativa; el ingreso devengado y recaudado de los rubros de Impuestos, Contribuciones de Mejoras, Derechos, Productos, Aprovechamientos, y Participaciones y Aportaciones se realiza a la percepción del recurso, conforme a lo dispuesto por el Acuerdo que Reforma las Normas y Metodología para la Determinación de los Momentos Contables de los Ingresos, publicado el 8 de agosto de 2013. El gasto devengado, refleja el reconocimiento de una obligación de pago a favor de terceros por la recepción de conformidad de bienes, servicios y obra pública contratados. (Normativa emitida por el CONAC).</w:t>
      </w:r>
    </w:p>
    <w:p w14:paraId="130F153D" w14:textId="44AE6FDF" w:rsidR="00AE7F8E" w:rsidRPr="007A0A73" w:rsidRDefault="00AE7F8E" w:rsidP="000905F7">
      <w:pPr>
        <w:jc w:val="both"/>
        <w:rPr>
          <w:rFonts w:ascii="Arial" w:hAnsi="Arial" w:cs="Arial"/>
          <w:sz w:val="20"/>
          <w:szCs w:val="20"/>
          <w:lang w:val="es-ES"/>
        </w:rPr>
      </w:pPr>
    </w:p>
    <w:p w14:paraId="480AFF19" w14:textId="1386970E" w:rsidR="000905F7" w:rsidRPr="00B20422" w:rsidRDefault="000905F7" w:rsidP="000905F7">
      <w:pPr>
        <w:jc w:val="both"/>
        <w:rPr>
          <w:rFonts w:ascii="Arial" w:hAnsi="Arial" w:cs="Arial"/>
          <w:sz w:val="20"/>
          <w:szCs w:val="20"/>
          <w:lang w:val="es-ES"/>
        </w:rPr>
      </w:pPr>
      <w:r w:rsidRPr="00B20422">
        <w:rPr>
          <w:rFonts w:ascii="Arial" w:hAnsi="Arial" w:cs="Arial"/>
          <w:sz w:val="20"/>
          <w:szCs w:val="20"/>
          <w:lang w:val="es-ES"/>
        </w:rPr>
        <w:t>A partir del 1 de enero de 20</w:t>
      </w:r>
      <w:r w:rsidR="00B20422" w:rsidRPr="00B20422">
        <w:rPr>
          <w:rFonts w:ascii="Arial" w:hAnsi="Arial" w:cs="Arial"/>
          <w:sz w:val="20"/>
          <w:szCs w:val="20"/>
          <w:lang w:val="es-ES"/>
        </w:rPr>
        <w:t>18</w:t>
      </w:r>
      <w:r w:rsidRPr="00B20422">
        <w:rPr>
          <w:rFonts w:ascii="Arial" w:hAnsi="Arial" w:cs="Arial"/>
          <w:sz w:val="20"/>
          <w:szCs w:val="20"/>
          <w:lang w:val="es-ES"/>
        </w:rPr>
        <w:t xml:space="preserve"> para dar cumplimiento a Ley General de Contabilidad</w:t>
      </w:r>
      <w:r w:rsidR="0081345E" w:rsidRPr="00B20422">
        <w:rPr>
          <w:rFonts w:ascii="Arial" w:hAnsi="Arial" w:cs="Arial"/>
          <w:sz w:val="20"/>
          <w:szCs w:val="20"/>
          <w:lang w:val="es-ES"/>
        </w:rPr>
        <w:t xml:space="preserve"> </w:t>
      </w:r>
      <w:r w:rsidRPr="00B20422">
        <w:rPr>
          <w:rFonts w:ascii="Arial" w:hAnsi="Arial" w:cs="Arial"/>
          <w:sz w:val="20"/>
          <w:szCs w:val="20"/>
          <w:lang w:val="es-ES"/>
        </w:rPr>
        <w:t>Gubernamental y demás normatividad emitida por el Consejo Nacional de Armonización Contable (CONAC), fue necesario realizar adecuaciones y modificaciones y se optó por adquirir el Sistema de Automatizado de Administración y Contabilidad Gubernamental SACG.NET, para la generación de la información contable y presupuestal, en apego a las disposiciones emitidas para tal efecto. Asimismo, dicho sistema está en constantes adecuaciones y modificaciones con el objeto de avanzar en la implementación de las disposiciones de la Ley en el proceso de armonización contable.</w:t>
      </w:r>
    </w:p>
    <w:p w14:paraId="68E95000" w14:textId="77777777" w:rsidR="000905F7" w:rsidRPr="00B20422" w:rsidRDefault="000905F7" w:rsidP="000905F7">
      <w:pPr>
        <w:jc w:val="both"/>
        <w:rPr>
          <w:rFonts w:ascii="Arial" w:hAnsi="Arial" w:cs="Arial"/>
          <w:sz w:val="20"/>
          <w:szCs w:val="20"/>
          <w:lang w:val="es-ES"/>
        </w:rPr>
      </w:pPr>
    </w:p>
    <w:p w14:paraId="59AEFBBF" w14:textId="5A8EA1F5" w:rsidR="000905F7" w:rsidRPr="00B20422" w:rsidRDefault="000905F7" w:rsidP="000905F7">
      <w:pPr>
        <w:pStyle w:val="Prrafodelista"/>
        <w:numPr>
          <w:ilvl w:val="0"/>
          <w:numId w:val="5"/>
        </w:numPr>
        <w:spacing w:after="160" w:line="259" w:lineRule="auto"/>
        <w:rPr>
          <w:rFonts w:ascii="Arial" w:hAnsi="Arial" w:cs="Arial"/>
          <w:b/>
          <w:sz w:val="20"/>
          <w:szCs w:val="20"/>
        </w:rPr>
      </w:pPr>
      <w:r w:rsidRPr="00B20422">
        <w:rPr>
          <w:rFonts w:ascii="Arial" w:hAnsi="Arial" w:cs="Arial"/>
          <w:b/>
          <w:sz w:val="20"/>
          <w:szCs w:val="20"/>
        </w:rPr>
        <w:t>Políticas de Contabilidad Significativas</w:t>
      </w:r>
      <w:r w:rsidR="008B10D4" w:rsidRPr="00B20422">
        <w:rPr>
          <w:rFonts w:ascii="Arial" w:hAnsi="Arial" w:cs="Arial"/>
          <w:b/>
          <w:sz w:val="20"/>
          <w:szCs w:val="20"/>
        </w:rPr>
        <w:t>.</w:t>
      </w:r>
    </w:p>
    <w:p w14:paraId="28FCAFDF" w14:textId="77777777" w:rsidR="000905F7" w:rsidRPr="007A0A73" w:rsidRDefault="000905F7" w:rsidP="000905F7">
      <w:pPr>
        <w:pStyle w:val="Prrafodelista"/>
        <w:rPr>
          <w:rFonts w:ascii="Arial" w:hAnsi="Arial" w:cs="Arial"/>
          <w:b/>
          <w:sz w:val="20"/>
          <w:szCs w:val="20"/>
        </w:rPr>
      </w:pPr>
    </w:p>
    <w:p w14:paraId="21BBA543" w14:textId="0B6EC082" w:rsidR="000905F7" w:rsidRPr="000639AB" w:rsidRDefault="000905F7" w:rsidP="000905F7">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Actualización.</w:t>
      </w:r>
      <w:r w:rsidR="000639AB" w:rsidRPr="000639AB">
        <w:rPr>
          <w:rFonts w:ascii="Arial" w:hAnsi="Arial" w:cs="Arial"/>
          <w:sz w:val="20"/>
          <w:szCs w:val="20"/>
        </w:rPr>
        <w:t xml:space="preserve"> </w:t>
      </w:r>
      <w:r w:rsidRPr="000639AB">
        <w:rPr>
          <w:rFonts w:ascii="Arial" w:hAnsi="Arial" w:cs="Arial"/>
          <w:sz w:val="20"/>
          <w:szCs w:val="20"/>
        </w:rPr>
        <w:t>Los Estados Financieros al</w:t>
      </w:r>
      <w:r w:rsidR="00593742" w:rsidRPr="000639AB">
        <w:rPr>
          <w:rFonts w:ascii="Arial" w:hAnsi="Arial" w:cs="Arial"/>
          <w:sz w:val="20"/>
          <w:szCs w:val="20"/>
        </w:rPr>
        <w:t xml:space="preserve"> </w:t>
      </w:r>
      <w:r w:rsidR="007B3C32" w:rsidRPr="000639AB">
        <w:rPr>
          <w:rFonts w:ascii="Arial" w:hAnsi="Arial" w:cs="Arial"/>
          <w:bCs/>
          <w:sz w:val="20"/>
          <w:szCs w:val="20"/>
        </w:rPr>
        <w:t>3</w:t>
      </w:r>
      <w:r w:rsidR="0081345E" w:rsidRPr="000639AB">
        <w:rPr>
          <w:rFonts w:ascii="Arial" w:hAnsi="Arial" w:cs="Arial"/>
          <w:bCs/>
          <w:sz w:val="20"/>
          <w:szCs w:val="20"/>
        </w:rPr>
        <w:t>1</w:t>
      </w:r>
      <w:r w:rsidR="00616850" w:rsidRPr="000639AB">
        <w:rPr>
          <w:rFonts w:ascii="Arial" w:hAnsi="Arial" w:cs="Arial"/>
          <w:bCs/>
          <w:sz w:val="20"/>
          <w:szCs w:val="20"/>
        </w:rPr>
        <w:t xml:space="preserve"> de </w:t>
      </w:r>
      <w:r w:rsidR="0081345E" w:rsidRPr="000639AB">
        <w:rPr>
          <w:rFonts w:ascii="Arial" w:hAnsi="Arial" w:cs="Arial"/>
          <w:bCs/>
          <w:sz w:val="20"/>
          <w:szCs w:val="20"/>
        </w:rPr>
        <w:t>dic</w:t>
      </w:r>
      <w:r w:rsidR="00403AA4" w:rsidRPr="000639AB">
        <w:rPr>
          <w:rFonts w:ascii="Arial" w:hAnsi="Arial" w:cs="Arial"/>
          <w:bCs/>
          <w:sz w:val="20"/>
          <w:szCs w:val="20"/>
        </w:rPr>
        <w:t xml:space="preserve">iembre </w:t>
      </w:r>
      <w:r w:rsidR="00616850" w:rsidRPr="000639AB">
        <w:rPr>
          <w:rFonts w:ascii="Arial" w:hAnsi="Arial" w:cs="Arial"/>
          <w:bCs/>
          <w:sz w:val="20"/>
          <w:szCs w:val="20"/>
        </w:rPr>
        <w:t xml:space="preserve">de </w:t>
      </w:r>
      <w:r w:rsidR="00F65B4D" w:rsidRPr="000639AB">
        <w:rPr>
          <w:rFonts w:ascii="Arial" w:hAnsi="Arial" w:cs="Arial"/>
          <w:bCs/>
          <w:sz w:val="20"/>
          <w:szCs w:val="20"/>
        </w:rPr>
        <w:t>202</w:t>
      </w:r>
      <w:r w:rsidR="008B10D4" w:rsidRPr="000639AB">
        <w:rPr>
          <w:rFonts w:ascii="Arial" w:hAnsi="Arial" w:cs="Arial"/>
          <w:bCs/>
          <w:sz w:val="20"/>
          <w:szCs w:val="20"/>
        </w:rPr>
        <w:t>5</w:t>
      </w:r>
      <w:r w:rsidR="00F57F9B" w:rsidRPr="000639AB">
        <w:rPr>
          <w:rFonts w:ascii="Arial" w:hAnsi="Arial" w:cs="Arial"/>
          <w:sz w:val="20"/>
          <w:szCs w:val="20"/>
        </w:rPr>
        <w:t xml:space="preserve"> </w:t>
      </w:r>
      <w:r w:rsidRPr="000639AB">
        <w:rPr>
          <w:rFonts w:ascii="Arial" w:hAnsi="Arial" w:cs="Arial"/>
          <w:sz w:val="20"/>
          <w:szCs w:val="20"/>
        </w:rPr>
        <w:t>están en pesos históricos y no reconocen los efectos de la inflación en la información financiera contenidos en las Normas de Información Financiera, en tanto la CONAC no emita lo conducente.</w:t>
      </w:r>
    </w:p>
    <w:p w14:paraId="36BFC96B" w14:textId="77777777" w:rsidR="000905F7" w:rsidRPr="000639AB" w:rsidRDefault="000905F7" w:rsidP="000905F7">
      <w:pPr>
        <w:jc w:val="both"/>
        <w:rPr>
          <w:rFonts w:ascii="Arial" w:hAnsi="Arial" w:cs="Arial"/>
          <w:sz w:val="20"/>
          <w:szCs w:val="20"/>
        </w:rPr>
      </w:pPr>
    </w:p>
    <w:p w14:paraId="2D8F8FC9" w14:textId="6B07A2F0" w:rsidR="000639AB" w:rsidRPr="000639AB"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Informar sobre la realización de operaciones en el extranjero y de sus efectos en la información financiera gubernamental.</w:t>
      </w:r>
      <w:r w:rsidR="000639AB" w:rsidRPr="000639AB">
        <w:rPr>
          <w:rFonts w:ascii="Arial" w:hAnsi="Arial" w:cs="Arial"/>
          <w:sz w:val="20"/>
          <w:szCs w:val="20"/>
        </w:rPr>
        <w:t xml:space="preserve"> </w:t>
      </w:r>
      <w:r w:rsidRPr="000639AB">
        <w:rPr>
          <w:rFonts w:ascii="Arial" w:hAnsi="Arial" w:cs="Arial"/>
          <w:sz w:val="20"/>
          <w:szCs w:val="20"/>
        </w:rPr>
        <w:t>Se informa que el</w:t>
      </w:r>
      <w:r w:rsidR="000771F8">
        <w:rPr>
          <w:rFonts w:ascii="Arial" w:hAnsi="Arial" w:cs="Arial"/>
          <w:sz w:val="20"/>
          <w:szCs w:val="20"/>
        </w:rPr>
        <w:t xml:space="preserve"> Instituto Michoacano de </w:t>
      </w:r>
      <w:r w:rsidR="000771F8">
        <w:rPr>
          <w:rFonts w:ascii="Arial" w:hAnsi="Arial" w:cs="Arial"/>
          <w:sz w:val="20"/>
          <w:szCs w:val="20"/>
        </w:rPr>
        <w:lastRenderedPageBreak/>
        <w:t>Transparencia, Acceso a la Información y Protección de Datos Personales</w:t>
      </w:r>
      <w:r w:rsidRPr="000639AB">
        <w:rPr>
          <w:rFonts w:ascii="Arial" w:hAnsi="Arial" w:cs="Arial"/>
          <w:sz w:val="20"/>
          <w:szCs w:val="20"/>
        </w:rPr>
        <w:t xml:space="preserve"> no cuenta con operaciones en el extranjero.</w:t>
      </w:r>
    </w:p>
    <w:p w14:paraId="44E8AF08" w14:textId="77777777" w:rsidR="000639AB" w:rsidRPr="000639AB" w:rsidRDefault="000639AB" w:rsidP="000639AB">
      <w:pPr>
        <w:pStyle w:val="Prrafodelista"/>
        <w:spacing w:after="160" w:line="259" w:lineRule="auto"/>
        <w:jc w:val="both"/>
        <w:rPr>
          <w:rFonts w:ascii="Arial" w:hAnsi="Arial" w:cs="Arial"/>
          <w:sz w:val="20"/>
          <w:szCs w:val="20"/>
        </w:rPr>
      </w:pPr>
    </w:p>
    <w:p w14:paraId="294C544B" w14:textId="1F02CE65" w:rsidR="000639AB" w:rsidRPr="000639AB"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Método de valuación de la inversión en acciones en el Sector Paraestatal.</w:t>
      </w:r>
      <w:r w:rsidR="000639AB" w:rsidRPr="000639AB">
        <w:rPr>
          <w:rFonts w:ascii="Arial" w:hAnsi="Arial" w:cs="Arial"/>
          <w:sz w:val="20"/>
          <w:szCs w:val="20"/>
        </w:rPr>
        <w:t xml:space="preserve"> </w:t>
      </w:r>
      <w:r w:rsidRPr="000639AB">
        <w:rPr>
          <w:rFonts w:ascii="Arial" w:hAnsi="Arial" w:cs="Arial"/>
          <w:sz w:val="20"/>
          <w:szCs w:val="20"/>
        </w:rPr>
        <w:t xml:space="preserve">El </w:t>
      </w:r>
      <w:r w:rsidR="000771F8">
        <w:rPr>
          <w:rFonts w:ascii="Arial" w:hAnsi="Arial" w:cs="Arial"/>
          <w:sz w:val="20"/>
          <w:szCs w:val="20"/>
        </w:rPr>
        <w:t>Instituto Michoacano de Transparencia, Acceso a la Información y Protección de Datos Personales</w:t>
      </w:r>
      <w:r w:rsidRPr="000639AB">
        <w:rPr>
          <w:rFonts w:ascii="Arial" w:hAnsi="Arial" w:cs="Arial"/>
          <w:sz w:val="20"/>
          <w:szCs w:val="20"/>
        </w:rPr>
        <w:t>, no cuenta con inversiones en acciones para el Sector Paraestatal.</w:t>
      </w:r>
    </w:p>
    <w:p w14:paraId="4672484C" w14:textId="77777777" w:rsidR="000639AB" w:rsidRPr="000639AB" w:rsidRDefault="000639AB" w:rsidP="000639AB">
      <w:pPr>
        <w:pStyle w:val="Prrafodelista"/>
        <w:spacing w:after="160" w:line="259" w:lineRule="auto"/>
        <w:jc w:val="both"/>
        <w:rPr>
          <w:rFonts w:ascii="Arial" w:hAnsi="Arial" w:cs="Arial"/>
          <w:sz w:val="20"/>
          <w:szCs w:val="20"/>
        </w:rPr>
      </w:pPr>
    </w:p>
    <w:p w14:paraId="1B1C746F" w14:textId="69353198" w:rsidR="000639AB" w:rsidRPr="000639AB"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Sistema y método de valuación de inventarios y costo de lo vendido.</w:t>
      </w:r>
      <w:r w:rsidR="000639AB" w:rsidRPr="000639AB">
        <w:rPr>
          <w:rFonts w:ascii="Arial" w:hAnsi="Arial" w:cs="Arial"/>
          <w:sz w:val="20"/>
          <w:szCs w:val="20"/>
        </w:rPr>
        <w:t xml:space="preserve"> </w:t>
      </w:r>
      <w:r w:rsidRPr="000639AB">
        <w:rPr>
          <w:rFonts w:ascii="Arial" w:hAnsi="Arial" w:cs="Arial"/>
          <w:sz w:val="20"/>
          <w:szCs w:val="20"/>
        </w:rPr>
        <w:t>El</w:t>
      </w:r>
      <w:r w:rsidR="000771F8">
        <w:rPr>
          <w:rFonts w:ascii="Arial" w:hAnsi="Arial" w:cs="Arial"/>
          <w:sz w:val="20"/>
          <w:szCs w:val="20"/>
        </w:rPr>
        <w:t xml:space="preserve"> Instituto Michoacano de Transparencia, Acceso a la Información y Protección de Datos Personales</w:t>
      </w:r>
      <w:r w:rsidRPr="000639AB">
        <w:rPr>
          <w:rFonts w:ascii="Arial" w:hAnsi="Arial" w:cs="Arial"/>
          <w:sz w:val="20"/>
          <w:szCs w:val="20"/>
        </w:rPr>
        <w:t>, no cuenta con</w:t>
      </w:r>
      <w:r w:rsidRPr="000639AB">
        <w:rPr>
          <w:rFonts w:ascii="Arial" w:hAnsi="Arial" w:cs="Arial"/>
          <w:bCs/>
          <w:sz w:val="20"/>
          <w:szCs w:val="20"/>
        </w:rPr>
        <w:t xml:space="preserve"> almacén de materiales y suministros de consumo.</w:t>
      </w:r>
    </w:p>
    <w:p w14:paraId="216E2F62" w14:textId="77777777" w:rsidR="000639AB" w:rsidRPr="000639AB" w:rsidRDefault="000639AB" w:rsidP="000639AB">
      <w:pPr>
        <w:pStyle w:val="Prrafodelista"/>
        <w:spacing w:after="160" w:line="259" w:lineRule="auto"/>
        <w:jc w:val="both"/>
        <w:rPr>
          <w:rFonts w:ascii="Arial" w:hAnsi="Arial" w:cs="Arial"/>
          <w:sz w:val="20"/>
          <w:szCs w:val="20"/>
        </w:rPr>
      </w:pPr>
    </w:p>
    <w:p w14:paraId="12F15F73" w14:textId="065EBCC9" w:rsidR="000639AB" w:rsidRPr="00B20422"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Beneficios a empleados</w:t>
      </w:r>
      <w:r w:rsidRPr="000639AB">
        <w:rPr>
          <w:rFonts w:ascii="Arial" w:hAnsi="Arial" w:cs="Arial"/>
          <w:sz w:val="20"/>
          <w:szCs w:val="20"/>
        </w:rPr>
        <w:t>.</w:t>
      </w:r>
      <w:r w:rsidR="000639AB" w:rsidRPr="000639AB">
        <w:rPr>
          <w:rFonts w:ascii="Arial" w:hAnsi="Arial" w:cs="Arial"/>
          <w:sz w:val="20"/>
          <w:szCs w:val="20"/>
        </w:rPr>
        <w:t xml:space="preserve"> </w:t>
      </w:r>
      <w:r w:rsidRPr="000639AB">
        <w:rPr>
          <w:rFonts w:ascii="Arial" w:hAnsi="Arial" w:cs="Arial"/>
          <w:sz w:val="20"/>
          <w:szCs w:val="20"/>
        </w:rPr>
        <w:t xml:space="preserve">En el </w:t>
      </w:r>
      <w:r w:rsidR="000771F8">
        <w:rPr>
          <w:rFonts w:ascii="Arial" w:hAnsi="Arial" w:cs="Arial"/>
          <w:sz w:val="20"/>
          <w:szCs w:val="20"/>
        </w:rPr>
        <w:t xml:space="preserve">Instituto Michoacano de Transparencia, Acceso a la Información y Protección de Datos </w:t>
      </w:r>
      <w:r w:rsidR="000771F8" w:rsidRPr="00B20422">
        <w:rPr>
          <w:rFonts w:ascii="Arial" w:hAnsi="Arial" w:cs="Arial"/>
          <w:sz w:val="20"/>
          <w:szCs w:val="20"/>
        </w:rPr>
        <w:t>Personales</w:t>
      </w:r>
      <w:r w:rsidRPr="00B20422">
        <w:rPr>
          <w:rFonts w:ascii="Arial" w:hAnsi="Arial" w:cs="Arial"/>
          <w:sz w:val="20"/>
          <w:szCs w:val="20"/>
        </w:rPr>
        <w:t>, se aplican las correspondientes a la ley del Instituto Mexicano del Seguro Social (IMSS)</w:t>
      </w:r>
      <w:r w:rsidR="00272541" w:rsidRPr="00B20422">
        <w:rPr>
          <w:rFonts w:ascii="Arial" w:hAnsi="Arial" w:cs="Arial"/>
          <w:sz w:val="20"/>
          <w:szCs w:val="20"/>
        </w:rPr>
        <w:t>,</w:t>
      </w:r>
      <w:r w:rsidR="00E2073D" w:rsidRPr="00B20422">
        <w:rPr>
          <w:rFonts w:ascii="Arial" w:hAnsi="Arial" w:cs="Arial"/>
          <w:sz w:val="20"/>
          <w:szCs w:val="20"/>
        </w:rPr>
        <w:t xml:space="preserve"> L</w:t>
      </w:r>
      <w:r w:rsidRPr="00B20422">
        <w:rPr>
          <w:rFonts w:ascii="Arial" w:hAnsi="Arial" w:cs="Arial"/>
          <w:sz w:val="20"/>
          <w:szCs w:val="20"/>
        </w:rPr>
        <w:t>ey del Instituto del Fondo Nacional de la Vivienda para los Trabajadores (INFONAVIT)</w:t>
      </w:r>
      <w:r w:rsidR="00272541" w:rsidRPr="00B20422">
        <w:rPr>
          <w:rFonts w:ascii="Arial" w:hAnsi="Arial" w:cs="Arial"/>
          <w:sz w:val="20"/>
          <w:szCs w:val="20"/>
        </w:rPr>
        <w:t>, Ley Pensiones Civiles del Estado de Michoacán</w:t>
      </w:r>
      <w:r w:rsidR="00E2073D" w:rsidRPr="00B20422">
        <w:rPr>
          <w:rFonts w:ascii="Arial" w:hAnsi="Arial" w:cs="Arial"/>
          <w:sz w:val="20"/>
          <w:szCs w:val="20"/>
        </w:rPr>
        <w:t xml:space="preserve"> e</w:t>
      </w:r>
      <w:r w:rsidR="006125F8" w:rsidRPr="00B20422">
        <w:rPr>
          <w:rFonts w:ascii="Arial" w:hAnsi="Arial" w:cs="Arial"/>
          <w:sz w:val="20"/>
          <w:szCs w:val="20"/>
        </w:rPr>
        <w:t xml:space="preserve"> Instituto del Fondo Nacional para el Consumo de los Trabajadores (FONACOT)</w:t>
      </w:r>
    </w:p>
    <w:p w14:paraId="57E1F7EF" w14:textId="77777777" w:rsidR="000639AB" w:rsidRPr="00B20422" w:rsidRDefault="000639AB" w:rsidP="000639AB">
      <w:pPr>
        <w:pStyle w:val="Prrafodelista"/>
        <w:spacing w:after="160" w:line="259" w:lineRule="auto"/>
        <w:jc w:val="both"/>
        <w:rPr>
          <w:rFonts w:ascii="Arial" w:hAnsi="Arial" w:cs="Arial"/>
          <w:sz w:val="20"/>
          <w:szCs w:val="20"/>
        </w:rPr>
      </w:pPr>
    </w:p>
    <w:p w14:paraId="3C55ECBA" w14:textId="26A5159F" w:rsidR="000639AB" w:rsidRPr="00B20422" w:rsidRDefault="000905F7" w:rsidP="00B8786E">
      <w:pPr>
        <w:pStyle w:val="Prrafodelista"/>
        <w:numPr>
          <w:ilvl w:val="0"/>
          <w:numId w:val="7"/>
        </w:numPr>
        <w:spacing w:after="160" w:line="259" w:lineRule="auto"/>
        <w:jc w:val="both"/>
        <w:rPr>
          <w:rFonts w:ascii="Arial" w:hAnsi="Arial" w:cs="Arial"/>
          <w:sz w:val="20"/>
          <w:szCs w:val="20"/>
        </w:rPr>
      </w:pPr>
      <w:r w:rsidRPr="00B20422">
        <w:rPr>
          <w:rFonts w:ascii="Arial" w:hAnsi="Arial" w:cs="Arial"/>
          <w:sz w:val="20"/>
          <w:szCs w:val="20"/>
          <w:u w:val="single"/>
        </w:rPr>
        <w:t>Provisiones</w:t>
      </w:r>
      <w:r w:rsidRPr="00B20422">
        <w:rPr>
          <w:rFonts w:ascii="Arial" w:hAnsi="Arial" w:cs="Arial"/>
          <w:sz w:val="20"/>
          <w:szCs w:val="20"/>
        </w:rPr>
        <w:t xml:space="preserve">. No </w:t>
      </w:r>
      <w:r w:rsidR="00272541" w:rsidRPr="00B20422">
        <w:rPr>
          <w:rFonts w:ascii="Arial" w:hAnsi="Arial" w:cs="Arial"/>
          <w:sz w:val="20"/>
          <w:szCs w:val="20"/>
        </w:rPr>
        <w:t>se realizan</w:t>
      </w:r>
      <w:r w:rsidRPr="00B20422">
        <w:rPr>
          <w:rFonts w:ascii="Arial" w:hAnsi="Arial" w:cs="Arial"/>
          <w:sz w:val="20"/>
          <w:szCs w:val="20"/>
        </w:rPr>
        <w:t>.</w:t>
      </w:r>
    </w:p>
    <w:p w14:paraId="7FAF8921" w14:textId="77777777" w:rsidR="000639AB" w:rsidRPr="000639AB" w:rsidRDefault="000639AB" w:rsidP="000639AB">
      <w:pPr>
        <w:pStyle w:val="Prrafodelista"/>
        <w:spacing w:after="160" w:line="259" w:lineRule="auto"/>
        <w:jc w:val="both"/>
        <w:rPr>
          <w:rFonts w:ascii="Arial" w:hAnsi="Arial" w:cs="Arial"/>
          <w:sz w:val="20"/>
          <w:szCs w:val="20"/>
        </w:rPr>
      </w:pPr>
    </w:p>
    <w:p w14:paraId="3D34D90B" w14:textId="26E7ED2F" w:rsidR="000639AB" w:rsidRPr="000639AB"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Reservas.</w:t>
      </w:r>
      <w:r w:rsidRPr="000639AB">
        <w:rPr>
          <w:rFonts w:ascii="Arial" w:hAnsi="Arial" w:cs="Arial"/>
          <w:sz w:val="20"/>
          <w:szCs w:val="20"/>
        </w:rPr>
        <w:t xml:space="preserve"> No </w:t>
      </w:r>
      <w:r w:rsidR="00272541">
        <w:rPr>
          <w:rFonts w:ascii="Arial" w:hAnsi="Arial" w:cs="Arial"/>
          <w:sz w:val="20"/>
          <w:szCs w:val="20"/>
        </w:rPr>
        <w:t>se realizan</w:t>
      </w:r>
      <w:r w:rsidR="000639AB">
        <w:rPr>
          <w:rFonts w:ascii="Arial" w:hAnsi="Arial" w:cs="Arial"/>
          <w:sz w:val="20"/>
          <w:szCs w:val="20"/>
        </w:rPr>
        <w:t>.</w:t>
      </w:r>
    </w:p>
    <w:p w14:paraId="76E4A903" w14:textId="77777777" w:rsidR="000639AB" w:rsidRPr="000639AB" w:rsidRDefault="000639AB" w:rsidP="000639AB">
      <w:pPr>
        <w:pStyle w:val="Prrafodelista"/>
        <w:spacing w:after="160" w:line="259" w:lineRule="auto"/>
        <w:jc w:val="both"/>
        <w:rPr>
          <w:rFonts w:ascii="Arial" w:hAnsi="Arial" w:cs="Arial"/>
          <w:sz w:val="20"/>
          <w:szCs w:val="20"/>
        </w:rPr>
      </w:pPr>
    </w:p>
    <w:p w14:paraId="3E1E64CC" w14:textId="59025580" w:rsidR="000639AB" w:rsidRPr="00B20422"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sz w:val="20"/>
          <w:szCs w:val="20"/>
          <w:u w:val="single"/>
        </w:rPr>
        <w:t xml:space="preserve">Cambios </w:t>
      </w:r>
      <w:r w:rsidRPr="00B20422">
        <w:rPr>
          <w:rFonts w:ascii="Arial" w:hAnsi="Arial" w:cs="Arial"/>
          <w:sz w:val="20"/>
          <w:szCs w:val="20"/>
          <w:u w:val="single"/>
        </w:rPr>
        <w:t>en políticas contables y corrección de errores junto con la revelación de los efectos que se tendrá en la información financiera del ente público, ya sea retrospectivos o prospectivos.</w:t>
      </w:r>
    </w:p>
    <w:p w14:paraId="6855C974" w14:textId="77777777" w:rsidR="000639AB" w:rsidRPr="000639AB" w:rsidRDefault="000639AB" w:rsidP="000639AB">
      <w:pPr>
        <w:pStyle w:val="Prrafodelista"/>
        <w:spacing w:after="160" w:line="259" w:lineRule="auto"/>
        <w:jc w:val="both"/>
        <w:rPr>
          <w:rFonts w:ascii="Arial" w:hAnsi="Arial" w:cs="Arial"/>
          <w:sz w:val="20"/>
          <w:szCs w:val="20"/>
        </w:rPr>
      </w:pPr>
    </w:p>
    <w:p w14:paraId="50FB87DE" w14:textId="4944BC86" w:rsidR="000639AB" w:rsidRPr="000639AB" w:rsidRDefault="000905F7" w:rsidP="000639AB">
      <w:pPr>
        <w:pStyle w:val="Prrafodelista"/>
        <w:numPr>
          <w:ilvl w:val="0"/>
          <w:numId w:val="7"/>
        </w:numPr>
        <w:spacing w:after="160" w:line="259" w:lineRule="auto"/>
        <w:jc w:val="both"/>
        <w:rPr>
          <w:rFonts w:ascii="Arial" w:hAnsi="Arial" w:cs="Arial"/>
          <w:sz w:val="20"/>
          <w:szCs w:val="20"/>
        </w:rPr>
      </w:pPr>
      <w:r w:rsidRPr="000639AB">
        <w:rPr>
          <w:rFonts w:ascii="Arial" w:hAnsi="Arial" w:cs="Arial"/>
          <w:bCs/>
          <w:sz w:val="20"/>
          <w:szCs w:val="20"/>
          <w:u w:val="single"/>
        </w:rPr>
        <w:t>Reclasificaciones.</w:t>
      </w:r>
      <w:r w:rsidRPr="000639AB">
        <w:rPr>
          <w:rFonts w:ascii="Arial" w:hAnsi="Arial" w:cs="Arial"/>
          <w:sz w:val="20"/>
          <w:szCs w:val="20"/>
        </w:rPr>
        <w:t xml:space="preserve"> No </w:t>
      </w:r>
      <w:r w:rsidR="00605DFB">
        <w:rPr>
          <w:rFonts w:ascii="Arial" w:hAnsi="Arial" w:cs="Arial"/>
          <w:sz w:val="20"/>
          <w:szCs w:val="20"/>
        </w:rPr>
        <w:t>han realizado</w:t>
      </w:r>
      <w:r w:rsidRPr="000639AB">
        <w:rPr>
          <w:rFonts w:ascii="Arial" w:hAnsi="Arial" w:cs="Arial"/>
          <w:sz w:val="20"/>
          <w:szCs w:val="20"/>
        </w:rPr>
        <w:t>.</w:t>
      </w:r>
    </w:p>
    <w:p w14:paraId="22166A5F" w14:textId="77777777" w:rsidR="000639AB" w:rsidRPr="000639AB" w:rsidRDefault="000639AB" w:rsidP="000639AB">
      <w:pPr>
        <w:pStyle w:val="Prrafodelista"/>
        <w:spacing w:after="160" w:line="259" w:lineRule="auto"/>
        <w:jc w:val="both"/>
        <w:rPr>
          <w:rFonts w:ascii="Arial" w:hAnsi="Arial" w:cs="Arial"/>
          <w:sz w:val="20"/>
          <w:szCs w:val="20"/>
        </w:rPr>
      </w:pPr>
    </w:p>
    <w:p w14:paraId="472435AF" w14:textId="3C36F98D" w:rsidR="000905F7" w:rsidRPr="000639AB" w:rsidRDefault="000905F7" w:rsidP="007A0A73">
      <w:pPr>
        <w:pStyle w:val="Prrafodelista"/>
        <w:numPr>
          <w:ilvl w:val="0"/>
          <w:numId w:val="7"/>
        </w:numPr>
        <w:spacing w:after="160" w:line="259" w:lineRule="auto"/>
        <w:jc w:val="both"/>
        <w:rPr>
          <w:rFonts w:ascii="Arial" w:hAnsi="Arial" w:cs="Arial"/>
          <w:sz w:val="20"/>
          <w:szCs w:val="20"/>
        </w:rPr>
      </w:pPr>
      <w:r w:rsidRPr="000639AB">
        <w:rPr>
          <w:rFonts w:ascii="Arial" w:hAnsi="Arial" w:cs="Arial"/>
          <w:bCs/>
          <w:sz w:val="20"/>
          <w:szCs w:val="20"/>
          <w:u w:val="single"/>
        </w:rPr>
        <w:t>Depuración y cancelación de saldos.</w:t>
      </w:r>
      <w:r w:rsidRPr="000639AB">
        <w:rPr>
          <w:rFonts w:ascii="Arial" w:hAnsi="Arial" w:cs="Arial"/>
          <w:sz w:val="20"/>
          <w:szCs w:val="20"/>
        </w:rPr>
        <w:t xml:space="preserve"> No </w:t>
      </w:r>
      <w:r w:rsidR="00605DFB">
        <w:rPr>
          <w:rFonts w:ascii="Arial" w:hAnsi="Arial" w:cs="Arial"/>
          <w:sz w:val="20"/>
          <w:szCs w:val="20"/>
        </w:rPr>
        <w:t>se han realizado</w:t>
      </w:r>
      <w:r w:rsidRPr="000639AB">
        <w:rPr>
          <w:rFonts w:ascii="Arial" w:hAnsi="Arial" w:cs="Arial"/>
          <w:sz w:val="20"/>
          <w:szCs w:val="20"/>
        </w:rPr>
        <w:t>.</w:t>
      </w:r>
    </w:p>
    <w:p w14:paraId="1A65CAF1" w14:textId="77777777" w:rsidR="00B34CC9" w:rsidRPr="00B34CC9" w:rsidRDefault="00B34CC9" w:rsidP="00B34CC9">
      <w:pPr>
        <w:pStyle w:val="Prrafodelista"/>
        <w:spacing w:after="160" w:line="259" w:lineRule="auto"/>
        <w:jc w:val="both"/>
        <w:rPr>
          <w:rFonts w:ascii="Arial" w:hAnsi="Arial" w:cs="Arial"/>
          <w:sz w:val="20"/>
          <w:szCs w:val="20"/>
        </w:rPr>
      </w:pPr>
    </w:p>
    <w:p w14:paraId="532C4833" w14:textId="77777777" w:rsidR="000905F7" w:rsidRPr="007A0A73" w:rsidRDefault="000905F7" w:rsidP="000905F7">
      <w:pPr>
        <w:pStyle w:val="Prrafodelista"/>
        <w:numPr>
          <w:ilvl w:val="0"/>
          <w:numId w:val="5"/>
        </w:numPr>
        <w:spacing w:after="160" w:line="259" w:lineRule="auto"/>
        <w:jc w:val="both"/>
        <w:rPr>
          <w:rFonts w:ascii="Arial" w:hAnsi="Arial" w:cs="Arial"/>
          <w:sz w:val="20"/>
          <w:szCs w:val="20"/>
        </w:rPr>
      </w:pPr>
      <w:r w:rsidRPr="007A0A73">
        <w:rPr>
          <w:rFonts w:ascii="Arial" w:hAnsi="Arial" w:cs="Arial"/>
          <w:b/>
          <w:sz w:val="20"/>
          <w:szCs w:val="20"/>
        </w:rPr>
        <w:t xml:space="preserve">Posición en Moneda Extranjera y Protección por Riesgo Cambiario </w:t>
      </w:r>
      <w:r w:rsidRPr="007A0A73">
        <w:rPr>
          <w:rFonts w:ascii="Arial" w:hAnsi="Arial" w:cs="Arial"/>
          <w:sz w:val="20"/>
          <w:szCs w:val="20"/>
        </w:rPr>
        <w:t>No aplica.</w:t>
      </w:r>
    </w:p>
    <w:p w14:paraId="64DAAD42" w14:textId="77777777" w:rsidR="000905F7" w:rsidRPr="007A0A73" w:rsidRDefault="000905F7" w:rsidP="000905F7">
      <w:pPr>
        <w:pStyle w:val="Prrafodelista"/>
        <w:jc w:val="both"/>
        <w:rPr>
          <w:rFonts w:ascii="Arial" w:hAnsi="Arial" w:cs="Arial"/>
          <w:sz w:val="20"/>
          <w:szCs w:val="20"/>
        </w:rPr>
      </w:pPr>
    </w:p>
    <w:p w14:paraId="3435A9EC" w14:textId="77777777" w:rsidR="000905F7" w:rsidRPr="007A0A73" w:rsidRDefault="000905F7" w:rsidP="000905F7">
      <w:pPr>
        <w:pStyle w:val="Prrafodelista"/>
        <w:jc w:val="both"/>
        <w:rPr>
          <w:rFonts w:ascii="Arial" w:hAnsi="Arial" w:cs="Arial"/>
          <w:sz w:val="20"/>
          <w:szCs w:val="20"/>
        </w:rPr>
      </w:pPr>
      <w:r w:rsidRPr="007A0A73">
        <w:rPr>
          <w:rFonts w:ascii="Arial" w:hAnsi="Arial" w:cs="Arial"/>
          <w:sz w:val="20"/>
          <w:szCs w:val="20"/>
        </w:rPr>
        <w:t>a)</w:t>
      </w:r>
      <w:r w:rsidRPr="007A0A73">
        <w:rPr>
          <w:rFonts w:ascii="Arial" w:hAnsi="Arial" w:cs="Arial"/>
          <w:sz w:val="20"/>
          <w:szCs w:val="20"/>
        </w:rPr>
        <w:tab/>
        <w:t>Activos en moneda extranjera. No aplica.</w:t>
      </w:r>
    </w:p>
    <w:p w14:paraId="09C4A0A0" w14:textId="77777777" w:rsidR="000905F7" w:rsidRPr="007A0A73" w:rsidRDefault="000905F7" w:rsidP="000905F7">
      <w:pPr>
        <w:pStyle w:val="Prrafodelista"/>
        <w:jc w:val="both"/>
        <w:rPr>
          <w:rFonts w:ascii="Arial" w:hAnsi="Arial" w:cs="Arial"/>
          <w:sz w:val="20"/>
          <w:szCs w:val="20"/>
        </w:rPr>
      </w:pPr>
      <w:r w:rsidRPr="007A0A73">
        <w:rPr>
          <w:rFonts w:ascii="Arial" w:hAnsi="Arial" w:cs="Arial"/>
          <w:sz w:val="20"/>
          <w:szCs w:val="20"/>
        </w:rPr>
        <w:t>b)</w:t>
      </w:r>
      <w:r w:rsidRPr="007A0A73">
        <w:rPr>
          <w:rFonts w:ascii="Arial" w:hAnsi="Arial" w:cs="Arial"/>
          <w:sz w:val="20"/>
          <w:szCs w:val="20"/>
        </w:rPr>
        <w:tab/>
        <w:t>Pasivos en moneda extranjera. No aplica.</w:t>
      </w:r>
    </w:p>
    <w:p w14:paraId="5752BE17" w14:textId="77777777" w:rsidR="000905F7" w:rsidRPr="007A0A73" w:rsidRDefault="000905F7" w:rsidP="000905F7">
      <w:pPr>
        <w:pStyle w:val="Prrafodelista"/>
        <w:jc w:val="both"/>
        <w:rPr>
          <w:rFonts w:ascii="Arial" w:hAnsi="Arial" w:cs="Arial"/>
          <w:sz w:val="20"/>
          <w:szCs w:val="20"/>
        </w:rPr>
      </w:pPr>
      <w:r w:rsidRPr="007A0A73">
        <w:rPr>
          <w:rFonts w:ascii="Arial" w:hAnsi="Arial" w:cs="Arial"/>
          <w:sz w:val="20"/>
          <w:szCs w:val="20"/>
        </w:rPr>
        <w:t>c)</w:t>
      </w:r>
      <w:r w:rsidRPr="007A0A73">
        <w:rPr>
          <w:rFonts w:ascii="Arial" w:hAnsi="Arial" w:cs="Arial"/>
          <w:sz w:val="20"/>
          <w:szCs w:val="20"/>
        </w:rPr>
        <w:tab/>
        <w:t>Posición en moneda extranjera. No aplica.</w:t>
      </w:r>
    </w:p>
    <w:p w14:paraId="1C535964" w14:textId="77777777" w:rsidR="000905F7" w:rsidRPr="007A0A73" w:rsidRDefault="000905F7" w:rsidP="000905F7">
      <w:pPr>
        <w:pStyle w:val="Prrafodelista"/>
        <w:jc w:val="both"/>
        <w:rPr>
          <w:rFonts w:ascii="Arial" w:hAnsi="Arial" w:cs="Arial"/>
          <w:sz w:val="20"/>
          <w:szCs w:val="20"/>
        </w:rPr>
      </w:pPr>
      <w:r w:rsidRPr="007A0A73">
        <w:rPr>
          <w:rFonts w:ascii="Arial" w:hAnsi="Arial" w:cs="Arial"/>
          <w:sz w:val="20"/>
          <w:szCs w:val="20"/>
        </w:rPr>
        <w:t>d)</w:t>
      </w:r>
      <w:r w:rsidRPr="007A0A73">
        <w:rPr>
          <w:rFonts w:ascii="Arial" w:hAnsi="Arial" w:cs="Arial"/>
          <w:sz w:val="20"/>
          <w:szCs w:val="20"/>
        </w:rPr>
        <w:tab/>
        <w:t>Tipo de cambio. No aplica.</w:t>
      </w:r>
    </w:p>
    <w:p w14:paraId="44990D6C" w14:textId="77777777" w:rsidR="000905F7" w:rsidRPr="007A0A73" w:rsidRDefault="000905F7" w:rsidP="000905F7">
      <w:pPr>
        <w:pStyle w:val="Prrafodelista"/>
        <w:jc w:val="both"/>
        <w:rPr>
          <w:rFonts w:ascii="Arial" w:hAnsi="Arial" w:cs="Arial"/>
          <w:sz w:val="20"/>
          <w:szCs w:val="20"/>
        </w:rPr>
      </w:pPr>
      <w:r w:rsidRPr="007A0A73">
        <w:rPr>
          <w:rFonts w:ascii="Arial" w:hAnsi="Arial" w:cs="Arial"/>
          <w:sz w:val="20"/>
          <w:szCs w:val="20"/>
        </w:rPr>
        <w:t>e)</w:t>
      </w:r>
      <w:r w:rsidRPr="007A0A73">
        <w:rPr>
          <w:rFonts w:ascii="Arial" w:hAnsi="Arial" w:cs="Arial"/>
          <w:sz w:val="20"/>
          <w:szCs w:val="20"/>
        </w:rPr>
        <w:tab/>
        <w:t>Equivalente en moneda nacional. No aplica.</w:t>
      </w:r>
    </w:p>
    <w:p w14:paraId="4FD8FA0B" w14:textId="77777777" w:rsidR="000905F7" w:rsidRPr="007A0A73" w:rsidRDefault="000905F7" w:rsidP="000905F7">
      <w:pPr>
        <w:jc w:val="both"/>
        <w:rPr>
          <w:rFonts w:ascii="Arial" w:hAnsi="Arial" w:cs="Arial"/>
          <w:sz w:val="20"/>
          <w:szCs w:val="20"/>
        </w:rPr>
      </w:pPr>
    </w:p>
    <w:p w14:paraId="6B79D9F8" w14:textId="77777777" w:rsidR="00593F15" w:rsidRPr="00B20422" w:rsidRDefault="000905F7" w:rsidP="000905F7">
      <w:pPr>
        <w:pStyle w:val="Prrafodelista"/>
        <w:numPr>
          <w:ilvl w:val="0"/>
          <w:numId w:val="5"/>
        </w:numPr>
        <w:spacing w:after="160" w:line="259" w:lineRule="auto"/>
        <w:jc w:val="both"/>
        <w:rPr>
          <w:rFonts w:ascii="Arial" w:hAnsi="Arial" w:cs="Arial"/>
          <w:b/>
          <w:sz w:val="20"/>
          <w:szCs w:val="20"/>
        </w:rPr>
      </w:pPr>
      <w:r w:rsidRPr="00B20422">
        <w:rPr>
          <w:rFonts w:ascii="Arial" w:hAnsi="Arial" w:cs="Arial"/>
          <w:b/>
          <w:sz w:val="20"/>
          <w:szCs w:val="20"/>
        </w:rPr>
        <w:t xml:space="preserve">Reporte Analítico del Activo. </w:t>
      </w:r>
    </w:p>
    <w:p w14:paraId="7D30DC4F" w14:textId="2D6154F6" w:rsidR="000905F7" w:rsidRPr="00B20422" w:rsidRDefault="000905F7" w:rsidP="006405E4">
      <w:pPr>
        <w:spacing w:after="160" w:line="259" w:lineRule="auto"/>
        <w:jc w:val="both"/>
        <w:rPr>
          <w:rFonts w:ascii="Arial" w:hAnsi="Arial" w:cs="Arial"/>
          <w:bCs/>
          <w:sz w:val="20"/>
          <w:szCs w:val="20"/>
        </w:rPr>
      </w:pPr>
      <w:r w:rsidRPr="00B20422">
        <w:rPr>
          <w:rFonts w:ascii="Arial" w:hAnsi="Arial" w:cs="Arial"/>
          <w:bCs/>
          <w:sz w:val="20"/>
          <w:szCs w:val="20"/>
        </w:rPr>
        <w:t>Por lo que respecta esta información, se presenta en el reporte correspondiente que se adjunta en el cuadernillo de información financiera.</w:t>
      </w:r>
    </w:p>
    <w:p w14:paraId="48A665CD" w14:textId="0D595E68" w:rsidR="00057F05" w:rsidRPr="00C13AA5" w:rsidRDefault="00057F05" w:rsidP="00E207ED">
      <w:pPr>
        <w:spacing w:after="160" w:line="259" w:lineRule="auto"/>
        <w:rPr>
          <w:rFonts w:ascii="Arial" w:hAnsi="Arial" w:cs="Arial"/>
          <w:b/>
          <w:bCs/>
          <w:sz w:val="18"/>
          <w:szCs w:val="18"/>
        </w:rPr>
      </w:pPr>
      <w:r w:rsidRPr="00C13AA5">
        <w:rPr>
          <w:rFonts w:ascii="Arial" w:hAnsi="Arial" w:cs="Arial"/>
          <w:b/>
          <w:bCs/>
          <w:sz w:val="18"/>
          <w:szCs w:val="18"/>
        </w:rPr>
        <w:t>ESTADO ANALÍTICO DE ACTIVO</w:t>
      </w:r>
    </w:p>
    <w:p w14:paraId="38876DAF" w14:textId="2E5115C7" w:rsidR="00C13AA5" w:rsidRPr="00C13AA5" w:rsidRDefault="00C13AA5" w:rsidP="00E207ED">
      <w:pPr>
        <w:spacing w:after="160" w:line="259" w:lineRule="auto"/>
        <w:rPr>
          <w:rFonts w:ascii="Arial" w:hAnsi="Arial" w:cs="Arial"/>
          <w:b/>
          <w:bCs/>
          <w:sz w:val="18"/>
          <w:szCs w:val="18"/>
        </w:rPr>
      </w:pPr>
      <w:r w:rsidRPr="00C13AA5">
        <w:rPr>
          <w:rFonts w:ascii="Arial" w:hAnsi="Arial" w:cs="Arial"/>
          <w:b/>
          <w:bCs/>
          <w:sz w:val="18"/>
          <w:szCs w:val="18"/>
        </w:rPr>
        <w:t>DEL 1 DE ENERO AL 31 DE DICIEMBRE DE 2025</w:t>
      </w:r>
    </w:p>
    <w:tbl>
      <w:tblPr>
        <w:tblStyle w:val="Tablaconcuadrcula"/>
        <w:tblW w:w="9067" w:type="dxa"/>
        <w:tblLook w:val="04A0" w:firstRow="1" w:lastRow="0" w:firstColumn="1" w:lastColumn="0" w:noHBand="0" w:noVBand="1"/>
      </w:tblPr>
      <w:tblGrid>
        <w:gridCol w:w="2266"/>
        <w:gridCol w:w="1329"/>
        <w:gridCol w:w="1329"/>
        <w:gridCol w:w="1329"/>
        <w:gridCol w:w="1411"/>
        <w:gridCol w:w="1403"/>
      </w:tblGrid>
      <w:tr w:rsidR="00477DF2" w:rsidRPr="00C67F3F" w14:paraId="5DA21471" w14:textId="3A8AA9C5" w:rsidTr="008D782D">
        <w:trPr>
          <w:trHeight w:val="398"/>
        </w:trPr>
        <w:tc>
          <w:tcPr>
            <w:tcW w:w="2266" w:type="dxa"/>
            <w:shd w:val="clear" w:color="auto" w:fill="E7E6E6" w:themeFill="background2"/>
          </w:tcPr>
          <w:p w14:paraId="36811510" w14:textId="209B3A1E"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Concepto</w:t>
            </w:r>
          </w:p>
        </w:tc>
        <w:tc>
          <w:tcPr>
            <w:tcW w:w="1329" w:type="dxa"/>
            <w:shd w:val="clear" w:color="auto" w:fill="E7E6E6" w:themeFill="background2"/>
          </w:tcPr>
          <w:p w14:paraId="1111D3C4" w14:textId="655BC12C"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Saldo Inicial</w:t>
            </w:r>
          </w:p>
        </w:tc>
        <w:tc>
          <w:tcPr>
            <w:tcW w:w="1329" w:type="dxa"/>
            <w:shd w:val="clear" w:color="auto" w:fill="E7E6E6" w:themeFill="background2"/>
          </w:tcPr>
          <w:p w14:paraId="73F5CE95" w14:textId="4D95B087"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Cargos del periodo</w:t>
            </w:r>
          </w:p>
        </w:tc>
        <w:tc>
          <w:tcPr>
            <w:tcW w:w="1329" w:type="dxa"/>
            <w:shd w:val="clear" w:color="auto" w:fill="E7E6E6" w:themeFill="background2"/>
          </w:tcPr>
          <w:p w14:paraId="380315CD" w14:textId="57AB1D4F"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Abonos del periodo</w:t>
            </w:r>
          </w:p>
        </w:tc>
        <w:tc>
          <w:tcPr>
            <w:tcW w:w="1411" w:type="dxa"/>
            <w:shd w:val="clear" w:color="auto" w:fill="E7E6E6" w:themeFill="background2"/>
          </w:tcPr>
          <w:p w14:paraId="6968340F" w14:textId="3E514F9F"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Saldo Final</w:t>
            </w:r>
          </w:p>
        </w:tc>
        <w:tc>
          <w:tcPr>
            <w:tcW w:w="1403" w:type="dxa"/>
            <w:shd w:val="clear" w:color="auto" w:fill="E7E6E6" w:themeFill="background2"/>
          </w:tcPr>
          <w:p w14:paraId="749FBBB6" w14:textId="782D4CE2" w:rsidR="008F6B5A" w:rsidRPr="00C67F3F" w:rsidRDefault="008F6B5A" w:rsidP="00D419FA">
            <w:pPr>
              <w:spacing w:after="160" w:line="259" w:lineRule="auto"/>
              <w:jc w:val="center"/>
              <w:rPr>
                <w:rFonts w:ascii="Arial" w:hAnsi="Arial" w:cs="Arial"/>
                <w:b/>
                <w:bCs/>
                <w:sz w:val="16"/>
                <w:szCs w:val="16"/>
              </w:rPr>
            </w:pPr>
            <w:r w:rsidRPr="00C67F3F">
              <w:rPr>
                <w:rFonts w:ascii="Arial" w:hAnsi="Arial" w:cs="Arial"/>
                <w:b/>
                <w:bCs/>
                <w:sz w:val="16"/>
                <w:szCs w:val="16"/>
              </w:rPr>
              <w:t>Variación del Periodo</w:t>
            </w:r>
          </w:p>
        </w:tc>
      </w:tr>
      <w:tr w:rsidR="00477DF2" w:rsidRPr="00C67F3F" w14:paraId="7C381E08" w14:textId="2EF12A75" w:rsidTr="00E207ED">
        <w:tc>
          <w:tcPr>
            <w:tcW w:w="2266" w:type="dxa"/>
          </w:tcPr>
          <w:p w14:paraId="2DF70998" w14:textId="45948A89" w:rsidR="008F6B5A" w:rsidRPr="00C67F3F" w:rsidRDefault="008F6B5A" w:rsidP="006405E4">
            <w:pPr>
              <w:spacing w:after="160" w:line="259" w:lineRule="auto"/>
              <w:jc w:val="both"/>
              <w:rPr>
                <w:rFonts w:ascii="Arial" w:hAnsi="Arial" w:cs="Arial"/>
                <w:bCs/>
                <w:sz w:val="16"/>
                <w:szCs w:val="16"/>
              </w:rPr>
            </w:pPr>
            <w:r w:rsidRPr="00C67F3F">
              <w:rPr>
                <w:rFonts w:ascii="Arial" w:hAnsi="Arial" w:cs="Arial"/>
                <w:bCs/>
                <w:sz w:val="16"/>
                <w:szCs w:val="16"/>
              </w:rPr>
              <w:t>ACTIVO</w:t>
            </w:r>
          </w:p>
        </w:tc>
        <w:tc>
          <w:tcPr>
            <w:tcW w:w="1329" w:type="dxa"/>
          </w:tcPr>
          <w:p w14:paraId="7937DE30" w14:textId="7B933363"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w:t>
            </w:r>
            <w:r w:rsidR="00A04346">
              <w:rPr>
                <w:rFonts w:ascii="Arial" w:hAnsi="Arial" w:cs="Arial"/>
                <w:bCs/>
                <w:sz w:val="16"/>
                <w:szCs w:val="16"/>
              </w:rPr>
              <w:t>13</w:t>
            </w:r>
            <w:r>
              <w:rPr>
                <w:rFonts w:ascii="Arial" w:hAnsi="Arial" w:cs="Arial"/>
                <w:bCs/>
                <w:sz w:val="16"/>
                <w:szCs w:val="16"/>
              </w:rPr>
              <w:t>,491,774.40</w:t>
            </w:r>
          </w:p>
        </w:tc>
        <w:tc>
          <w:tcPr>
            <w:tcW w:w="1329" w:type="dxa"/>
          </w:tcPr>
          <w:p w14:paraId="6F53CCB3" w14:textId="58199654"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$36,112,511.63</w:t>
            </w:r>
          </w:p>
        </w:tc>
        <w:tc>
          <w:tcPr>
            <w:tcW w:w="1329" w:type="dxa"/>
          </w:tcPr>
          <w:p w14:paraId="7CE0D334" w14:textId="1A97EA98" w:rsidR="008F6B5A" w:rsidRPr="00C67F3F" w:rsidRDefault="00C86DA0" w:rsidP="00477DF2">
            <w:pPr>
              <w:spacing w:after="160" w:line="259" w:lineRule="auto"/>
              <w:jc w:val="both"/>
              <w:rPr>
                <w:rFonts w:ascii="Arial" w:hAnsi="Arial" w:cs="Arial"/>
                <w:bCs/>
                <w:sz w:val="16"/>
                <w:szCs w:val="16"/>
              </w:rPr>
            </w:pPr>
            <w:r>
              <w:rPr>
                <w:rFonts w:ascii="Arial" w:hAnsi="Arial" w:cs="Arial"/>
                <w:bCs/>
                <w:sz w:val="16"/>
                <w:szCs w:val="16"/>
              </w:rPr>
              <w:t>$39,055,986.33</w:t>
            </w:r>
          </w:p>
        </w:tc>
        <w:tc>
          <w:tcPr>
            <w:tcW w:w="1411" w:type="dxa"/>
          </w:tcPr>
          <w:p w14:paraId="58136C8C" w14:textId="25D8AB0E" w:rsidR="008F6B5A" w:rsidRPr="00C67F3F" w:rsidRDefault="00477DF2" w:rsidP="00C86DA0">
            <w:pPr>
              <w:spacing w:after="160" w:line="259" w:lineRule="auto"/>
              <w:jc w:val="both"/>
              <w:rPr>
                <w:rFonts w:ascii="Arial" w:hAnsi="Arial" w:cs="Arial"/>
                <w:bCs/>
                <w:sz w:val="16"/>
                <w:szCs w:val="16"/>
              </w:rPr>
            </w:pPr>
            <w:r>
              <w:rPr>
                <w:rFonts w:ascii="Arial" w:hAnsi="Arial" w:cs="Arial"/>
                <w:bCs/>
                <w:sz w:val="16"/>
                <w:szCs w:val="16"/>
              </w:rPr>
              <w:t>$10,</w:t>
            </w:r>
            <w:r w:rsidR="00C86DA0">
              <w:rPr>
                <w:rFonts w:ascii="Arial" w:hAnsi="Arial" w:cs="Arial"/>
                <w:bCs/>
                <w:sz w:val="16"/>
                <w:szCs w:val="16"/>
              </w:rPr>
              <w:t>548,299.70</w:t>
            </w:r>
          </w:p>
        </w:tc>
        <w:tc>
          <w:tcPr>
            <w:tcW w:w="1403" w:type="dxa"/>
          </w:tcPr>
          <w:p w14:paraId="74F68F5C" w14:textId="11C41FFC" w:rsidR="008F6B5A" w:rsidRPr="00C67F3F" w:rsidRDefault="00C86DA0" w:rsidP="006405E4">
            <w:pPr>
              <w:spacing w:after="160" w:line="259" w:lineRule="auto"/>
              <w:jc w:val="both"/>
              <w:rPr>
                <w:rFonts w:ascii="Arial" w:hAnsi="Arial" w:cs="Arial"/>
                <w:bCs/>
                <w:sz w:val="16"/>
                <w:szCs w:val="16"/>
              </w:rPr>
            </w:pPr>
            <w:r>
              <w:rPr>
                <w:rFonts w:ascii="Arial" w:hAnsi="Arial" w:cs="Arial"/>
                <w:bCs/>
                <w:sz w:val="16"/>
                <w:szCs w:val="16"/>
              </w:rPr>
              <w:t>-$2,943,474.70</w:t>
            </w:r>
          </w:p>
        </w:tc>
      </w:tr>
      <w:tr w:rsidR="00E00E99" w:rsidRPr="00C67F3F" w14:paraId="5243FE1B" w14:textId="77777777" w:rsidTr="00E207ED">
        <w:tc>
          <w:tcPr>
            <w:tcW w:w="2266" w:type="dxa"/>
          </w:tcPr>
          <w:p w14:paraId="208FC8AC" w14:textId="2DED459E" w:rsidR="007E4C82" w:rsidRPr="00C67F3F" w:rsidRDefault="007E4C82" w:rsidP="006405E4">
            <w:pPr>
              <w:spacing w:after="160" w:line="259" w:lineRule="auto"/>
              <w:jc w:val="both"/>
              <w:rPr>
                <w:rFonts w:ascii="Arial" w:hAnsi="Arial" w:cs="Arial"/>
                <w:b/>
                <w:bCs/>
                <w:sz w:val="16"/>
                <w:szCs w:val="16"/>
              </w:rPr>
            </w:pPr>
            <w:r w:rsidRPr="00C67F3F">
              <w:rPr>
                <w:rFonts w:ascii="Arial" w:hAnsi="Arial" w:cs="Arial"/>
                <w:b/>
                <w:bCs/>
                <w:sz w:val="16"/>
                <w:szCs w:val="16"/>
              </w:rPr>
              <w:t>ACTIVO CIRCULANTE</w:t>
            </w:r>
          </w:p>
        </w:tc>
        <w:tc>
          <w:tcPr>
            <w:tcW w:w="1329" w:type="dxa"/>
          </w:tcPr>
          <w:p w14:paraId="471240E8" w14:textId="3FECE7FC" w:rsidR="007E4C82"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$12,122,678.30</w:t>
            </w:r>
          </w:p>
        </w:tc>
        <w:tc>
          <w:tcPr>
            <w:tcW w:w="1329" w:type="dxa"/>
          </w:tcPr>
          <w:p w14:paraId="2250D6A1" w14:textId="13ED711B" w:rsidR="007E4C82"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36,112,511.63</w:t>
            </w:r>
          </w:p>
        </w:tc>
        <w:tc>
          <w:tcPr>
            <w:tcW w:w="1329" w:type="dxa"/>
          </w:tcPr>
          <w:p w14:paraId="1246A9DF" w14:textId="74F32C02" w:rsidR="007E4C82"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$38,694,793.71</w:t>
            </w:r>
          </w:p>
        </w:tc>
        <w:tc>
          <w:tcPr>
            <w:tcW w:w="1411" w:type="dxa"/>
          </w:tcPr>
          <w:p w14:paraId="3BEF7926" w14:textId="6E73BD2D" w:rsidR="007E4C82"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$9,540,396.22</w:t>
            </w:r>
          </w:p>
        </w:tc>
        <w:tc>
          <w:tcPr>
            <w:tcW w:w="1403" w:type="dxa"/>
          </w:tcPr>
          <w:p w14:paraId="6D0775ED" w14:textId="2371282D" w:rsidR="007E4C82"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-$2,582,282.08</w:t>
            </w:r>
          </w:p>
        </w:tc>
      </w:tr>
      <w:tr w:rsidR="00477DF2" w:rsidRPr="00C67F3F" w14:paraId="404ACC4C" w14:textId="31E6B9DA" w:rsidTr="00E207ED">
        <w:tc>
          <w:tcPr>
            <w:tcW w:w="2266" w:type="dxa"/>
          </w:tcPr>
          <w:p w14:paraId="0FE51DAF" w14:textId="505D7BC0" w:rsidR="008F6B5A" w:rsidRPr="00C67F3F" w:rsidRDefault="008F6B5A" w:rsidP="006405E4">
            <w:pPr>
              <w:spacing w:after="160" w:line="259" w:lineRule="auto"/>
              <w:jc w:val="both"/>
              <w:rPr>
                <w:rFonts w:ascii="Arial" w:hAnsi="Arial" w:cs="Arial"/>
                <w:bCs/>
                <w:sz w:val="16"/>
                <w:szCs w:val="16"/>
              </w:rPr>
            </w:pPr>
            <w:r w:rsidRPr="00C67F3F">
              <w:rPr>
                <w:rFonts w:ascii="Arial" w:hAnsi="Arial" w:cs="Arial"/>
                <w:bCs/>
                <w:sz w:val="16"/>
                <w:szCs w:val="16"/>
              </w:rPr>
              <w:lastRenderedPageBreak/>
              <w:t xml:space="preserve">EFECTIVO Y EQUIVALENTES </w:t>
            </w:r>
          </w:p>
        </w:tc>
        <w:tc>
          <w:tcPr>
            <w:tcW w:w="1329" w:type="dxa"/>
          </w:tcPr>
          <w:p w14:paraId="63B070F4" w14:textId="2085700E"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$2,673,264.76</w:t>
            </w:r>
          </w:p>
        </w:tc>
        <w:tc>
          <w:tcPr>
            <w:tcW w:w="1329" w:type="dxa"/>
          </w:tcPr>
          <w:p w14:paraId="02EA2B31" w14:textId="291C02EB"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$15,428,504.63</w:t>
            </w:r>
          </w:p>
        </w:tc>
        <w:tc>
          <w:tcPr>
            <w:tcW w:w="1329" w:type="dxa"/>
          </w:tcPr>
          <w:p w14:paraId="6C87B583" w14:textId="0763B657"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$18,011,340.52</w:t>
            </w:r>
          </w:p>
        </w:tc>
        <w:tc>
          <w:tcPr>
            <w:tcW w:w="1411" w:type="dxa"/>
          </w:tcPr>
          <w:p w14:paraId="2D4B6412" w14:textId="7349EA0D"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$90,428.87</w:t>
            </w:r>
          </w:p>
        </w:tc>
        <w:tc>
          <w:tcPr>
            <w:tcW w:w="1403" w:type="dxa"/>
          </w:tcPr>
          <w:p w14:paraId="7B74BCBA" w14:textId="76E6980A" w:rsidR="008F6B5A" w:rsidRPr="00C67F3F" w:rsidRDefault="00477DF2" w:rsidP="006405E4">
            <w:pPr>
              <w:spacing w:after="160" w:line="259" w:lineRule="auto"/>
              <w:jc w:val="both"/>
              <w:rPr>
                <w:rFonts w:ascii="Arial" w:hAnsi="Arial" w:cs="Arial"/>
                <w:bCs/>
                <w:sz w:val="16"/>
                <w:szCs w:val="16"/>
              </w:rPr>
            </w:pPr>
            <w:r>
              <w:rPr>
                <w:rFonts w:ascii="Arial" w:hAnsi="Arial" w:cs="Arial"/>
                <w:bCs/>
                <w:sz w:val="16"/>
                <w:szCs w:val="16"/>
              </w:rPr>
              <w:t>-$2,582,835.89</w:t>
            </w:r>
          </w:p>
        </w:tc>
      </w:tr>
      <w:tr w:rsidR="00477DF2" w:rsidRPr="00C67F3F" w14:paraId="4E1D9853" w14:textId="48793849" w:rsidTr="00E207ED">
        <w:tc>
          <w:tcPr>
            <w:tcW w:w="2266" w:type="dxa"/>
          </w:tcPr>
          <w:p w14:paraId="108C5D93" w14:textId="61FD8103" w:rsidR="008F6B5A" w:rsidRPr="00C67F3F" w:rsidRDefault="008F6B5A" w:rsidP="006405E4">
            <w:pPr>
              <w:spacing w:after="160" w:line="259" w:lineRule="auto"/>
              <w:jc w:val="both"/>
              <w:rPr>
                <w:rFonts w:ascii="Arial" w:hAnsi="Arial" w:cs="Arial"/>
                <w:bCs/>
                <w:sz w:val="16"/>
                <w:szCs w:val="16"/>
              </w:rPr>
            </w:pPr>
            <w:r w:rsidRPr="00C67F3F">
              <w:rPr>
                <w:rFonts w:ascii="Arial" w:hAnsi="Arial" w:cs="Arial"/>
                <w:bCs/>
                <w:sz w:val="16"/>
                <w:szCs w:val="16"/>
              </w:rPr>
              <w:t>DERECHOS A RECIBIR EFECTIVO O EQUIVA</w:t>
            </w:r>
            <w:r w:rsidR="00C67F3F">
              <w:rPr>
                <w:rFonts w:ascii="Arial" w:hAnsi="Arial" w:cs="Arial"/>
                <w:bCs/>
                <w:sz w:val="16"/>
                <w:szCs w:val="16"/>
              </w:rPr>
              <w:t>LE</w:t>
            </w:r>
            <w:r w:rsidRPr="00C67F3F">
              <w:rPr>
                <w:rFonts w:ascii="Arial" w:hAnsi="Arial" w:cs="Arial"/>
                <w:bCs/>
                <w:sz w:val="16"/>
                <w:szCs w:val="16"/>
              </w:rPr>
              <w:t>NTES</w:t>
            </w:r>
          </w:p>
        </w:tc>
        <w:tc>
          <w:tcPr>
            <w:tcW w:w="1329" w:type="dxa"/>
          </w:tcPr>
          <w:p w14:paraId="73EE7B55" w14:textId="4AA5E3A0" w:rsidR="008F6B5A" w:rsidRPr="00C67F3F" w:rsidRDefault="00EB6081" w:rsidP="006405E4">
            <w:pPr>
              <w:spacing w:after="160" w:line="259" w:lineRule="auto"/>
              <w:jc w:val="both"/>
              <w:rPr>
                <w:rFonts w:ascii="Arial" w:hAnsi="Arial" w:cs="Arial"/>
                <w:bCs/>
                <w:sz w:val="16"/>
                <w:szCs w:val="16"/>
              </w:rPr>
            </w:pPr>
            <w:r>
              <w:rPr>
                <w:rFonts w:ascii="Arial" w:hAnsi="Arial" w:cs="Arial"/>
                <w:bCs/>
                <w:sz w:val="16"/>
                <w:szCs w:val="16"/>
              </w:rPr>
              <w:t>$9,449,413.54</w:t>
            </w:r>
          </w:p>
        </w:tc>
        <w:tc>
          <w:tcPr>
            <w:tcW w:w="1329" w:type="dxa"/>
          </w:tcPr>
          <w:p w14:paraId="1EFE6F28" w14:textId="775A8C53" w:rsidR="008F6B5A" w:rsidRPr="00C67F3F" w:rsidRDefault="00EB6081" w:rsidP="006405E4">
            <w:pPr>
              <w:spacing w:after="160" w:line="259" w:lineRule="auto"/>
              <w:jc w:val="both"/>
              <w:rPr>
                <w:rFonts w:ascii="Arial" w:hAnsi="Arial" w:cs="Arial"/>
                <w:bCs/>
                <w:sz w:val="16"/>
                <w:szCs w:val="16"/>
              </w:rPr>
            </w:pPr>
            <w:r>
              <w:rPr>
                <w:rFonts w:ascii="Arial" w:hAnsi="Arial" w:cs="Arial"/>
                <w:bCs/>
                <w:sz w:val="16"/>
                <w:szCs w:val="16"/>
              </w:rPr>
              <w:t>$20,684,007.00</w:t>
            </w:r>
          </w:p>
        </w:tc>
        <w:tc>
          <w:tcPr>
            <w:tcW w:w="1329" w:type="dxa"/>
          </w:tcPr>
          <w:p w14:paraId="21FB0E00" w14:textId="35B4CD84" w:rsidR="008F6B5A" w:rsidRPr="00C67F3F" w:rsidRDefault="00EB6081" w:rsidP="006405E4">
            <w:pPr>
              <w:spacing w:after="160" w:line="259" w:lineRule="auto"/>
              <w:jc w:val="both"/>
              <w:rPr>
                <w:rFonts w:ascii="Arial" w:hAnsi="Arial" w:cs="Arial"/>
                <w:bCs/>
                <w:sz w:val="16"/>
                <w:szCs w:val="16"/>
              </w:rPr>
            </w:pPr>
            <w:r>
              <w:rPr>
                <w:rFonts w:ascii="Arial" w:hAnsi="Arial" w:cs="Arial"/>
                <w:bCs/>
                <w:sz w:val="16"/>
                <w:szCs w:val="16"/>
              </w:rPr>
              <w:t>$20,683,453.19</w:t>
            </w:r>
          </w:p>
        </w:tc>
        <w:tc>
          <w:tcPr>
            <w:tcW w:w="1411" w:type="dxa"/>
          </w:tcPr>
          <w:p w14:paraId="3754DFE1" w14:textId="26F819DB" w:rsidR="008F6B5A" w:rsidRPr="00C67F3F" w:rsidRDefault="00EB6081" w:rsidP="006405E4">
            <w:pPr>
              <w:spacing w:after="160" w:line="259" w:lineRule="auto"/>
              <w:jc w:val="both"/>
              <w:rPr>
                <w:rFonts w:ascii="Arial" w:hAnsi="Arial" w:cs="Arial"/>
                <w:bCs/>
                <w:sz w:val="16"/>
                <w:szCs w:val="16"/>
              </w:rPr>
            </w:pPr>
            <w:r>
              <w:rPr>
                <w:rFonts w:ascii="Arial" w:hAnsi="Arial" w:cs="Arial"/>
                <w:bCs/>
                <w:sz w:val="16"/>
                <w:szCs w:val="16"/>
              </w:rPr>
              <w:t>$9,449,967.35</w:t>
            </w:r>
          </w:p>
        </w:tc>
        <w:tc>
          <w:tcPr>
            <w:tcW w:w="1403" w:type="dxa"/>
          </w:tcPr>
          <w:p w14:paraId="6D712727" w14:textId="4FE8C919" w:rsidR="008F6B5A" w:rsidRPr="00C67F3F" w:rsidRDefault="00EB6081" w:rsidP="006405E4">
            <w:pPr>
              <w:spacing w:after="160" w:line="259" w:lineRule="auto"/>
              <w:jc w:val="both"/>
              <w:rPr>
                <w:rFonts w:ascii="Arial" w:hAnsi="Arial" w:cs="Arial"/>
                <w:bCs/>
                <w:sz w:val="16"/>
                <w:szCs w:val="16"/>
              </w:rPr>
            </w:pPr>
            <w:r>
              <w:rPr>
                <w:rFonts w:ascii="Arial" w:hAnsi="Arial" w:cs="Arial"/>
                <w:bCs/>
                <w:sz w:val="16"/>
                <w:szCs w:val="16"/>
              </w:rPr>
              <w:t>$553.81</w:t>
            </w:r>
          </w:p>
        </w:tc>
      </w:tr>
      <w:tr w:rsidR="00BE757E" w:rsidRPr="00C67F3F" w14:paraId="00CCFBA9" w14:textId="77777777" w:rsidTr="00E207ED">
        <w:tc>
          <w:tcPr>
            <w:tcW w:w="2266" w:type="dxa"/>
          </w:tcPr>
          <w:p w14:paraId="276E1474" w14:textId="58393B6B" w:rsidR="008F6B5A" w:rsidRPr="00C67F3F" w:rsidRDefault="008F6B5A" w:rsidP="006405E4">
            <w:pPr>
              <w:spacing w:after="160" w:line="259" w:lineRule="auto"/>
              <w:jc w:val="both"/>
              <w:rPr>
                <w:rFonts w:ascii="Arial" w:hAnsi="Arial" w:cs="Arial"/>
                <w:b/>
                <w:bCs/>
                <w:sz w:val="16"/>
                <w:szCs w:val="16"/>
              </w:rPr>
            </w:pPr>
            <w:r w:rsidRPr="00C67F3F">
              <w:rPr>
                <w:rFonts w:ascii="Arial" w:hAnsi="Arial" w:cs="Arial"/>
                <w:b/>
                <w:bCs/>
                <w:sz w:val="16"/>
                <w:szCs w:val="16"/>
              </w:rPr>
              <w:t>ACTIVO NO CIRCULANTE</w:t>
            </w:r>
          </w:p>
        </w:tc>
        <w:tc>
          <w:tcPr>
            <w:tcW w:w="1329" w:type="dxa"/>
          </w:tcPr>
          <w:p w14:paraId="45137FC1" w14:textId="6EC4A81A" w:rsidR="008F6B5A" w:rsidRPr="00C67F3F" w:rsidRDefault="00493EAE" w:rsidP="006405E4">
            <w:pPr>
              <w:spacing w:after="160" w:line="259" w:lineRule="auto"/>
              <w:jc w:val="both"/>
              <w:rPr>
                <w:rFonts w:ascii="Arial" w:hAnsi="Arial" w:cs="Arial"/>
                <w:bCs/>
                <w:sz w:val="16"/>
                <w:szCs w:val="16"/>
              </w:rPr>
            </w:pPr>
            <w:r>
              <w:rPr>
                <w:rFonts w:ascii="Arial" w:hAnsi="Arial" w:cs="Arial"/>
                <w:bCs/>
                <w:sz w:val="16"/>
                <w:szCs w:val="16"/>
              </w:rPr>
              <w:t>$1,369,096.10</w:t>
            </w:r>
          </w:p>
        </w:tc>
        <w:tc>
          <w:tcPr>
            <w:tcW w:w="1329" w:type="dxa"/>
          </w:tcPr>
          <w:p w14:paraId="1818F23F" w14:textId="6F869D72" w:rsidR="008F6B5A" w:rsidRPr="00C67F3F" w:rsidRDefault="00493EAE"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329" w:type="dxa"/>
          </w:tcPr>
          <w:p w14:paraId="10121A48" w14:textId="12F8829D" w:rsidR="008F6B5A" w:rsidRPr="00C67F3F" w:rsidRDefault="00C86DA0" w:rsidP="006405E4">
            <w:pPr>
              <w:spacing w:after="160" w:line="259" w:lineRule="auto"/>
              <w:jc w:val="both"/>
              <w:rPr>
                <w:rFonts w:ascii="Arial" w:hAnsi="Arial" w:cs="Arial"/>
                <w:bCs/>
                <w:sz w:val="16"/>
                <w:szCs w:val="16"/>
              </w:rPr>
            </w:pPr>
            <w:r>
              <w:rPr>
                <w:rFonts w:ascii="Arial" w:hAnsi="Arial" w:cs="Arial"/>
                <w:bCs/>
                <w:sz w:val="16"/>
                <w:szCs w:val="16"/>
              </w:rPr>
              <w:t>$361,192.52</w:t>
            </w:r>
          </w:p>
        </w:tc>
        <w:tc>
          <w:tcPr>
            <w:tcW w:w="1411" w:type="dxa"/>
          </w:tcPr>
          <w:p w14:paraId="2186E2E5" w14:textId="5988DA21" w:rsidR="008F6B5A" w:rsidRPr="00C67F3F" w:rsidRDefault="00493EAE" w:rsidP="00C86DA0">
            <w:pPr>
              <w:spacing w:after="160" w:line="259" w:lineRule="auto"/>
              <w:jc w:val="both"/>
              <w:rPr>
                <w:rFonts w:ascii="Arial" w:hAnsi="Arial" w:cs="Arial"/>
                <w:bCs/>
                <w:sz w:val="16"/>
                <w:szCs w:val="16"/>
              </w:rPr>
            </w:pPr>
            <w:r>
              <w:rPr>
                <w:rFonts w:ascii="Arial" w:hAnsi="Arial" w:cs="Arial"/>
                <w:bCs/>
                <w:sz w:val="16"/>
                <w:szCs w:val="16"/>
              </w:rPr>
              <w:t>$1,</w:t>
            </w:r>
            <w:r w:rsidR="00C86DA0">
              <w:rPr>
                <w:rFonts w:ascii="Arial" w:hAnsi="Arial" w:cs="Arial"/>
                <w:bCs/>
                <w:sz w:val="16"/>
                <w:szCs w:val="16"/>
              </w:rPr>
              <w:t>007,903.48</w:t>
            </w:r>
          </w:p>
        </w:tc>
        <w:tc>
          <w:tcPr>
            <w:tcW w:w="1403" w:type="dxa"/>
          </w:tcPr>
          <w:p w14:paraId="4EBB4182" w14:textId="39B9A716" w:rsidR="008F6B5A" w:rsidRPr="00C67F3F" w:rsidRDefault="00493EAE" w:rsidP="00C86DA0">
            <w:pPr>
              <w:spacing w:after="160" w:line="259" w:lineRule="auto"/>
              <w:jc w:val="both"/>
              <w:rPr>
                <w:rFonts w:ascii="Arial" w:hAnsi="Arial" w:cs="Arial"/>
                <w:bCs/>
                <w:sz w:val="16"/>
                <w:szCs w:val="16"/>
              </w:rPr>
            </w:pPr>
            <w:r>
              <w:rPr>
                <w:rFonts w:ascii="Arial" w:hAnsi="Arial" w:cs="Arial"/>
                <w:bCs/>
                <w:sz w:val="16"/>
                <w:szCs w:val="16"/>
              </w:rPr>
              <w:t>-</w:t>
            </w:r>
            <w:r w:rsidR="00640AF5">
              <w:rPr>
                <w:rFonts w:ascii="Arial" w:hAnsi="Arial" w:cs="Arial"/>
                <w:bCs/>
                <w:sz w:val="16"/>
                <w:szCs w:val="16"/>
              </w:rPr>
              <w:t>361,192.6</w:t>
            </w:r>
            <w:r w:rsidR="00C86DA0">
              <w:rPr>
                <w:rFonts w:ascii="Arial" w:hAnsi="Arial" w:cs="Arial"/>
                <w:bCs/>
                <w:sz w:val="16"/>
                <w:szCs w:val="16"/>
              </w:rPr>
              <w:t>2</w:t>
            </w:r>
          </w:p>
        </w:tc>
      </w:tr>
      <w:tr w:rsidR="00BE757E" w:rsidRPr="00C67F3F" w14:paraId="14F6BD37" w14:textId="77777777" w:rsidTr="00E207ED">
        <w:tc>
          <w:tcPr>
            <w:tcW w:w="2266" w:type="dxa"/>
          </w:tcPr>
          <w:p w14:paraId="33D2F2EF" w14:textId="4FC58D1F" w:rsidR="008F6B5A" w:rsidRPr="00C67F3F" w:rsidRDefault="00E8042E" w:rsidP="006405E4">
            <w:pPr>
              <w:spacing w:after="160" w:line="259" w:lineRule="auto"/>
              <w:jc w:val="both"/>
              <w:rPr>
                <w:rFonts w:ascii="Arial" w:hAnsi="Arial" w:cs="Arial"/>
                <w:bCs/>
                <w:sz w:val="16"/>
                <w:szCs w:val="16"/>
              </w:rPr>
            </w:pPr>
            <w:r w:rsidRPr="00C67F3F">
              <w:rPr>
                <w:rFonts w:ascii="Arial" w:hAnsi="Arial" w:cs="Arial"/>
                <w:bCs/>
                <w:sz w:val="16"/>
                <w:szCs w:val="16"/>
              </w:rPr>
              <w:t>BIENES MUEBLES</w:t>
            </w:r>
          </w:p>
        </w:tc>
        <w:tc>
          <w:tcPr>
            <w:tcW w:w="1329" w:type="dxa"/>
          </w:tcPr>
          <w:p w14:paraId="3EBE99D6" w14:textId="4A0962AF"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$7,986,809.98</w:t>
            </w:r>
          </w:p>
        </w:tc>
        <w:tc>
          <w:tcPr>
            <w:tcW w:w="1329" w:type="dxa"/>
          </w:tcPr>
          <w:p w14:paraId="31207D83" w14:textId="5EACFE6B"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329" w:type="dxa"/>
          </w:tcPr>
          <w:p w14:paraId="467BCB1A" w14:textId="42BEBE71" w:rsidR="008F6B5A" w:rsidRPr="00C67F3F" w:rsidRDefault="00C86DA0"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411" w:type="dxa"/>
          </w:tcPr>
          <w:p w14:paraId="162B8D59" w14:textId="397D73FF"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$7,986,809.98</w:t>
            </w:r>
          </w:p>
        </w:tc>
        <w:tc>
          <w:tcPr>
            <w:tcW w:w="1403" w:type="dxa"/>
          </w:tcPr>
          <w:p w14:paraId="1FDA4E33" w14:textId="57701938"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$0.00</w:t>
            </w:r>
          </w:p>
        </w:tc>
      </w:tr>
      <w:tr w:rsidR="00BE757E" w:rsidRPr="00C67F3F" w14:paraId="60CCE1E0" w14:textId="77777777" w:rsidTr="00E207ED">
        <w:tc>
          <w:tcPr>
            <w:tcW w:w="2266" w:type="dxa"/>
          </w:tcPr>
          <w:p w14:paraId="58C5B3C8" w14:textId="604E1350" w:rsidR="008F6B5A" w:rsidRPr="00C67F3F" w:rsidRDefault="00E8042E" w:rsidP="006405E4">
            <w:pPr>
              <w:spacing w:after="160" w:line="259" w:lineRule="auto"/>
              <w:jc w:val="both"/>
              <w:rPr>
                <w:rFonts w:ascii="Arial" w:hAnsi="Arial" w:cs="Arial"/>
                <w:bCs/>
                <w:sz w:val="16"/>
                <w:szCs w:val="16"/>
              </w:rPr>
            </w:pPr>
            <w:r w:rsidRPr="00C67F3F">
              <w:rPr>
                <w:rFonts w:ascii="Arial" w:hAnsi="Arial" w:cs="Arial"/>
                <w:bCs/>
                <w:sz w:val="16"/>
                <w:szCs w:val="16"/>
              </w:rPr>
              <w:t>ACTIVOS INTANGIBLES</w:t>
            </w:r>
          </w:p>
        </w:tc>
        <w:tc>
          <w:tcPr>
            <w:tcW w:w="1329" w:type="dxa"/>
          </w:tcPr>
          <w:p w14:paraId="338EE077" w14:textId="1815AADE"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$3,314,000.00</w:t>
            </w:r>
          </w:p>
        </w:tc>
        <w:tc>
          <w:tcPr>
            <w:tcW w:w="1329" w:type="dxa"/>
          </w:tcPr>
          <w:p w14:paraId="0B4602C9" w14:textId="1F89338F"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329" w:type="dxa"/>
          </w:tcPr>
          <w:p w14:paraId="17E58C6C" w14:textId="234B6C5F"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411" w:type="dxa"/>
          </w:tcPr>
          <w:p w14:paraId="5C48D5F0" w14:textId="3E9D4469"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$3,314,000.00</w:t>
            </w:r>
          </w:p>
        </w:tc>
        <w:tc>
          <w:tcPr>
            <w:tcW w:w="1403" w:type="dxa"/>
          </w:tcPr>
          <w:p w14:paraId="714435B2" w14:textId="623A75EB" w:rsidR="008F6B5A" w:rsidRPr="00C67F3F" w:rsidRDefault="002D4863" w:rsidP="006405E4">
            <w:pPr>
              <w:spacing w:after="160" w:line="259" w:lineRule="auto"/>
              <w:jc w:val="both"/>
              <w:rPr>
                <w:rFonts w:ascii="Arial" w:hAnsi="Arial" w:cs="Arial"/>
                <w:bCs/>
                <w:sz w:val="16"/>
                <w:szCs w:val="16"/>
              </w:rPr>
            </w:pPr>
            <w:r>
              <w:rPr>
                <w:rFonts w:ascii="Arial" w:hAnsi="Arial" w:cs="Arial"/>
                <w:bCs/>
                <w:sz w:val="16"/>
                <w:szCs w:val="16"/>
              </w:rPr>
              <w:t>$0.00</w:t>
            </w:r>
          </w:p>
        </w:tc>
      </w:tr>
      <w:tr w:rsidR="00477DF2" w:rsidRPr="00C67F3F" w14:paraId="066C449A" w14:textId="77777777" w:rsidTr="00E207ED">
        <w:tc>
          <w:tcPr>
            <w:tcW w:w="2266" w:type="dxa"/>
          </w:tcPr>
          <w:p w14:paraId="61FA49EA" w14:textId="1E564F03" w:rsidR="00E8042E" w:rsidRPr="00C67F3F" w:rsidRDefault="00E8042E" w:rsidP="006405E4">
            <w:pPr>
              <w:spacing w:after="160" w:line="259" w:lineRule="auto"/>
              <w:jc w:val="both"/>
              <w:rPr>
                <w:rFonts w:ascii="Arial" w:hAnsi="Arial" w:cs="Arial"/>
                <w:bCs/>
                <w:sz w:val="16"/>
                <w:szCs w:val="16"/>
              </w:rPr>
            </w:pPr>
            <w:r w:rsidRPr="00C67F3F">
              <w:rPr>
                <w:rFonts w:ascii="Arial" w:hAnsi="Arial" w:cs="Arial"/>
                <w:bCs/>
                <w:sz w:val="16"/>
                <w:szCs w:val="16"/>
              </w:rPr>
              <w:t>DEPRECIACION, DETERIORO Y AMORTIZACIÓN ACUMULADA DE BIENES</w:t>
            </w:r>
          </w:p>
        </w:tc>
        <w:tc>
          <w:tcPr>
            <w:tcW w:w="1329" w:type="dxa"/>
          </w:tcPr>
          <w:p w14:paraId="59F28CEB" w14:textId="351C20F9" w:rsidR="00E8042E" w:rsidRPr="00C67F3F" w:rsidRDefault="00BE757E" w:rsidP="006405E4">
            <w:pPr>
              <w:spacing w:after="160" w:line="259" w:lineRule="auto"/>
              <w:jc w:val="both"/>
              <w:rPr>
                <w:rFonts w:ascii="Arial" w:hAnsi="Arial" w:cs="Arial"/>
                <w:bCs/>
                <w:sz w:val="16"/>
                <w:szCs w:val="16"/>
              </w:rPr>
            </w:pPr>
            <w:r>
              <w:rPr>
                <w:rFonts w:ascii="Arial" w:hAnsi="Arial" w:cs="Arial"/>
                <w:bCs/>
                <w:sz w:val="16"/>
                <w:szCs w:val="16"/>
              </w:rPr>
              <w:t>-$9,931,713.88</w:t>
            </w:r>
          </w:p>
        </w:tc>
        <w:tc>
          <w:tcPr>
            <w:tcW w:w="1329" w:type="dxa"/>
          </w:tcPr>
          <w:p w14:paraId="4914F753" w14:textId="3DCA643B" w:rsidR="00E8042E" w:rsidRPr="00C67F3F" w:rsidRDefault="00BE757E" w:rsidP="006405E4">
            <w:pPr>
              <w:spacing w:after="160" w:line="259" w:lineRule="auto"/>
              <w:jc w:val="both"/>
              <w:rPr>
                <w:rFonts w:ascii="Arial" w:hAnsi="Arial" w:cs="Arial"/>
                <w:bCs/>
                <w:sz w:val="16"/>
                <w:szCs w:val="16"/>
              </w:rPr>
            </w:pPr>
            <w:r>
              <w:rPr>
                <w:rFonts w:ascii="Arial" w:hAnsi="Arial" w:cs="Arial"/>
                <w:bCs/>
                <w:sz w:val="16"/>
                <w:szCs w:val="16"/>
              </w:rPr>
              <w:t>$0.00</w:t>
            </w:r>
          </w:p>
        </w:tc>
        <w:tc>
          <w:tcPr>
            <w:tcW w:w="1329" w:type="dxa"/>
          </w:tcPr>
          <w:p w14:paraId="446110D5" w14:textId="70BDDFD0" w:rsidR="00E8042E" w:rsidRPr="00C67F3F" w:rsidRDefault="00BE757E" w:rsidP="00C86DA0">
            <w:pPr>
              <w:spacing w:after="160" w:line="259" w:lineRule="auto"/>
              <w:jc w:val="both"/>
              <w:rPr>
                <w:rFonts w:ascii="Arial" w:hAnsi="Arial" w:cs="Arial"/>
                <w:bCs/>
                <w:sz w:val="16"/>
                <w:szCs w:val="16"/>
              </w:rPr>
            </w:pPr>
            <w:r>
              <w:rPr>
                <w:rFonts w:ascii="Arial" w:hAnsi="Arial" w:cs="Arial"/>
                <w:bCs/>
                <w:sz w:val="16"/>
                <w:szCs w:val="16"/>
              </w:rPr>
              <w:t>$</w:t>
            </w:r>
            <w:r w:rsidR="00C86DA0">
              <w:rPr>
                <w:rFonts w:ascii="Arial" w:hAnsi="Arial" w:cs="Arial"/>
                <w:bCs/>
                <w:sz w:val="16"/>
                <w:szCs w:val="16"/>
              </w:rPr>
              <w:t>361,192.62</w:t>
            </w:r>
          </w:p>
        </w:tc>
        <w:tc>
          <w:tcPr>
            <w:tcW w:w="1411" w:type="dxa"/>
          </w:tcPr>
          <w:p w14:paraId="5ACF8183" w14:textId="26D7FEC5" w:rsidR="00E8042E" w:rsidRPr="00C67F3F" w:rsidRDefault="00BE757E" w:rsidP="006405E4">
            <w:pPr>
              <w:spacing w:after="160" w:line="259" w:lineRule="auto"/>
              <w:jc w:val="both"/>
              <w:rPr>
                <w:rFonts w:ascii="Arial" w:hAnsi="Arial" w:cs="Arial"/>
                <w:bCs/>
                <w:sz w:val="16"/>
                <w:szCs w:val="16"/>
              </w:rPr>
            </w:pPr>
            <w:r>
              <w:rPr>
                <w:rFonts w:ascii="Arial" w:hAnsi="Arial" w:cs="Arial"/>
                <w:bCs/>
                <w:sz w:val="16"/>
                <w:szCs w:val="16"/>
              </w:rPr>
              <w:t>$</w:t>
            </w:r>
            <w:r w:rsidR="00C86DA0">
              <w:rPr>
                <w:rFonts w:ascii="Arial" w:hAnsi="Arial" w:cs="Arial"/>
                <w:bCs/>
                <w:sz w:val="16"/>
                <w:szCs w:val="16"/>
              </w:rPr>
              <w:t>-10,292,906.50</w:t>
            </w:r>
          </w:p>
        </w:tc>
        <w:tc>
          <w:tcPr>
            <w:tcW w:w="1403" w:type="dxa"/>
          </w:tcPr>
          <w:p w14:paraId="65A85907" w14:textId="560EEC58" w:rsidR="00E8042E" w:rsidRPr="00C67F3F" w:rsidRDefault="00BE757E" w:rsidP="00C86DA0">
            <w:pPr>
              <w:spacing w:after="160" w:line="259" w:lineRule="auto"/>
              <w:jc w:val="both"/>
              <w:rPr>
                <w:rFonts w:ascii="Arial" w:hAnsi="Arial" w:cs="Arial"/>
                <w:bCs/>
                <w:sz w:val="16"/>
                <w:szCs w:val="16"/>
              </w:rPr>
            </w:pPr>
            <w:r>
              <w:rPr>
                <w:rFonts w:ascii="Arial" w:hAnsi="Arial" w:cs="Arial"/>
                <w:bCs/>
                <w:sz w:val="16"/>
                <w:szCs w:val="16"/>
              </w:rPr>
              <w:t>-</w:t>
            </w:r>
            <w:r w:rsidR="00C86DA0">
              <w:rPr>
                <w:rFonts w:ascii="Arial" w:hAnsi="Arial" w:cs="Arial"/>
                <w:bCs/>
                <w:sz w:val="16"/>
                <w:szCs w:val="16"/>
              </w:rPr>
              <w:t>$361,192.62</w:t>
            </w:r>
          </w:p>
        </w:tc>
      </w:tr>
    </w:tbl>
    <w:p w14:paraId="767047DE" w14:textId="77777777" w:rsidR="00E2073D" w:rsidRDefault="00E2073D" w:rsidP="006405E4">
      <w:pPr>
        <w:spacing w:after="160" w:line="259" w:lineRule="auto"/>
        <w:jc w:val="both"/>
        <w:rPr>
          <w:rFonts w:ascii="Arial" w:hAnsi="Arial" w:cs="Arial"/>
          <w:bCs/>
          <w:sz w:val="20"/>
          <w:szCs w:val="20"/>
        </w:rPr>
      </w:pPr>
    </w:p>
    <w:p w14:paraId="5680BDF5" w14:textId="77777777" w:rsidR="000905F7" w:rsidRPr="00F641D2" w:rsidRDefault="000905F7" w:rsidP="000905F7">
      <w:pPr>
        <w:pStyle w:val="Prrafodelista"/>
        <w:numPr>
          <w:ilvl w:val="0"/>
          <w:numId w:val="15"/>
        </w:numPr>
        <w:jc w:val="both"/>
        <w:rPr>
          <w:rFonts w:ascii="Arial" w:hAnsi="Arial" w:cs="Arial"/>
          <w:sz w:val="20"/>
          <w:szCs w:val="20"/>
          <w:u w:val="single"/>
        </w:rPr>
      </w:pPr>
      <w:r w:rsidRPr="00F641D2">
        <w:rPr>
          <w:rFonts w:ascii="Arial" w:hAnsi="Arial" w:cs="Arial"/>
          <w:sz w:val="20"/>
          <w:szCs w:val="20"/>
          <w:u w:val="single"/>
        </w:rPr>
        <w:t>Vida útil o porcentajes de depreciación, deterioro o amortización utilizados en los diferentes tipos de activos.</w:t>
      </w:r>
    </w:p>
    <w:p w14:paraId="24043234" w14:textId="77777777" w:rsidR="000905F7" w:rsidRPr="007A0A73" w:rsidRDefault="000905F7" w:rsidP="000905F7">
      <w:pPr>
        <w:jc w:val="both"/>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5381"/>
        <w:gridCol w:w="1134"/>
        <w:gridCol w:w="2313"/>
      </w:tblGrid>
      <w:tr w:rsidR="000905F7" w:rsidRPr="007A0A73" w14:paraId="54132823" w14:textId="77777777" w:rsidTr="0090178C">
        <w:trPr>
          <w:trHeight w:val="300"/>
        </w:trPr>
        <w:tc>
          <w:tcPr>
            <w:tcW w:w="3048" w:type="pct"/>
            <w:vMerge w:val="restart"/>
            <w:tcBorders>
              <w:top w:val="single" w:sz="4" w:space="0" w:color="auto"/>
              <w:left w:val="single" w:sz="4" w:space="0" w:color="auto"/>
              <w:bottom w:val="single" w:sz="4" w:space="0" w:color="000000"/>
              <w:right w:val="single" w:sz="4" w:space="0" w:color="auto"/>
            </w:tcBorders>
            <w:noWrap/>
            <w:vAlign w:val="center"/>
            <w:hideMark/>
          </w:tcPr>
          <w:p w14:paraId="5006B255" w14:textId="77777777" w:rsidR="000905F7" w:rsidRPr="007A0A73" w:rsidRDefault="000905F7" w:rsidP="0090178C">
            <w:pPr>
              <w:jc w:val="center"/>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RUBRO CONTABLE</w:t>
            </w:r>
          </w:p>
        </w:tc>
        <w:tc>
          <w:tcPr>
            <w:tcW w:w="1952" w:type="pct"/>
            <w:gridSpan w:val="2"/>
            <w:tcBorders>
              <w:top w:val="single" w:sz="4" w:space="0" w:color="auto"/>
              <w:left w:val="nil"/>
              <w:bottom w:val="single" w:sz="4" w:space="0" w:color="auto"/>
              <w:right w:val="single" w:sz="4" w:space="0" w:color="000000"/>
            </w:tcBorders>
            <w:noWrap/>
            <w:vAlign w:val="bottom"/>
            <w:hideMark/>
          </w:tcPr>
          <w:p w14:paraId="2BF43E9F" w14:textId="77777777" w:rsidR="000905F7" w:rsidRPr="007A0A73" w:rsidRDefault="000905F7" w:rsidP="0090178C">
            <w:pPr>
              <w:jc w:val="center"/>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PARAMETROS DE VIDA UTIL (CONAC)</w:t>
            </w:r>
          </w:p>
        </w:tc>
      </w:tr>
      <w:tr w:rsidR="000905F7" w:rsidRPr="007A0A73" w14:paraId="37E3ADF8" w14:textId="77777777" w:rsidTr="0090178C">
        <w:trPr>
          <w:trHeight w:val="300"/>
        </w:trPr>
        <w:tc>
          <w:tcPr>
            <w:tcW w:w="3048" w:type="pct"/>
            <w:vMerge/>
            <w:tcBorders>
              <w:top w:val="single" w:sz="4" w:space="0" w:color="auto"/>
              <w:left w:val="single" w:sz="4" w:space="0" w:color="auto"/>
              <w:bottom w:val="single" w:sz="4" w:space="0" w:color="000000"/>
              <w:right w:val="single" w:sz="4" w:space="0" w:color="auto"/>
            </w:tcBorders>
            <w:vAlign w:val="center"/>
            <w:hideMark/>
          </w:tcPr>
          <w:p w14:paraId="7DF7A067" w14:textId="77777777" w:rsidR="000905F7" w:rsidRPr="007A0A73" w:rsidRDefault="000905F7" w:rsidP="0090178C">
            <w:pPr>
              <w:rPr>
                <w:rFonts w:ascii="Arial" w:eastAsia="Times New Roman" w:hAnsi="Arial" w:cs="Arial"/>
                <w:color w:val="000000"/>
                <w:sz w:val="16"/>
                <w:szCs w:val="16"/>
                <w:lang w:eastAsia="es-MX"/>
              </w:rPr>
            </w:pPr>
          </w:p>
        </w:tc>
        <w:tc>
          <w:tcPr>
            <w:tcW w:w="642" w:type="pct"/>
            <w:tcBorders>
              <w:top w:val="nil"/>
              <w:left w:val="nil"/>
              <w:bottom w:val="single" w:sz="4" w:space="0" w:color="auto"/>
              <w:right w:val="single" w:sz="4" w:space="0" w:color="auto"/>
            </w:tcBorders>
            <w:noWrap/>
            <w:vAlign w:val="bottom"/>
            <w:hideMark/>
          </w:tcPr>
          <w:p w14:paraId="1FD17985" w14:textId="77777777" w:rsidR="000905F7" w:rsidRPr="007A0A73" w:rsidRDefault="000905F7" w:rsidP="0090178C">
            <w:pPr>
              <w:jc w:val="center"/>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w:t>
            </w:r>
          </w:p>
        </w:tc>
        <w:tc>
          <w:tcPr>
            <w:tcW w:w="1309" w:type="pct"/>
            <w:tcBorders>
              <w:top w:val="nil"/>
              <w:left w:val="nil"/>
              <w:bottom w:val="single" w:sz="4" w:space="0" w:color="auto"/>
              <w:right w:val="single" w:sz="4" w:space="0" w:color="auto"/>
            </w:tcBorders>
            <w:noWrap/>
            <w:vAlign w:val="bottom"/>
            <w:hideMark/>
          </w:tcPr>
          <w:p w14:paraId="422F9E96" w14:textId="77777777" w:rsidR="000905F7" w:rsidRPr="007A0A73" w:rsidRDefault="000905F7" w:rsidP="0090178C">
            <w:pPr>
              <w:jc w:val="center"/>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AÑOS VIDA UTIL</w:t>
            </w:r>
          </w:p>
        </w:tc>
      </w:tr>
      <w:tr w:rsidR="000905F7" w:rsidRPr="007A0A73" w14:paraId="08ACD149"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3495D5E4"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Mobiliario y Equipo de Oficina</w:t>
            </w:r>
          </w:p>
        </w:tc>
        <w:tc>
          <w:tcPr>
            <w:tcW w:w="642" w:type="pct"/>
            <w:tcBorders>
              <w:top w:val="nil"/>
              <w:left w:val="nil"/>
              <w:bottom w:val="single" w:sz="4" w:space="0" w:color="auto"/>
              <w:right w:val="single" w:sz="4" w:space="0" w:color="auto"/>
            </w:tcBorders>
            <w:noWrap/>
            <w:vAlign w:val="bottom"/>
            <w:hideMark/>
          </w:tcPr>
          <w:p w14:paraId="733B5AA6"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10.0</w:t>
            </w:r>
          </w:p>
        </w:tc>
        <w:tc>
          <w:tcPr>
            <w:tcW w:w="1309" w:type="pct"/>
            <w:tcBorders>
              <w:top w:val="nil"/>
              <w:left w:val="nil"/>
              <w:bottom w:val="single" w:sz="4" w:space="0" w:color="auto"/>
              <w:right w:val="single" w:sz="4" w:space="0" w:color="auto"/>
            </w:tcBorders>
            <w:noWrap/>
            <w:vAlign w:val="bottom"/>
            <w:hideMark/>
          </w:tcPr>
          <w:p w14:paraId="471195CE"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10</w:t>
            </w:r>
          </w:p>
        </w:tc>
      </w:tr>
      <w:tr w:rsidR="000905F7" w:rsidRPr="007A0A73" w14:paraId="1EC8669C"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68E5A200"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Equipo de Computo</w:t>
            </w:r>
          </w:p>
        </w:tc>
        <w:tc>
          <w:tcPr>
            <w:tcW w:w="642" w:type="pct"/>
            <w:tcBorders>
              <w:top w:val="nil"/>
              <w:left w:val="nil"/>
              <w:bottom w:val="single" w:sz="4" w:space="0" w:color="auto"/>
              <w:right w:val="single" w:sz="4" w:space="0" w:color="auto"/>
            </w:tcBorders>
            <w:noWrap/>
            <w:vAlign w:val="bottom"/>
            <w:hideMark/>
          </w:tcPr>
          <w:p w14:paraId="4C84DAF3"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33.3</w:t>
            </w:r>
          </w:p>
        </w:tc>
        <w:tc>
          <w:tcPr>
            <w:tcW w:w="1309" w:type="pct"/>
            <w:tcBorders>
              <w:top w:val="nil"/>
              <w:left w:val="nil"/>
              <w:bottom w:val="single" w:sz="4" w:space="0" w:color="auto"/>
              <w:right w:val="single" w:sz="4" w:space="0" w:color="auto"/>
            </w:tcBorders>
            <w:noWrap/>
            <w:vAlign w:val="bottom"/>
            <w:hideMark/>
          </w:tcPr>
          <w:p w14:paraId="1FD08D46"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w:t>
            </w:r>
          </w:p>
        </w:tc>
      </w:tr>
      <w:tr w:rsidR="000905F7" w:rsidRPr="007A0A73" w14:paraId="31EA18DF"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091540A6"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Mobiliario y Equipo Educacional y recreativo</w:t>
            </w:r>
          </w:p>
        </w:tc>
        <w:tc>
          <w:tcPr>
            <w:tcW w:w="642" w:type="pct"/>
            <w:tcBorders>
              <w:top w:val="nil"/>
              <w:left w:val="nil"/>
              <w:bottom w:val="single" w:sz="4" w:space="0" w:color="auto"/>
              <w:right w:val="single" w:sz="4" w:space="0" w:color="auto"/>
            </w:tcBorders>
            <w:noWrap/>
            <w:vAlign w:val="bottom"/>
            <w:hideMark/>
          </w:tcPr>
          <w:p w14:paraId="0F5DC8D8"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33.3</w:t>
            </w:r>
          </w:p>
        </w:tc>
        <w:tc>
          <w:tcPr>
            <w:tcW w:w="1309" w:type="pct"/>
            <w:tcBorders>
              <w:top w:val="nil"/>
              <w:left w:val="nil"/>
              <w:bottom w:val="single" w:sz="4" w:space="0" w:color="auto"/>
              <w:right w:val="single" w:sz="4" w:space="0" w:color="auto"/>
            </w:tcBorders>
            <w:noWrap/>
            <w:vAlign w:val="bottom"/>
            <w:hideMark/>
          </w:tcPr>
          <w:p w14:paraId="1BEEC436"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w:t>
            </w:r>
          </w:p>
        </w:tc>
      </w:tr>
      <w:tr w:rsidR="000905F7" w:rsidRPr="007A0A73" w14:paraId="1D248019"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7CC8E0E6"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Equipo de Transporte</w:t>
            </w:r>
          </w:p>
        </w:tc>
        <w:tc>
          <w:tcPr>
            <w:tcW w:w="642" w:type="pct"/>
            <w:tcBorders>
              <w:top w:val="nil"/>
              <w:left w:val="nil"/>
              <w:bottom w:val="single" w:sz="4" w:space="0" w:color="auto"/>
              <w:right w:val="single" w:sz="4" w:space="0" w:color="auto"/>
            </w:tcBorders>
            <w:noWrap/>
            <w:vAlign w:val="bottom"/>
            <w:hideMark/>
          </w:tcPr>
          <w:p w14:paraId="4168D91B"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20.0</w:t>
            </w:r>
          </w:p>
        </w:tc>
        <w:tc>
          <w:tcPr>
            <w:tcW w:w="1309" w:type="pct"/>
            <w:tcBorders>
              <w:top w:val="nil"/>
              <w:left w:val="nil"/>
              <w:bottom w:val="single" w:sz="4" w:space="0" w:color="auto"/>
              <w:right w:val="single" w:sz="4" w:space="0" w:color="auto"/>
            </w:tcBorders>
            <w:noWrap/>
            <w:vAlign w:val="bottom"/>
            <w:hideMark/>
          </w:tcPr>
          <w:p w14:paraId="6E5DBCE5"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5</w:t>
            </w:r>
          </w:p>
        </w:tc>
      </w:tr>
      <w:tr w:rsidR="000905F7" w:rsidRPr="007A0A73" w14:paraId="5E037FE0"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1C530FEF"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Maquinaria, Otros Equipos y Herramientas</w:t>
            </w:r>
          </w:p>
        </w:tc>
        <w:tc>
          <w:tcPr>
            <w:tcW w:w="642" w:type="pct"/>
            <w:tcBorders>
              <w:top w:val="nil"/>
              <w:left w:val="nil"/>
              <w:bottom w:val="single" w:sz="4" w:space="0" w:color="auto"/>
              <w:right w:val="single" w:sz="4" w:space="0" w:color="auto"/>
            </w:tcBorders>
            <w:noWrap/>
            <w:vAlign w:val="bottom"/>
            <w:hideMark/>
          </w:tcPr>
          <w:p w14:paraId="3996F6ED"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10.0</w:t>
            </w:r>
          </w:p>
        </w:tc>
        <w:tc>
          <w:tcPr>
            <w:tcW w:w="1309" w:type="pct"/>
            <w:tcBorders>
              <w:top w:val="nil"/>
              <w:left w:val="nil"/>
              <w:bottom w:val="single" w:sz="4" w:space="0" w:color="auto"/>
              <w:right w:val="single" w:sz="4" w:space="0" w:color="auto"/>
            </w:tcBorders>
            <w:noWrap/>
            <w:vAlign w:val="bottom"/>
            <w:hideMark/>
          </w:tcPr>
          <w:p w14:paraId="6F8BB74A" w14:textId="77777777"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10</w:t>
            </w:r>
          </w:p>
        </w:tc>
      </w:tr>
      <w:tr w:rsidR="000905F7" w:rsidRPr="007A0A73" w14:paraId="6418FDFE" w14:textId="77777777" w:rsidTr="0090178C">
        <w:trPr>
          <w:trHeight w:val="300"/>
        </w:trPr>
        <w:tc>
          <w:tcPr>
            <w:tcW w:w="3048" w:type="pct"/>
            <w:tcBorders>
              <w:top w:val="nil"/>
              <w:left w:val="single" w:sz="4" w:space="0" w:color="auto"/>
              <w:bottom w:val="single" w:sz="4" w:space="0" w:color="auto"/>
              <w:right w:val="single" w:sz="4" w:space="0" w:color="auto"/>
            </w:tcBorders>
            <w:noWrap/>
            <w:vAlign w:val="bottom"/>
            <w:hideMark/>
          </w:tcPr>
          <w:p w14:paraId="474DA717" w14:textId="77777777" w:rsidR="000905F7" w:rsidRPr="007A0A73" w:rsidRDefault="000905F7" w:rsidP="0090178C">
            <w:pPr>
              <w:jc w:val="both"/>
              <w:rPr>
                <w:rFonts w:ascii="Arial" w:eastAsia="Times New Roman" w:hAnsi="Arial" w:cs="Arial"/>
                <w:color w:val="000000"/>
                <w:sz w:val="16"/>
                <w:szCs w:val="16"/>
                <w:lang w:eastAsia="es-MX"/>
              </w:rPr>
            </w:pPr>
            <w:r w:rsidRPr="007A0A73">
              <w:rPr>
                <w:rFonts w:ascii="Arial" w:eastAsia="Times New Roman" w:hAnsi="Arial" w:cs="Arial"/>
                <w:color w:val="000000"/>
                <w:sz w:val="16"/>
                <w:szCs w:val="16"/>
                <w:lang w:eastAsia="es-MX"/>
              </w:rPr>
              <w:t> Edificios</w:t>
            </w:r>
          </w:p>
        </w:tc>
        <w:tc>
          <w:tcPr>
            <w:tcW w:w="642" w:type="pct"/>
            <w:tcBorders>
              <w:top w:val="nil"/>
              <w:left w:val="nil"/>
              <w:bottom w:val="single" w:sz="4" w:space="0" w:color="auto"/>
              <w:right w:val="single" w:sz="4" w:space="0" w:color="auto"/>
            </w:tcBorders>
            <w:noWrap/>
            <w:vAlign w:val="bottom"/>
            <w:hideMark/>
          </w:tcPr>
          <w:p w14:paraId="090FFAB8" w14:textId="33729378"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3.3</w:t>
            </w:r>
          </w:p>
        </w:tc>
        <w:tc>
          <w:tcPr>
            <w:tcW w:w="1309" w:type="pct"/>
            <w:tcBorders>
              <w:top w:val="nil"/>
              <w:left w:val="nil"/>
              <w:bottom w:val="single" w:sz="4" w:space="0" w:color="auto"/>
              <w:right w:val="single" w:sz="4" w:space="0" w:color="auto"/>
            </w:tcBorders>
            <w:noWrap/>
            <w:vAlign w:val="bottom"/>
            <w:hideMark/>
          </w:tcPr>
          <w:p w14:paraId="451224C2" w14:textId="4D9023B5" w:rsidR="000905F7" w:rsidRPr="006E4B07" w:rsidRDefault="000905F7" w:rsidP="007A0A73">
            <w:pPr>
              <w:jc w:val="center"/>
              <w:rPr>
                <w:rFonts w:ascii="Arial" w:eastAsia="Times New Roman" w:hAnsi="Arial" w:cs="Arial"/>
                <w:color w:val="000000"/>
                <w:sz w:val="16"/>
                <w:szCs w:val="16"/>
                <w:lang w:eastAsia="es-MX"/>
              </w:rPr>
            </w:pPr>
            <w:r w:rsidRPr="006E4B07">
              <w:rPr>
                <w:rFonts w:ascii="Arial" w:eastAsia="Times New Roman" w:hAnsi="Arial" w:cs="Arial"/>
                <w:color w:val="000000"/>
                <w:sz w:val="16"/>
                <w:szCs w:val="16"/>
                <w:lang w:eastAsia="es-MX"/>
              </w:rPr>
              <w:t>30</w:t>
            </w:r>
          </w:p>
        </w:tc>
      </w:tr>
    </w:tbl>
    <w:p w14:paraId="16A3F20B" w14:textId="5D9C362F" w:rsidR="00D83EE1" w:rsidRPr="007A0A73" w:rsidRDefault="00D83EE1" w:rsidP="000905F7">
      <w:pPr>
        <w:jc w:val="both"/>
        <w:rPr>
          <w:rFonts w:ascii="Arial" w:hAnsi="Arial" w:cs="Arial"/>
          <w:b/>
          <w:sz w:val="20"/>
          <w:szCs w:val="20"/>
        </w:rPr>
      </w:pPr>
    </w:p>
    <w:p w14:paraId="11179B5F" w14:textId="79D04042" w:rsidR="000905F7" w:rsidRPr="00605DFB" w:rsidRDefault="000905F7" w:rsidP="00007A70">
      <w:pPr>
        <w:pStyle w:val="Prrafodelista"/>
        <w:numPr>
          <w:ilvl w:val="0"/>
          <w:numId w:val="15"/>
        </w:numPr>
        <w:ind w:left="1080"/>
        <w:jc w:val="both"/>
        <w:rPr>
          <w:rFonts w:ascii="Arial" w:hAnsi="Arial" w:cs="Arial"/>
          <w:b/>
          <w:sz w:val="20"/>
          <w:szCs w:val="20"/>
        </w:rPr>
      </w:pPr>
      <w:r w:rsidRPr="00605DFB">
        <w:rPr>
          <w:rFonts w:ascii="Arial" w:hAnsi="Arial" w:cs="Arial"/>
          <w:sz w:val="20"/>
          <w:szCs w:val="20"/>
          <w:u w:val="single"/>
        </w:rPr>
        <w:t>Cambios en el porcentaje de depreciación o valor residual de los activos.</w:t>
      </w:r>
      <w:r w:rsidRPr="00605DFB">
        <w:rPr>
          <w:rFonts w:ascii="Arial" w:hAnsi="Arial" w:cs="Arial"/>
          <w:sz w:val="20"/>
          <w:szCs w:val="20"/>
        </w:rPr>
        <w:t xml:space="preserve"> No se han presentado cambios en los porcentajes de depreciación.</w:t>
      </w:r>
    </w:p>
    <w:p w14:paraId="4060614D" w14:textId="76FF9469" w:rsidR="00F641D2" w:rsidRPr="00605DFB" w:rsidRDefault="000905F7" w:rsidP="004044DF">
      <w:pPr>
        <w:pStyle w:val="Prrafodelista"/>
        <w:numPr>
          <w:ilvl w:val="0"/>
          <w:numId w:val="15"/>
        </w:numPr>
        <w:ind w:left="1080"/>
        <w:jc w:val="both"/>
        <w:rPr>
          <w:rFonts w:ascii="Arial" w:hAnsi="Arial" w:cs="Arial"/>
          <w:b/>
          <w:sz w:val="20"/>
          <w:szCs w:val="20"/>
        </w:rPr>
      </w:pPr>
      <w:r w:rsidRPr="00605DFB">
        <w:rPr>
          <w:rFonts w:ascii="Arial" w:hAnsi="Arial" w:cs="Arial"/>
          <w:sz w:val="20"/>
          <w:szCs w:val="20"/>
          <w:u w:val="single"/>
        </w:rPr>
        <w:t xml:space="preserve">Importe de los gastos capitalizados en el ejercicio, tanto financieros como de investigación y desarrollo. </w:t>
      </w:r>
      <w:r w:rsidRPr="00605DFB">
        <w:rPr>
          <w:rFonts w:ascii="Arial" w:hAnsi="Arial" w:cs="Arial"/>
          <w:sz w:val="20"/>
          <w:szCs w:val="20"/>
        </w:rPr>
        <w:t>No se cuenta con gastos capitalizados en el ejercicio.</w:t>
      </w:r>
    </w:p>
    <w:p w14:paraId="5454343C" w14:textId="38D2AEC5" w:rsidR="000905F7" w:rsidRPr="00605DFB" w:rsidRDefault="000905F7" w:rsidP="004B6D57">
      <w:pPr>
        <w:pStyle w:val="Prrafodelista"/>
        <w:numPr>
          <w:ilvl w:val="0"/>
          <w:numId w:val="15"/>
        </w:numPr>
        <w:ind w:left="1080"/>
        <w:jc w:val="both"/>
        <w:rPr>
          <w:rFonts w:ascii="Arial" w:hAnsi="Arial" w:cs="Arial"/>
          <w:b/>
          <w:sz w:val="20"/>
          <w:szCs w:val="20"/>
        </w:rPr>
      </w:pPr>
      <w:r w:rsidRPr="00605DFB">
        <w:rPr>
          <w:rFonts w:ascii="Arial" w:hAnsi="Arial" w:cs="Arial"/>
          <w:sz w:val="20"/>
          <w:szCs w:val="20"/>
          <w:u w:val="single"/>
        </w:rPr>
        <w:t>Riesgos por tipo de cambio o tipo de interés de las inversiones financieras.</w:t>
      </w:r>
      <w:r w:rsidRPr="00605DFB">
        <w:rPr>
          <w:rFonts w:ascii="Arial" w:hAnsi="Arial" w:cs="Arial"/>
          <w:sz w:val="20"/>
          <w:szCs w:val="20"/>
        </w:rPr>
        <w:t xml:space="preserve"> El ente no cuenta con inversiones en moneda extranjera que representen riesgo por tipo de cambio o tipo de interés.</w:t>
      </w:r>
    </w:p>
    <w:p w14:paraId="10DAC662" w14:textId="54F22F20" w:rsidR="00F641D2" w:rsidRPr="00605DFB" w:rsidRDefault="000905F7" w:rsidP="00532F1B">
      <w:pPr>
        <w:pStyle w:val="Prrafodelista"/>
        <w:numPr>
          <w:ilvl w:val="0"/>
          <w:numId w:val="15"/>
        </w:numPr>
        <w:ind w:left="1080"/>
        <w:jc w:val="both"/>
        <w:rPr>
          <w:rFonts w:ascii="Arial" w:hAnsi="Arial" w:cs="Arial"/>
          <w:sz w:val="20"/>
          <w:szCs w:val="20"/>
        </w:rPr>
      </w:pPr>
      <w:r w:rsidRPr="00605DFB">
        <w:rPr>
          <w:rFonts w:ascii="Arial" w:hAnsi="Arial" w:cs="Arial"/>
          <w:sz w:val="20"/>
          <w:szCs w:val="20"/>
          <w:u w:val="single"/>
        </w:rPr>
        <w:t>Valor activado en el ejercicio de los bienes construidos por la entidad.</w:t>
      </w:r>
      <w:r w:rsidRPr="00605DFB">
        <w:rPr>
          <w:rFonts w:ascii="Arial" w:hAnsi="Arial" w:cs="Arial"/>
          <w:b/>
          <w:sz w:val="20"/>
          <w:szCs w:val="20"/>
        </w:rPr>
        <w:t xml:space="preserve"> </w:t>
      </w:r>
      <w:r w:rsidRPr="00605DFB">
        <w:rPr>
          <w:rFonts w:ascii="Arial" w:hAnsi="Arial" w:cs="Arial"/>
          <w:sz w:val="20"/>
          <w:szCs w:val="20"/>
        </w:rPr>
        <w:t>No aplica.</w:t>
      </w:r>
    </w:p>
    <w:p w14:paraId="491EB87E" w14:textId="79CFBB49" w:rsidR="008B10D4" w:rsidRPr="00605DFB" w:rsidRDefault="000905F7" w:rsidP="00E74BCA">
      <w:pPr>
        <w:pStyle w:val="Prrafodelista"/>
        <w:numPr>
          <w:ilvl w:val="0"/>
          <w:numId w:val="15"/>
        </w:numPr>
        <w:ind w:left="1080"/>
        <w:jc w:val="both"/>
        <w:rPr>
          <w:rFonts w:ascii="Arial" w:hAnsi="Arial" w:cs="Arial"/>
          <w:sz w:val="20"/>
          <w:szCs w:val="20"/>
        </w:rPr>
      </w:pPr>
      <w:r w:rsidRPr="00605DFB">
        <w:rPr>
          <w:rFonts w:ascii="Arial" w:hAnsi="Arial" w:cs="Arial"/>
          <w:sz w:val="20"/>
          <w:szCs w:val="20"/>
          <w:u w:val="single"/>
        </w:rPr>
        <w:t>Otras circunstancias de carácter significativo que afecten el activo, tales como bienes en garantía, señalados en embargos, litigios, títulos de inversiones entregados en garantías, baja significativa del valor de inversiones financieras, etc.</w:t>
      </w:r>
      <w:r w:rsidRPr="00605DFB">
        <w:rPr>
          <w:rFonts w:ascii="Arial" w:hAnsi="Arial" w:cs="Arial"/>
          <w:b/>
          <w:sz w:val="20"/>
          <w:szCs w:val="20"/>
        </w:rPr>
        <w:t xml:space="preserve">  </w:t>
      </w:r>
      <w:r w:rsidRPr="00605DFB">
        <w:rPr>
          <w:rFonts w:ascii="Arial" w:hAnsi="Arial" w:cs="Arial"/>
          <w:sz w:val="20"/>
          <w:szCs w:val="20"/>
        </w:rPr>
        <w:t>No aplica.</w:t>
      </w:r>
    </w:p>
    <w:p w14:paraId="6C801337" w14:textId="4121F46E" w:rsidR="00852F9B" w:rsidRPr="00605DFB" w:rsidRDefault="000905F7" w:rsidP="002C51B8">
      <w:pPr>
        <w:pStyle w:val="Prrafodelista"/>
        <w:numPr>
          <w:ilvl w:val="0"/>
          <w:numId w:val="15"/>
        </w:numPr>
        <w:ind w:left="1080"/>
        <w:jc w:val="both"/>
        <w:rPr>
          <w:rFonts w:ascii="Arial" w:hAnsi="Arial" w:cs="Arial"/>
          <w:sz w:val="20"/>
          <w:szCs w:val="20"/>
          <w:u w:val="single"/>
        </w:rPr>
      </w:pPr>
      <w:r w:rsidRPr="00605DFB">
        <w:rPr>
          <w:rFonts w:ascii="Arial" w:hAnsi="Arial" w:cs="Arial"/>
          <w:sz w:val="20"/>
          <w:szCs w:val="20"/>
          <w:u w:val="single"/>
        </w:rPr>
        <w:t xml:space="preserve">Desmantelamiento de Activos, procedimientos, implicaciones, efectos contables. </w:t>
      </w:r>
      <w:r w:rsidRPr="00605DFB">
        <w:rPr>
          <w:rFonts w:ascii="Arial" w:hAnsi="Arial" w:cs="Arial"/>
          <w:sz w:val="20"/>
          <w:szCs w:val="20"/>
        </w:rPr>
        <w:t>Históricamente y a la fecha que se informa el</w:t>
      </w:r>
      <w:r w:rsidR="00191413" w:rsidRPr="00605DFB">
        <w:rPr>
          <w:rFonts w:ascii="Arial" w:hAnsi="Arial" w:cs="Arial"/>
          <w:sz w:val="20"/>
          <w:szCs w:val="20"/>
        </w:rPr>
        <w:t xml:space="preserve"> IMAIP</w:t>
      </w:r>
      <w:r w:rsidRPr="00605DFB">
        <w:rPr>
          <w:rFonts w:ascii="Arial" w:hAnsi="Arial" w:cs="Arial"/>
          <w:sz w:val="20"/>
          <w:szCs w:val="20"/>
        </w:rPr>
        <w:t xml:space="preserve"> no ha tenido procesos de desmantelamientos de activos.</w:t>
      </w:r>
    </w:p>
    <w:p w14:paraId="0FA9B4AF" w14:textId="57FF6D28" w:rsidR="00F641D2" w:rsidRPr="00605DFB" w:rsidRDefault="000905F7" w:rsidP="00931392">
      <w:pPr>
        <w:pStyle w:val="Prrafodelista"/>
        <w:numPr>
          <w:ilvl w:val="0"/>
          <w:numId w:val="15"/>
        </w:numPr>
        <w:ind w:left="1080"/>
        <w:jc w:val="both"/>
        <w:rPr>
          <w:rFonts w:ascii="Arial" w:hAnsi="Arial" w:cs="Arial"/>
          <w:b/>
          <w:sz w:val="20"/>
          <w:szCs w:val="20"/>
        </w:rPr>
      </w:pPr>
      <w:r w:rsidRPr="00605DFB">
        <w:rPr>
          <w:rFonts w:ascii="Arial" w:hAnsi="Arial" w:cs="Arial"/>
          <w:sz w:val="20"/>
          <w:szCs w:val="20"/>
          <w:u w:val="single"/>
        </w:rPr>
        <w:t xml:space="preserve">Administración de activos; planeación con el objetivo de que el ente los utilice de manera más efectiva. </w:t>
      </w:r>
      <w:r w:rsidRPr="00605DFB">
        <w:rPr>
          <w:rFonts w:ascii="Arial" w:hAnsi="Arial" w:cs="Arial"/>
          <w:sz w:val="20"/>
          <w:szCs w:val="20"/>
        </w:rPr>
        <w:t>Como política del Ente, los activos se aplican buscando su máximo aprovechamiento en beneficio de los usuarios del Organismo, así como de sus áreas operativas y administrativas.</w:t>
      </w:r>
    </w:p>
    <w:p w14:paraId="4543A312" w14:textId="062334B5" w:rsidR="000905F7" w:rsidRPr="007A0A73" w:rsidRDefault="00F641D2" w:rsidP="000905F7">
      <w:pPr>
        <w:pStyle w:val="Prrafodelista"/>
        <w:jc w:val="both"/>
        <w:rPr>
          <w:rFonts w:ascii="Arial" w:hAnsi="Arial" w:cs="Arial"/>
          <w:b/>
          <w:sz w:val="20"/>
          <w:szCs w:val="20"/>
        </w:rPr>
      </w:pPr>
      <w:r>
        <w:rPr>
          <w:rFonts w:ascii="Arial" w:hAnsi="Arial" w:cs="Arial"/>
          <w:b/>
          <w:sz w:val="20"/>
          <w:szCs w:val="20"/>
        </w:rPr>
        <w:t>P</w:t>
      </w:r>
      <w:r w:rsidRPr="00F641D2">
        <w:rPr>
          <w:rFonts w:ascii="Arial" w:hAnsi="Arial" w:cs="Arial"/>
          <w:b/>
          <w:sz w:val="20"/>
          <w:szCs w:val="20"/>
        </w:rPr>
        <w:t>rincipales variaciones en el activo</w:t>
      </w:r>
    </w:p>
    <w:p w14:paraId="4ED3BD3C" w14:textId="77777777" w:rsidR="000905F7" w:rsidRPr="007A0A73" w:rsidRDefault="000905F7" w:rsidP="00F641D2">
      <w:pPr>
        <w:pStyle w:val="Prrafodelista"/>
        <w:numPr>
          <w:ilvl w:val="0"/>
          <w:numId w:val="32"/>
        </w:numPr>
        <w:jc w:val="both"/>
        <w:rPr>
          <w:rFonts w:ascii="Arial" w:hAnsi="Arial" w:cs="Arial"/>
          <w:bCs/>
          <w:sz w:val="20"/>
          <w:szCs w:val="20"/>
        </w:rPr>
      </w:pPr>
      <w:r w:rsidRPr="007A0A73">
        <w:rPr>
          <w:rFonts w:ascii="Arial" w:hAnsi="Arial" w:cs="Arial"/>
          <w:bCs/>
          <w:sz w:val="20"/>
          <w:szCs w:val="20"/>
        </w:rPr>
        <w:t xml:space="preserve">Inversiones en valores. </w:t>
      </w:r>
      <w:r w:rsidRPr="007A0A73">
        <w:rPr>
          <w:rFonts w:ascii="Arial" w:hAnsi="Arial" w:cs="Arial"/>
          <w:sz w:val="20"/>
          <w:szCs w:val="20"/>
        </w:rPr>
        <w:t>No aplica.</w:t>
      </w:r>
    </w:p>
    <w:p w14:paraId="2C0F7C84" w14:textId="77777777" w:rsidR="000905F7" w:rsidRPr="007A0A73" w:rsidRDefault="000905F7" w:rsidP="00F641D2">
      <w:pPr>
        <w:pStyle w:val="Prrafodelista"/>
        <w:numPr>
          <w:ilvl w:val="0"/>
          <w:numId w:val="32"/>
        </w:numPr>
        <w:jc w:val="both"/>
        <w:rPr>
          <w:rFonts w:ascii="Arial" w:hAnsi="Arial" w:cs="Arial"/>
          <w:bCs/>
          <w:sz w:val="20"/>
          <w:szCs w:val="20"/>
        </w:rPr>
      </w:pPr>
      <w:r w:rsidRPr="007A0A73">
        <w:rPr>
          <w:rFonts w:ascii="Arial" w:hAnsi="Arial" w:cs="Arial"/>
          <w:bCs/>
          <w:sz w:val="20"/>
          <w:szCs w:val="20"/>
        </w:rPr>
        <w:t xml:space="preserve">Patrimonio de Organismos descentralizados de Control Presupuestario Indirecto. </w:t>
      </w:r>
      <w:r w:rsidRPr="007A0A73">
        <w:rPr>
          <w:rFonts w:ascii="Arial" w:hAnsi="Arial" w:cs="Arial"/>
          <w:sz w:val="20"/>
          <w:szCs w:val="20"/>
        </w:rPr>
        <w:t>No aplica.</w:t>
      </w:r>
    </w:p>
    <w:p w14:paraId="6928A5FF" w14:textId="77777777" w:rsidR="000905F7" w:rsidRPr="007A0A73" w:rsidRDefault="000905F7" w:rsidP="00F641D2">
      <w:pPr>
        <w:pStyle w:val="Prrafodelista"/>
        <w:numPr>
          <w:ilvl w:val="0"/>
          <w:numId w:val="32"/>
        </w:numPr>
        <w:jc w:val="both"/>
        <w:rPr>
          <w:rFonts w:ascii="Arial" w:hAnsi="Arial" w:cs="Arial"/>
          <w:bCs/>
          <w:sz w:val="20"/>
          <w:szCs w:val="20"/>
        </w:rPr>
      </w:pPr>
      <w:r w:rsidRPr="007A0A73">
        <w:rPr>
          <w:rFonts w:ascii="Arial" w:hAnsi="Arial" w:cs="Arial"/>
          <w:bCs/>
          <w:sz w:val="20"/>
          <w:szCs w:val="20"/>
        </w:rPr>
        <w:lastRenderedPageBreak/>
        <w:t>Inversiones en empresas de participación mayoritaria.</w:t>
      </w:r>
      <w:r w:rsidRPr="007A0A73">
        <w:rPr>
          <w:rFonts w:ascii="Arial" w:hAnsi="Arial" w:cs="Arial"/>
          <w:sz w:val="20"/>
          <w:szCs w:val="20"/>
        </w:rPr>
        <w:t xml:space="preserve"> No aplica.</w:t>
      </w:r>
    </w:p>
    <w:p w14:paraId="577523DE" w14:textId="77777777" w:rsidR="000905F7" w:rsidRPr="007A0A73" w:rsidRDefault="000905F7" w:rsidP="00F641D2">
      <w:pPr>
        <w:pStyle w:val="Prrafodelista"/>
        <w:numPr>
          <w:ilvl w:val="0"/>
          <w:numId w:val="32"/>
        </w:numPr>
        <w:jc w:val="both"/>
        <w:rPr>
          <w:rFonts w:ascii="Arial" w:hAnsi="Arial" w:cs="Arial"/>
          <w:bCs/>
          <w:sz w:val="20"/>
          <w:szCs w:val="20"/>
        </w:rPr>
      </w:pPr>
      <w:r w:rsidRPr="007A0A73">
        <w:rPr>
          <w:rFonts w:ascii="Arial" w:hAnsi="Arial" w:cs="Arial"/>
          <w:bCs/>
          <w:sz w:val="20"/>
          <w:szCs w:val="20"/>
        </w:rPr>
        <w:t>Inversiones en empresas de participación minoritaria.</w:t>
      </w:r>
      <w:r w:rsidRPr="007A0A73">
        <w:rPr>
          <w:rFonts w:ascii="Arial" w:hAnsi="Arial" w:cs="Arial"/>
          <w:sz w:val="20"/>
          <w:szCs w:val="20"/>
        </w:rPr>
        <w:t xml:space="preserve"> No aplica.</w:t>
      </w:r>
    </w:p>
    <w:p w14:paraId="43EDDBA2" w14:textId="77777777" w:rsidR="000905F7" w:rsidRPr="007A0A73" w:rsidRDefault="000905F7" w:rsidP="00F641D2">
      <w:pPr>
        <w:pStyle w:val="Prrafodelista"/>
        <w:numPr>
          <w:ilvl w:val="0"/>
          <w:numId w:val="32"/>
        </w:numPr>
        <w:jc w:val="both"/>
        <w:rPr>
          <w:rFonts w:ascii="Arial" w:hAnsi="Arial" w:cs="Arial"/>
          <w:bCs/>
          <w:sz w:val="20"/>
          <w:szCs w:val="20"/>
        </w:rPr>
      </w:pPr>
      <w:r w:rsidRPr="007A0A73">
        <w:rPr>
          <w:rFonts w:ascii="Arial" w:hAnsi="Arial" w:cs="Arial"/>
          <w:bCs/>
          <w:sz w:val="20"/>
          <w:szCs w:val="20"/>
        </w:rPr>
        <w:t>Patrimonio de organismos descentralizados de control presupuestario directo, según corresponda.</w:t>
      </w:r>
      <w:r w:rsidRPr="007A0A73">
        <w:rPr>
          <w:rFonts w:ascii="Arial" w:hAnsi="Arial" w:cs="Arial"/>
          <w:sz w:val="20"/>
          <w:szCs w:val="20"/>
        </w:rPr>
        <w:t xml:space="preserve"> No aplica.</w:t>
      </w:r>
    </w:p>
    <w:p w14:paraId="170FA37B" w14:textId="77777777" w:rsidR="000905F7" w:rsidRPr="007A0A73" w:rsidRDefault="000905F7" w:rsidP="000905F7">
      <w:pPr>
        <w:jc w:val="both"/>
        <w:rPr>
          <w:rFonts w:ascii="Arial" w:hAnsi="Arial" w:cs="Arial"/>
          <w:b/>
          <w:sz w:val="20"/>
          <w:szCs w:val="20"/>
        </w:rPr>
      </w:pPr>
    </w:p>
    <w:p w14:paraId="0C09E102" w14:textId="6C9FB885" w:rsidR="000905F7" w:rsidRPr="00605DFB" w:rsidRDefault="000905F7" w:rsidP="001A5609">
      <w:pPr>
        <w:pStyle w:val="Prrafodelista"/>
        <w:numPr>
          <w:ilvl w:val="0"/>
          <w:numId w:val="5"/>
        </w:numPr>
        <w:spacing w:after="160" w:line="259" w:lineRule="auto"/>
        <w:jc w:val="both"/>
        <w:rPr>
          <w:rFonts w:ascii="Arial" w:hAnsi="Arial" w:cs="Arial"/>
          <w:b/>
          <w:sz w:val="20"/>
          <w:szCs w:val="20"/>
        </w:rPr>
      </w:pPr>
      <w:r w:rsidRPr="00605DFB">
        <w:rPr>
          <w:rFonts w:ascii="Arial" w:hAnsi="Arial" w:cs="Arial"/>
          <w:b/>
          <w:sz w:val="20"/>
          <w:szCs w:val="20"/>
        </w:rPr>
        <w:t xml:space="preserve">Fideicomisos, Mandatos y Análogos. </w:t>
      </w:r>
      <w:r w:rsidR="00500117" w:rsidRPr="00605DFB">
        <w:rPr>
          <w:rFonts w:ascii="Arial" w:hAnsi="Arial" w:cs="Arial"/>
          <w:sz w:val="20"/>
          <w:szCs w:val="20"/>
        </w:rPr>
        <w:t xml:space="preserve">El Ente público no cuenta con </w:t>
      </w:r>
      <w:r w:rsidRPr="00605DFB">
        <w:rPr>
          <w:rFonts w:ascii="Arial" w:hAnsi="Arial" w:cs="Arial"/>
          <w:sz w:val="20"/>
          <w:szCs w:val="20"/>
        </w:rPr>
        <w:t>fideicomisos, mandatos o análogos</w:t>
      </w:r>
      <w:r w:rsidR="00500117" w:rsidRPr="00605DFB">
        <w:rPr>
          <w:rFonts w:ascii="Arial" w:hAnsi="Arial" w:cs="Arial"/>
          <w:sz w:val="20"/>
          <w:szCs w:val="20"/>
        </w:rPr>
        <w:t>.</w:t>
      </w:r>
    </w:p>
    <w:p w14:paraId="3F32958F" w14:textId="7CCAC177" w:rsidR="00500117" w:rsidRPr="00605DFB" w:rsidRDefault="000905F7" w:rsidP="004B6407">
      <w:pPr>
        <w:pStyle w:val="Prrafodelista"/>
        <w:numPr>
          <w:ilvl w:val="0"/>
          <w:numId w:val="5"/>
        </w:numPr>
        <w:spacing w:after="160" w:line="259" w:lineRule="auto"/>
        <w:jc w:val="both"/>
        <w:rPr>
          <w:rFonts w:ascii="Arial" w:hAnsi="Arial" w:cs="Arial"/>
          <w:b/>
          <w:sz w:val="20"/>
          <w:szCs w:val="20"/>
        </w:rPr>
      </w:pPr>
      <w:r w:rsidRPr="00605DFB">
        <w:rPr>
          <w:rFonts w:ascii="Arial" w:hAnsi="Arial" w:cs="Arial"/>
          <w:b/>
          <w:sz w:val="20"/>
          <w:szCs w:val="20"/>
        </w:rPr>
        <w:t xml:space="preserve">Reporte de la Recaudación. </w:t>
      </w:r>
      <w:r w:rsidR="0075158A" w:rsidRPr="00605DFB">
        <w:rPr>
          <w:rFonts w:ascii="Arial" w:hAnsi="Arial" w:cs="Arial"/>
          <w:sz w:val="20"/>
          <w:szCs w:val="20"/>
        </w:rPr>
        <w:t>No aplica.</w:t>
      </w:r>
    </w:p>
    <w:p w14:paraId="29116C89" w14:textId="4EFC10A5" w:rsidR="00500117" w:rsidRPr="00605DFB" w:rsidRDefault="000905F7" w:rsidP="00AB1BDC">
      <w:pPr>
        <w:pStyle w:val="Prrafodelista"/>
        <w:numPr>
          <w:ilvl w:val="0"/>
          <w:numId w:val="5"/>
        </w:numPr>
        <w:spacing w:after="160" w:line="259" w:lineRule="auto"/>
        <w:jc w:val="both"/>
        <w:rPr>
          <w:rFonts w:ascii="Arial" w:hAnsi="Arial" w:cs="Arial"/>
          <w:b/>
          <w:sz w:val="20"/>
          <w:szCs w:val="20"/>
        </w:rPr>
      </w:pPr>
      <w:r w:rsidRPr="00605DFB">
        <w:rPr>
          <w:rFonts w:ascii="Arial" w:hAnsi="Arial" w:cs="Arial"/>
          <w:b/>
          <w:sz w:val="20"/>
          <w:szCs w:val="20"/>
        </w:rPr>
        <w:t xml:space="preserve">Información sobre la Deuda y el Reporte Analítico de la Deuda. </w:t>
      </w:r>
      <w:r w:rsidRPr="00605DFB">
        <w:rPr>
          <w:rFonts w:ascii="Arial" w:hAnsi="Arial" w:cs="Arial"/>
          <w:sz w:val="20"/>
          <w:szCs w:val="20"/>
        </w:rPr>
        <w:t>No aplica.</w:t>
      </w:r>
    </w:p>
    <w:p w14:paraId="76212EEA" w14:textId="7A1E2B0B" w:rsidR="00500117" w:rsidRPr="00605DFB" w:rsidRDefault="000905F7" w:rsidP="00BC5B22">
      <w:pPr>
        <w:pStyle w:val="Prrafodelista"/>
        <w:numPr>
          <w:ilvl w:val="0"/>
          <w:numId w:val="5"/>
        </w:numPr>
        <w:spacing w:after="160" w:line="259" w:lineRule="auto"/>
        <w:jc w:val="both"/>
        <w:rPr>
          <w:rFonts w:ascii="Arial" w:hAnsi="Arial" w:cs="Arial"/>
          <w:b/>
          <w:sz w:val="20"/>
          <w:szCs w:val="20"/>
        </w:rPr>
      </w:pPr>
      <w:r w:rsidRPr="00605DFB">
        <w:rPr>
          <w:rFonts w:ascii="Arial" w:hAnsi="Arial" w:cs="Arial"/>
          <w:b/>
          <w:sz w:val="20"/>
          <w:szCs w:val="20"/>
        </w:rPr>
        <w:t xml:space="preserve">Calificaciones otorgadas. </w:t>
      </w:r>
      <w:r w:rsidRPr="00605DFB">
        <w:rPr>
          <w:rFonts w:ascii="Arial" w:hAnsi="Arial" w:cs="Arial"/>
          <w:sz w:val="20"/>
          <w:szCs w:val="20"/>
          <w:lang w:val="es-ES"/>
        </w:rPr>
        <w:t>No aplica.</w:t>
      </w:r>
    </w:p>
    <w:p w14:paraId="4DB74FE2" w14:textId="77777777" w:rsidR="000905F7" w:rsidRPr="009D0F26" w:rsidRDefault="000905F7" w:rsidP="000905F7">
      <w:pPr>
        <w:pStyle w:val="Prrafodelista"/>
        <w:numPr>
          <w:ilvl w:val="0"/>
          <w:numId w:val="5"/>
        </w:numPr>
        <w:spacing w:after="160" w:line="259" w:lineRule="auto"/>
        <w:jc w:val="both"/>
        <w:rPr>
          <w:rFonts w:ascii="Arial" w:hAnsi="Arial" w:cs="Arial"/>
          <w:b/>
          <w:sz w:val="20"/>
          <w:szCs w:val="20"/>
        </w:rPr>
      </w:pPr>
      <w:r w:rsidRPr="009D0F26">
        <w:rPr>
          <w:rFonts w:ascii="Arial" w:hAnsi="Arial" w:cs="Arial"/>
          <w:b/>
          <w:sz w:val="20"/>
          <w:szCs w:val="20"/>
        </w:rPr>
        <w:t>Proceso de Mejora</w:t>
      </w:r>
    </w:p>
    <w:p w14:paraId="164F15A2" w14:textId="77777777" w:rsidR="009B42BD" w:rsidRDefault="000905F7" w:rsidP="00C36BA0">
      <w:pPr>
        <w:pStyle w:val="Prrafodelista"/>
        <w:numPr>
          <w:ilvl w:val="0"/>
          <w:numId w:val="25"/>
        </w:numPr>
        <w:jc w:val="both"/>
        <w:rPr>
          <w:rFonts w:ascii="Arial" w:hAnsi="Arial" w:cs="Arial"/>
          <w:b/>
          <w:sz w:val="20"/>
          <w:szCs w:val="20"/>
        </w:rPr>
      </w:pPr>
      <w:r w:rsidRPr="00500117">
        <w:rPr>
          <w:rFonts w:ascii="Arial" w:hAnsi="Arial" w:cs="Arial"/>
          <w:sz w:val="20"/>
          <w:szCs w:val="20"/>
          <w:u w:val="single"/>
        </w:rPr>
        <w:t>Principales Políticas de control interno</w:t>
      </w:r>
      <w:r w:rsidRPr="007A0A73">
        <w:rPr>
          <w:rFonts w:ascii="Arial" w:hAnsi="Arial" w:cs="Arial"/>
          <w:b/>
          <w:sz w:val="20"/>
          <w:szCs w:val="20"/>
        </w:rPr>
        <w:t>.</w:t>
      </w:r>
      <w:r w:rsidR="00A03BFA" w:rsidRPr="007A0A73">
        <w:rPr>
          <w:rFonts w:ascii="Arial" w:hAnsi="Arial" w:cs="Arial"/>
          <w:b/>
          <w:sz w:val="20"/>
          <w:szCs w:val="20"/>
        </w:rPr>
        <w:t xml:space="preserve"> </w:t>
      </w:r>
    </w:p>
    <w:p w14:paraId="4B6F7432" w14:textId="22424F28" w:rsidR="003202D1" w:rsidRDefault="004C1B5F" w:rsidP="009B42BD">
      <w:pPr>
        <w:pStyle w:val="Prrafodelista"/>
        <w:ind w:left="1410"/>
        <w:jc w:val="both"/>
        <w:rPr>
          <w:rFonts w:ascii="Arial" w:hAnsi="Arial" w:cs="Arial"/>
          <w:sz w:val="20"/>
          <w:szCs w:val="20"/>
        </w:rPr>
      </w:pPr>
      <w:r>
        <w:rPr>
          <w:rFonts w:ascii="Arial" w:hAnsi="Arial" w:cs="Arial"/>
          <w:sz w:val="20"/>
          <w:szCs w:val="20"/>
        </w:rPr>
        <w:t xml:space="preserve">El </w:t>
      </w:r>
      <w:r w:rsidR="000771F8">
        <w:rPr>
          <w:rFonts w:ascii="Arial" w:hAnsi="Arial" w:cs="Arial"/>
          <w:sz w:val="20"/>
          <w:szCs w:val="20"/>
        </w:rPr>
        <w:t xml:space="preserve">Instituto Michoacano de Transparencia, Acceso a la Información y Protección de </w:t>
      </w:r>
      <w:r w:rsidR="000771F8" w:rsidRPr="00B20422">
        <w:rPr>
          <w:rFonts w:ascii="Arial" w:hAnsi="Arial" w:cs="Arial"/>
          <w:sz w:val="20"/>
          <w:szCs w:val="20"/>
        </w:rPr>
        <w:t>Datos Personales</w:t>
      </w:r>
      <w:r w:rsidR="008174B4">
        <w:rPr>
          <w:rFonts w:ascii="Arial" w:hAnsi="Arial" w:cs="Arial"/>
          <w:sz w:val="20"/>
          <w:szCs w:val="20"/>
        </w:rPr>
        <w:t xml:space="preserve"> presenta l</w:t>
      </w:r>
      <w:r w:rsidR="003202D1">
        <w:rPr>
          <w:rFonts w:ascii="Arial" w:hAnsi="Arial" w:cs="Arial"/>
          <w:sz w:val="20"/>
          <w:szCs w:val="20"/>
        </w:rPr>
        <w:t>as políticas de control interno que operaban anteriormente en el IMAIP se centraban en los siguientes aspectos, según su estructura previa del Órgano Interno de Control.</w:t>
      </w:r>
    </w:p>
    <w:p w14:paraId="7CDE2E4B" w14:textId="5881D01A" w:rsidR="003202D1" w:rsidRDefault="003202D1" w:rsidP="003202D1">
      <w:pPr>
        <w:pStyle w:val="Prrafodelista"/>
        <w:numPr>
          <w:ilvl w:val="0"/>
          <w:numId w:val="38"/>
        </w:numPr>
        <w:jc w:val="both"/>
        <w:rPr>
          <w:rFonts w:ascii="Arial" w:hAnsi="Arial" w:cs="Arial"/>
          <w:sz w:val="20"/>
          <w:szCs w:val="20"/>
        </w:rPr>
      </w:pPr>
      <w:r w:rsidRPr="003202D1">
        <w:rPr>
          <w:rFonts w:ascii="Arial" w:hAnsi="Arial" w:cs="Arial"/>
          <w:b/>
          <w:sz w:val="20"/>
          <w:szCs w:val="20"/>
        </w:rPr>
        <w:t>Auditoría y Control Interno</w:t>
      </w:r>
      <w:r>
        <w:rPr>
          <w:rFonts w:ascii="Arial" w:hAnsi="Arial" w:cs="Arial"/>
          <w:sz w:val="20"/>
          <w:szCs w:val="20"/>
        </w:rPr>
        <w:t>: El Órgano Interno de Control del IMAIP tenía facultades para establecer mecanismos de revisión en el ejercicio de sus recursos y en la implementación de sus procedi</w:t>
      </w:r>
      <w:r w:rsidR="00D27224">
        <w:rPr>
          <w:rFonts w:ascii="Arial" w:hAnsi="Arial" w:cs="Arial"/>
          <w:sz w:val="20"/>
          <w:szCs w:val="20"/>
        </w:rPr>
        <w:t>m</w:t>
      </w:r>
      <w:r>
        <w:rPr>
          <w:rFonts w:ascii="Arial" w:hAnsi="Arial" w:cs="Arial"/>
          <w:sz w:val="20"/>
          <w:szCs w:val="20"/>
        </w:rPr>
        <w:t>ientos.</w:t>
      </w:r>
    </w:p>
    <w:p w14:paraId="07195EF3" w14:textId="164EA4F0" w:rsidR="00D27224" w:rsidRDefault="00D27224" w:rsidP="003202D1">
      <w:pPr>
        <w:pStyle w:val="Prrafodelista"/>
        <w:numPr>
          <w:ilvl w:val="0"/>
          <w:numId w:val="38"/>
        </w:numPr>
        <w:jc w:val="both"/>
        <w:rPr>
          <w:rFonts w:ascii="Arial" w:hAnsi="Arial" w:cs="Arial"/>
          <w:sz w:val="20"/>
          <w:szCs w:val="20"/>
        </w:rPr>
      </w:pPr>
      <w:r>
        <w:rPr>
          <w:rFonts w:ascii="Arial" w:hAnsi="Arial" w:cs="Arial"/>
          <w:b/>
          <w:sz w:val="20"/>
          <w:szCs w:val="20"/>
        </w:rPr>
        <w:t>Gestión de Procesos</w:t>
      </w:r>
      <w:r w:rsidRPr="00D27224">
        <w:rPr>
          <w:rFonts w:ascii="Arial" w:hAnsi="Arial" w:cs="Arial"/>
          <w:sz w:val="20"/>
          <w:szCs w:val="20"/>
        </w:rPr>
        <w:t>:</w:t>
      </w:r>
      <w:r>
        <w:rPr>
          <w:rFonts w:ascii="Arial" w:hAnsi="Arial" w:cs="Arial"/>
          <w:sz w:val="20"/>
          <w:szCs w:val="20"/>
        </w:rPr>
        <w:t xml:space="preserve"> Aplicación de normas y procedimientos para la transparencia y la protección de datos, orientados a la rendición de cuentas y la prevención de la implementación de sus procedimientos.</w:t>
      </w:r>
    </w:p>
    <w:p w14:paraId="621A5404" w14:textId="658670E5" w:rsidR="00D27224" w:rsidRDefault="00B84247" w:rsidP="003202D1">
      <w:pPr>
        <w:pStyle w:val="Prrafodelista"/>
        <w:numPr>
          <w:ilvl w:val="0"/>
          <w:numId w:val="38"/>
        </w:numPr>
        <w:jc w:val="both"/>
        <w:rPr>
          <w:rFonts w:ascii="Arial" w:hAnsi="Arial" w:cs="Arial"/>
          <w:sz w:val="20"/>
          <w:szCs w:val="20"/>
        </w:rPr>
      </w:pPr>
      <w:r>
        <w:rPr>
          <w:rFonts w:ascii="Arial" w:hAnsi="Arial" w:cs="Arial"/>
          <w:b/>
          <w:sz w:val="20"/>
          <w:szCs w:val="20"/>
        </w:rPr>
        <w:t xml:space="preserve">Gestión de Procesos: </w:t>
      </w:r>
      <w:r>
        <w:rPr>
          <w:rFonts w:ascii="Arial" w:hAnsi="Arial" w:cs="Arial"/>
          <w:sz w:val="20"/>
          <w:szCs w:val="20"/>
        </w:rPr>
        <w:t>Aplicación de normas y procedimientos para la transparencia y la protección de datos, orientados a la rendición de cuentas y la prevención de la corrupción.</w:t>
      </w:r>
    </w:p>
    <w:p w14:paraId="71A5E5AB" w14:textId="707D5A08" w:rsidR="00B84247" w:rsidRDefault="00B84247" w:rsidP="003202D1">
      <w:pPr>
        <w:pStyle w:val="Prrafodelista"/>
        <w:numPr>
          <w:ilvl w:val="0"/>
          <w:numId w:val="38"/>
        </w:numPr>
        <w:jc w:val="both"/>
        <w:rPr>
          <w:rFonts w:ascii="Arial" w:hAnsi="Arial" w:cs="Arial"/>
          <w:sz w:val="20"/>
          <w:szCs w:val="20"/>
        </w:rPr>
      </w:pPr>
      <w:r>
        <w:rPr>
          <w:rFonts w:ascii="Arial" w:hAnsi="Arial" w:cs="Arial"/>
          <w:b/>
          <w:sz w:val="20"/>
          <w:szCs w:val="20"/>
        </w:rPr>
        <w:t>Integración a la Contraloría:</w:t>
      </w:r>
      <w:r>
        <w:rPr>
          <w:rFonts w:ascii="Arial" w:hAnsi="Arial" w:cs="Arial"/>
          <w:sz w:val="20"/>
          <w:szCs w:val="20"/>
        </w:rPr>
        <w:t xml:space="preserve"> Las funciones que antes correspondían a su control interno son asumidas actualmente por el Poder Ejecutivo (Contraloría estatal) para fiscalizar a los sujetos obligados y gestionar la liquidación de la institución.</w:t>
      </w:r>
    </w:p>
    <w:p w14:paraId="7A5D6B5F" w14:textId="51B0012E" w:rsidR="00500117" w:rsidRPr="00B84247" w:rsidRDefault="00500117" w:rsidP="00B84247">
      <w:pPr>
        <w:jc w:val="both"/>
        <w:rPr>
          <w:rFonts w:ascii="Arial" w:hAnsi="Arial" w:cs="Arial"/>
          <w:sz w:val="20"/>
          <w:szCs w:val="20"/>
        </w:rPr>
      </w:pPr>
    </w:p>
    <w:p w14:paraId="2F874DCD" w14:textId="77777777" w:rsidR="004877F8" w:rsidRPr="00500117" w:rsidRDefault="000905F7" w:rsidP="009203B3">
      <w:pPr>
        <w:pStyle w:val="Prrafodelista"/>
        <w:numPr>
          <w:ilvl w:val="0"/>
          <w:numId w:val="25"/>
        </w:numPr>
        <w:jc w:val="both"/>
        <w:rPr>
          <w:rFonts w:ascii="Arial" w:hAnsi="Arial" w:cs="Arial"/>
          <w:sz w:val="20"/>
          <w:szCs w:val="20"/>
          <w:u w:val="single"/>
          <w:lang w:val="es-ES"/>
        </w:rPr>
      </w:pPr>
      <w:r w:rsidRPr="00500117">
        <w:rPr>
          <w:rFonts w:ascii="Arial" w:hAnsi="Arial" w:cs="Arial"/>
          <w:sz w:val="20"/>
          <w:szCs w:val="20"/>
          <w:u w:val="single"/>
        </w:rPr>
        <w:t xml:space="preserve">Medidas de desempeño financiero, metas y alcance. </w:t>
      </w:r>
    </w:p>
    <w:p w14:paraId="0AF2ED19" w14:textId="6432CAE2" w:rsidR="00500117" w:rsidRPr="00500117" w:rsidRDefault="00D6286D" w:rsidP="00B20422">
      <w:pPr>
        <w:pStyle w:val="Prrafodelista"/>
        <w:ind w:left="1410"/>
        <w:jc w:val="both"/>
        <w:rPr>
          <w:rFonts w:ascii="Arial" w:hAnsi="Arial" w:cs="Arial"/>
          <w:sz w:val="20"/>
          <w:szCs w:val="20"/>
        </w:rPr>
      </w:pPr>
      <w:r w:rsidRPr="00D6286D">
        <w:rPr>
          <w:rFonts w:ascii="Arial" w:hAnsi="Arial" w:cs="Arial"/>
          <w:sz w:val="20"/>
          <w:szCs w:val="20"/>
          <w:lang w:val="es-ES"/>
        </w:rPr>
        <w:t>Las medidas de desempeño financiero son herramientas que permiten evaluar la eficiencia y eficacia de los programas, metas y objetivos.</w:t>
      </w:r>
      <w:r w:rsidR="004877F8">
        <w:rPr>
          <w:rFonts w:ascii="Arial" w:hAnsi="Arial" w:cs="Arial"/>
          <w:sz w:val="20"/>
          <w:szCs w:val="20"/>
          <w:lang w:val="es-ES"/>
        </w:rPr>
        <w:t xml:space="preserve"> En el Instituto se emplea e</w:t>
      </w:r>
      <w:r w:rsidR="004877F8" w:rsidRPr="004877F8">
        <w:rPr>
          <w:rFonts w:ascii="Arial" w:hAnsi="Arial" w:cs="Arial"/>
          <w:sz w:val="20"/>
          <w:szCs w:val="20"/>
          <w:lang w:val="es-ES"/>
        </w:rPr>
        <w:t>l Presupuesto basado en Resultados (</w:t>
      </w:r>
      <w:proofErr w:type="spellStart"/>
      <w:r w:rsidR="004877F8" w:rsidRPr="004877F8">
        <w:rPr>
          <w:rFonts w:ascii="Arial" w:hAnsi="Arial" w:cs="Arial"/>
          <w:sz w:val="20"/>
          <w:szCs w:val="20"/>
          <w:lang w:val="es-ES"/>
        </w:rPr>
        <w:t>PbR</w:t>
      </w:r>
      <w:proofErr w:type="spellEnd"/>
      <w:r w:rsidR="004877F8" w:rsidRPr="004877F8">
        <w:rPr>
          <w:rFonts w:ascii="Arial" w:hAnsi="Arial" w:cs="Arial"/>
          <w:sz w:val="20"/>
          <w:szCs w:val="20"/>
          <w:lang w:val="es-ES"/>
        </w:rPr>
        <w:t>)</w:t>
      </w:r>
      <w:r w:rsidR="004877F8">
        <w:rPr>
          <w:rFonts w:ascii="Arial" w:hAnsi="Arial" w:cs="Arial"/>
          <w:sz w:val="20"/>
          <w:szCs w:val="20"/>
          <w:lang w:val="es-ES"/>
        </w:rPr>
        <w:t>, el cual</w:t>
      </w:r>
      <w:r w:rsidR="004877F8" w:rsidRPr="004877F8">
        <w:rPr>
          <w:rFonts w:ascii="Arial" w:hAnsi="Arial" w:cs="Arial"/>
          <w:sz w:val="20"/>
          <w:szCs w:val="20"/>
          <w:lang w:val="es-ES"/>
        </w:rPr>
        <w:t xml:space="preserve"> es una metodología que utiliza indicadores de desempeño para mejorar la calidad del gasto público</w:t>
      </w:r>
      <w:r w:rsidR="004877F8">
        <w:rPr>
          <w:rFonts w:ascii="Arial" w:hAnsi="Arial" w:cs="Arial"/>
          <w:sz w:val="20"/>
          <w:szCs w:val="20"/>
          <w:lang w:val="es-ES"/>
        </w:rPr>
        <w:t>, con el objetivo de e</w:t>
      </w:r>
      <w:r w:rsidR="004877F8" w:rsidRPr="004877F8">
        <w:rPr>
          <w:rFonts w:ascii="Arial" w:hAnsi="Arial" w:cs="Arial"/>
          <w:sz w:val="20"/>
          <w:szCs w:val="20"/>
          <w:lang w:val="es-ES"/>
        </w:rPr>
        <w:t>valuar el cumplimiento de las metas previstas</w:t>
      </w:r>
      <w:r w:rsidR="004877F8">
        <w:rPr>
          <w:rFonts w:ascii="Arial" w:hAnsi="Arial" w:cs="Arial"/>
          <w:sz w:val="20"/>
          <w:szCs w:val="20"/>
          <w:lang w:val="es-ES"/>
        </w:rPr>
        <w:t>, r</w:t>
      </w:r>
      <w:r w:rsidR="004877F8" w:rsidRPr="004877F8">
        <w:rPr>
          <w:rFonts w:ascii="Arial" w:hAnsi="Arial" w:cs="Arial"/>
          <w:sz w:val="20"/>
          <w:szCs w:val="20"/>
          <w:lang w:val="es-ES"/>
        </w:rPr>
        <w:t>ealizar evaluaciones de programas y políticas</w:t>
      </w:r>
      <w:r w:rsidR="004877F8">
        <w:rPr>
          <w:rFonts w:ascii="Arial" w:hAnsi="Arial" w:cs="Arial"/>
          <w:sz w:val="20"/>
          <w:szCs w:val="20"/>
          <w:lang w:val="es-ES"/>
        </w:rPr>
        <w:t>, m</w:t>
      </w:r>
      <w:r w:rsidR="004877F8" w:rsidRPr="004877F8">
        <w:rPr>
          <w:rFonts w:ascii="Arial" w:hAnsi="Arial" w:cs="Arial"/>
          <w:sz w:val="20"/>
          <w:szCs w:val="20"/>
          <w:lang w:val="es-ES"/>
        </w:rPr>
        <w:t>ejorar la asignación y ejecución del gasto</w:t>
      </w:r>
      <w:r w:rsidR="004877F8">
        <w:rPr>
          <w:rFonts w:ascii="Arial" w:hAnsi="Arial" w:cs="Arial"/>
          <w:sz w:val="20"/>
          <w:szCs w:val="20"/>
          <w:lang w:val="es-ES"/>
        </w:rPr>
        <w:t xml:space="preserve"> y p</w:t>
      </w:r>
      <w:r w:rsidR="004877F8" w:rsidRPr="004877F8">
        <w:rPr>
          <w:rFonts w:ascii="Arial" w:hAnsi="Arial" w:cs="Arial"/>
          <w:sz w:val="20"/>
          <w:szCs w:val="20"/>
          <w:lang w:val="es-ES"/>
        </w:rPr>
        <w:t>romover una adecuada rendición de cuentas</w:t>
      </w:r>
      <w:r w:rsidR="004877F8">
        <w:rPr>
          <w:rFonts w:ascii="Arial" w:hAnsi="Arial" w:cs="Arial"/>
          <w:sz w:val="20"/>
          <w:szCs w:val="20"/>
          <w:lang w:val="es-ES"/>
        </w:rPr>
        <w:t>.</w:t>
      </w:r>
    </w:p>
    <w:p w14:paraId="6C7D9ECD" w14:textId="6D5639DF" w:rsidR="00500117" w:rsidRDefault="00500117" w:rsidP="006405E4">
      <w:pPr>
        <w:jc w:val="both"/>
        <w:rPr>
          <w:rFonts w:ascii="Arial" w:hAnsi="Arial" w:cs="Arial"/>
          <w:sz w:val="20"/>
          <w:szCs w:val="20"/>
          <w:lang w:val="es-ES"/>
        </w:rPr>
      </w:pPr>
    </w:p>
    <w:p w14:paraId="78927CA6" w14:textId="60E2563D" w:rsidR="000905F7" w:rsidRPr="00605DFB" w:rsidRDefault="000905F7" w:rsidP="0035368D">
      <w:pPr>
        <w:pStyle w:val="Prrafodelista"/>
        <w:numPr>
          <w:ilvl w:val="0"/>
          <w:numId w:val="5"/>
        </w:numPr>
        <w:jc w:val="both"/>
        <w:rPr>
          <w:rFonts w:ascii="Arial" w:hAnsi="Arial" w:cs="Arial"/>
          <w:b/>
          <w:sz w:val="20"/>
          <w:szCs w:val="20"/>
        </w:rPr>
      </w:pPr>
      <w:r w:rsidRPr="00605DFB">
        <w:rPr>
          <w:rFonts w:ascii="Arial" w:hAnsi="Arial" w:cs="Arial"/>
          <w:b/>
          <w:sz w:val="20"/>
          <w:szCs w:val="20"/>
        </w:rPr>
        <w:t>Información por Segmentos</w:t>
      </w:r>
      <w:r w:rsidR="00500117" w:rsidRPr="00605DFB">
        <w:rPr>
          <w:rFonts w:ascii="Arial" w:hAnsi="Arial" w:cs="Arial"/>
          <w:b/>
          <w:sz w:val="20"/>
          <w:szCs w:val="20"/>
        </w:rPr>
        <w:t>.</w:t>
      </w:r>
      <w:r w:rsidRPr="00605DFB">
        <w:rPr>
          <w:rFonts w:ascii="Arial" w:hAnsi="Arial" w:cs="Arial"/>
          <w:b/>
          <w:sz w:val="20"/>
          <w:szCs w:val="20"/>
        </w:rPr>
        <w:t xml:space="preserve"> </w:t>
      </w:r>
      <w:r w:rsidRPr="00605DFB">
        <w:rPr>
          <w:rFonts w:ascii="Arial" w:hAnsi="Arial" w:cs="Arial"/>
          <w:sz w:val="20"/>
          <w:szCs w:val="20"/>
        </w:rPr>
        <w:t>No se presenta información por segmentos, dado que el Instituto no realiza actividades u operaciones que requieran ser segmentadas para su revelación.</w:t>
      </w:r>
    </w:p>
    <w:p w14:paraId="5BEB6F8A" w14:textId="602D7F88" w:rsidR="00D83EE1" w:rsidRPr="00605DFB" w:rsidRDefault="000905F7" w:rsidP="0080049F">
      <w:pPr>
        <w:pStyle w:val="Prrafodelista"/>
        <w:numPr>
          <w:ilvl w:val="0"/>
          <w:numId w:val="5"/>
        </w:numPr>
        <w:spacing w:after="160" w:line="259" w:lineRule="auto"/>
        <w:jc w:val="both"/>
        <w:rPr>
          <w:rFonts w:ascii="Arial" w:hAnsi="Arial" w:cs="Arial"/>
          <w:sz w:val="20"/>
          <w:szCs w:val="20"/>
          <w:lang w:val="es-ES"/>
        </w:rPr>
      </w:pPr>
      <w:r w:rsidRPr="00605DFB">
        <w:rPr>
          <w:rFonts w:ascii="Arial" w:hAnsi="Arial" w:cs="Arial"/>
          <w:b/>
          <w:sz w:val="20"/>
          <w:szCs w:val="20"/>
        </w:rPr>
        <w:t>Eventos Posteriores al Cierre</w:t>
      </w:r>
      <w:r w:rsidRPr="00605DFB">
        <w:rPr>
          <w:rFonts w:ascii="Arial" w:hAnsi="Arial" w:cs="Arial"/>
          <w:sz w:val="20"/>
          <w:szCs w:val="20"/>
          <w:lang w:val="es-ES"/>
        </w:rPr>
        <w:t>.</w:t>
      </w:r>
      <w:r w:rsidR="00500117" w:rsidRPr="00605DFB">
        <w:rPr>
          <w:rFonts w:ascii="Arial" w:hAnsi="Arial" w:cs="Arial"/>
          <w:sz w:val="20"/>
          <w:szCs w:val="20"/>
          <w:lang w:val="es-ES"/>
        </w:rPr>
        <w:t xml:space="preserve"> </w:t>
      </w:r>
      <w:r w:rsidRPr="00605DFB">
        <w:rPr>
          <w:rFonts w:ascii="Arial" w:hAnsi="Arial" w:cs="Arial"/>
          <w:sz w:val="20"/>
          <w:szCs w:val="20"/>
        </w:rPr>
        <w:t>No existen eventos posteriores al cierre</w:t>
      </w:r>
      <w:r w:rsidR="00500117" w:rsidRPr="00605DFB">
        <w:rPr>
          <w:rFonts w:ascii="Arial" w:hAnsi="Arial" w:cs="Arial"/>
          <w:sz w:val="20"/>
          <w:szCs w:val="20"/>
        </w:rPr>
        <w:t>.</w:t>
      </w:r>
    </w:p>
    <w:p w14:paraId="5E9DEB28" w14:textId="769D6083" w:rsidR="000905F7" w:rsidRPr="00605DFB" w:rsidRDefault="000905F7" w:rsidP="00C47656">
      <w:pPr>
        <w:pStyle w:val="Prrafodelista"/>
        <w:numPr>
          <w:ilvl w:val="0"/>
          <w:numId w:val="5"/>
        </w:numPr>
        <w:spacing w:after="160" w:line="259" w:lineRule="auto"/>
        <w:jc w:val="both"/>
        <w:rPr>
          <w:rFonts w:ascii="Arial" w:hAnsi="Arial" w:cs="Arial"/>
          <w:sz w:val="20"/>
          <w:szCs w:val="20"/>
        </w:rPr>
      </w:pPr>
      <w:r w:rsidRPr="00605DFB">
        <w:rPr>
          <w:rFonts w:ascii="Arial" w:hAnsi="Arial" w:cs="Arial"/>
          <w:b/>
          <w:sz w:val="20"/>
          <w:szCs w:val="20"/>
        </w:rPr>
        <w:t>Partes Relacionadas</w:t>
      </w:r>
      <w:r w:rsidR="00500117" w:rsidRPr="00605DFB">
        <w:rPr>
          <w:rFonts w:ascii="Arial" w:hAnsi="Arial" w:cs="Arial"/>
          <w:b/>
          <w:sz w:val="20"/>
          <w:szCs w:val="20"/>
        </w:rPr>
        <w:t xml:space="preserve">. </w:t>
      </w:r>
      <w:r w:rsidRPr="00605DFB">
        <w:rPr>
          <w:rFonts w:ascii="Arial" w:hAnsi="Arial" w:cs="Arial"/>
          <w:sz w:val="20"/>
          <w:szCs w:val="20"/>
        </w:rPr>
        <w:t xml:space="preserve">No existen partes relacionadas que pudieran ejercer influencia significativa sobre la toma de decisiones financieras y operativas del </w:t>
      </w:r>
      <w:r w:rsidR="000771F8" w:rsidRPr="00605DFB">
        <w:rPr>
          <w:rFonts w:ascii="Arial" w:hAnsi="Arial" w:cs="Arial"/>
          <w:sz w:val="20"/>
          <w:szCs w:val="20"/>
        </w:rPr>
        <w:t>Instituto Michoacano de Transparencia, Acceso a la Información y Protección de Datos Personales</w:t>
      </w:r>
      <w:r w:rsidRPr="00605DFB">
        <w:rPr>
          <w:rFonts w:ascii="Arial" w:hAnsi="Arial" w:cs="Arial"/>
          <w:sz w:val="20"/>
          <w:szCs w:val="20"/>
        </w:rPr>
        <w:t>.</w:t>
      </w:r>
    </w:p>
    <w:p w14:paraId="0850D73D" w14:textId="308E3D63" w:rsidR="005018A8" w:rsidRPr="00500117" w:rsidRDefault="00F20848" w:rsidP="00500117">
      <w:pPr>
        <w:pStyle w:val="Prrafodelista"/>
        <w:numPr>
          <w:ilvl w:val="0"/>
          <w:numId w:val="5"/>
        </w:numPr>
        <w:jc w:val="both"/>
        <w:rPr>
          <w:rFonts w:ascii="Arial" w:hAnsi="Arial" w:cs="Arial"/>
          <w:b/>
          <w:sz w:val="20"/>
          <w:szCs w:val="20"/>
        </w:rPr>
      </w:pPr>
      <w:r w:rsidRPr="007A0A73">
        <w:rPr>
          <w:rFonts w:ascii="Arial" w:hAnsi="Arial" w:cs="Arial"/>
          <w:b/>
          <w:sz w:val="20"/>
          <w:szCs w:val="20"/>
        </w:rPr>
        <w:t>Responsabilidad Sobre la Presentación Razonable de la Información Contable</w:t>
      </w:r>
      <w:r w:rsidR="00500117">
        <w:rPr>
          <w:rFonts w:ascii="Arial" w:hAnsi="Arial" w:cs="Arial"/>
          <w:b/>
          <w:sz w:val="20"/>
          <w:szCs w:val="20"/>
        </w:rPr>
        <w:t xml:space="preserve">. </w:t>
      </w:r>
      <w:r w:rsidR="000905F7" w:rsidRPr="00500117">
        <w:rPr>
          <w:rFonts w:ascii="Arial" w:hAnsi="Arial" w:cs="Arial"/>
          <w:bCs/>
          <w:sz w:val="20"/>
          <w:szCs w:val="20"/>
        </w:rPr>
        <w:t xml:space="preserve">La Información Contable está firmada e incluye al final la siguiente leyenda: </w:t>
      </w:r>
      <w:bookmarkStart w:id="3" w:name="_Hlk34311709"/>
      <w:r w:rsidR="000905F7" w:rsidRPr="00500117">
        <w:rPr>
          <w:rFonts w:ascii="Arial" w:hAnsi="Arial" w:cs="Arial"/>
          <w:bCs/>
          <w:sz w:val="20"/>
          <w:szCs w:val="20"/>
        </w:rPr>
        <w:t>“Bajo protesta de decir verdad declaramos que los Estados Financieros y sus notas, son razonablemente correctos y son responsabilidad del emisor”</w:t>
      </w:r>
      <w:bookmarkEnd w:id="3"/>
      <w:r w:rsidR="000905F7" w:rsidRPr="00500117">
        <w:rPr>
          <w:rFonts w:ascii="Arial" w:hAnsi="Arial" w:cs="Arial"/>
          <w:bCs/>
          <w:sz w:val="20"/>
          <w:szCs w:val="20"/>
        </w:rPr>
        <w:t xml:space="preserve">. </w:t>
      </w:r>
    </w:p>
    <w:p w14:paraId="4D4A53C8" w14:textId="1AD01545" w:rsidR="00DD40D4" w:rsidRPr="00DD40D4" w:rsidRDefault="00DD40D4" w:rsidP="00DD40D4">
      <w:pPr>
        <w:rPr>
          <w:rFonts w:ascii="Arial" w:hAnsi="Arial" w:cs="Arial"/>
          <w:b/>
          <w:sz w:val="20"/>
          <w:szCs w:val="20"/>
        </w:rPr>
      </w:pPr>
    </w:p>
    <w:p w14:paraId="4EECC0C9" w14:textId="77777777" w:rsidR="00DD40D4" w:rsidRPr="007A0A73" w:rsidRDefault="00DD40D4" w:rsidP="005D47FD">
      <w:pPr>
        <w:pStyle w:val="Prrafodelista"/>
        <w:rPr>
          <w:rFonts w:ascii="Arial" w:hAnsi="Arial" w:cs="Arial"/>
          <w:b/>
          <w:sz w:val="20"/>
          <w:szCs w:val="20"/>
        </w:rPr>
      </w:pPr>
    </w:p>
    <w:p w14:paraId="1BBF20B9" w14:textId="3A38D05B" w:rsidR="0041509F" w:rsidRDefault="00500117" w:rsidP="00500117">
      <w:pPr>
        <w:ind w:left="708" w:hanging="708"/>
        <w:jc w:val="center"/>
        <w:rPr>
          <w:rFonts w:ascii="Arial" w:hAnsi="Arial" w:cs="Arial"/>
          <w:b/>
          <w:sz w:val="20"/>
          <w:szCs w:val="20"/>
        </w:rPr>
      </w:pPr>
      <w:r w:rsidRPr="00500117">
        <w:rPr>
          <w:rFonts w:ascii="Arial" w:hAnsi="Arial" w:cs="Arial"/>
          <w:b/>
          <w:sz w:val="20"/>
          <w:szCs w:val="20"/>
        </w:rPr>
        <w:lastRenderedPageBreak/>
        <w:t>b) NOTAS DE DESGLOSE</w:t>
      </w:r>
    </w:p>
    <w:p w14:paraId="309DF60C" w14:textId="77777777" w:rsidR="00500117" w:rsidRPr="007A0A73" w:rsidRDefault="00500117" w:rsidP="00500117">
      <w:pPr>
        <w:ind w:left="708" w:hanging="708"/>
        <w:jc w:val="center"/>
        <w:rPr>
          <w:rFonts w:ascii="Arial" w:hAnsi="Arial" w:cs="Arial"/>
          <w:b/>
          <w:sz w:val="20"/>
          <w:szCs w:val="20"/>
        </w:rPr>
      </w:pPr>
    </w:p>
    <w:p w14:paraId="2C15A06E" w14:textId="77777777" w:rsidR="00500117" w:rsidRDefault="0041509F" w:rsidP="002F2CC2">
      <w:pPr>
        <w:pStyle w:val="Prrafodelista"/>
        <w:numPr>
          <w:ilvl w:val="0"/>
          <w:numId w:val="1"/>
        </w:numPr>
        <w:jc w:val="both"/>
        <w:rPr>
          <w:rFonts w:ascii="Arial" w:hAnsi="Arial" w:cs="Arial"/>
          <w:b/>
          <w:sz w:val="20"/>
          <w:szCs w:val="20"/>
        </w:rPr>
      </w:pPr>
      <w:r w:rsidRPr="007A0A73">
        <w:rPr>
          <w:rFonts w:ascii="Arial" w:hAnsi="Arial" w:cs="Arial"/>
          <w:b/>
          <w:sz w:val="20"/>
          <w:szCs w:val="20"/>
        </w:rPr>
        <w:t xml:space="preserve">Notas al Estado de </w:t>
      </w:r>
      <w:r w:rsidR="002F2CC2" w:rsidRPr="007A0A73">
        <w:rPr>
          <w:rFonts w:ascii="Arial" w:hAnsi="Arial" w:cs="Arial"/>
          <w:b/>
          <w:sz w:val="20"/>
          <w:szCs w:val="20"/>
        </w:rPr>
        <w:t>Actividades</w:t>
      </w:r>
    </w:p>
    <w:p w14:paraId="4291F665" w14:textId="77777777" w:rsidR="00500117" w:rsidRDefault="00500117" w:rsidP="00500117">
      <w:pPr>
        <w:pStyle w:val="Prrafodelista"/>
        <w:ind w:left="1080"/>
        <w:jc w:val="both"/>
        <w:rPr>
          <w:rFonts w:ascii="Arial" w:hAnsi="Arial" w:cs="Arial"/>
          <w:b/>
          <w:sz w:val="20"/>
          <w:szCs w:val="20"/>
        </w:rPr>
      </w:pPr>
    </w:p>
    <w:p w14:paraId="26463E9B" w14:textId="54B86F48" w:rsidR="002F2CC2" w:rsidRPr="00500117" w:rsidRDefault="002F2CC2" w:rsidP="00500117">
      <w:pPr>
        <w:pStyle w:val="Prrafodelista"/>
        <w:ind w:left="1080"/>
        <w:jc w:val="both"/>
        <w:rPr>
          <w:rFonts w:ascii="Arial" w:hAnsi="Arial" w:cs="Arial"/>
          <w:b/>
          <w:sz w:val="20"/>
          <w:szCs w:val="20"/>
        </w:rPr>
      </w:pPr>
      <w:r w:rsidRPr="00500117">
        <w:rPr>
          <w:rFonts w:ascii="Arial" w:hAnsi="Arial" w:cs="Arial"/>
          <w:b/>
          <w:sz w:val="20"/>
          <w:szCs w:val="20"/>
        </w:rPr>
        <w:t>Ingresos y Otros Beneficios</w:t>
      </w:r>
    </w:p>
    <w:p w14:paraId="166529DE" w14:textId="77777777" w:rsidR="008D1E6E" w:rsidRPr="007A0A73" w:rsidRDefault="008D1E6E" w:rsidP="002F2CC2">
      <w:pPr>
        <w:jc w:val="both"/>
        <w:rPr>
          <w:rFonts w:ascii="Arial" w:hAnsi="Arial" w:cs="Arial"/>
          <w:b/>
          <w:sz w:val="20"/>
          <w:szCs w:val="20"/>
        </w:rPr>
      </w:pPr>
    </w:p>
    <w:p w14:paraId="6DA825D3" w14:textId="0E8C6639" w:rsidR="008D1E6E" w:rsidRDefault="002F2CC2" w:rsidP="002F2CC2">
      <w:pPr>
        <w:pStyle w:val="Prrafodelista"/>
        <w:numPr>
          <w:ilvl w:val="0"/>
          <w:numId w:val="30"/>
        </w:numPr>
        <w:jc w:val="both"/>
        <w:rPr>
          <w:rFonts w:ascii="Arial" w:hAnsi="Arial" w:cs="Arial"/>
          <w:sz w:val="20"/>
          <w:szCs w:val="20"/>
        </w:rPr>
      </w:pPr>
      <w:r w:rsidRPr="008D1E6E">
        <w:rPr>
          <w:rFonts w:ascii="Arial" w:hAnsi="Arial" w:cs="Arial"/>
          <w:sz w:val="20"/>
          <w:szCs w:val="20"/>
        </w:rPr>
        <w:t xml:space="preserve">Se tiene registrado como total de ingresos y otros beneficios de este ente público la cantidad de </w:t>
      </w:r>
      <w:r w:rsidR="003C7D22" w:rsidRPr="003C7D22">
        <w:rPr>
          <w:rFonts w:ascii="Arial" w:eastAsia="Times New Roman" w:hAnsi="Arial" w:cs="Arial"/>
          <w:b/>
          <w:bCs/>
          <w:color w:val="000000"/>
          <w:sz w:val="20"/>
          <w:szCs w:val="20"/>
          <w:lang w:eastAsia="ko-KR"/>
        </w:rPr>
        <w:t>$10,188,412.74</w:t>
      </w:r>
      <w:r w:rsidR="003C7D22">
        <w:rPr>
          <w:rFonts w:ascii="Arial" w:hAnsi="Arial" w:cs="Arial"/>
          <w:sz w:val="20"/>
          <w:szCs w:val="20"/>
        </w:rPr>
        <w:t xml:space="preserve"> </w:t>
      </w:r>
      <w:r w:rsidRPr="008D1E6E">
        <w:rPr>
          <w:rFonts w:ascii="Arial" w:hAnsi="Arial" w:cs="Arial"/>
          <w:sz w:val="20"/>
          <w:szCs w:val="20"/>
        </w:rPr>
        <w:t>(</w:t>
      </w:r>
      <w:r w:rsidR="003C7D22">
        <w:rPr>
          <w:rFonts w:ascii="Arial" w:hAnsi="Arial" w:cs="Arial"/>
          <w:sz w:val="20"/>
          <w:szCs w:val="20"/>
        </w:rPr>
        <w:t xml:space="preserve">Diez millones ciento ochenta y ocho mil cuatrocientos doce pesos </w:t>
      </w:r>
      <w:r w:rsidR="003C4EA3" w:rsidRPr="008D1E6E">
        <w:rPr>
          <w:rFonts w:ascii="Arial" w:hAnsi="Arial" w:cs="Arial"/>
          <w:sz w:val="20"/>
          <w:szCs w:val="20"/>
        </w:rPr>
        <w:t>7</w:t>
      </w:r>
      <w:r w:rsidR="003C7D22">
        <w:rPr>
          <w:rFonts w:ascii="Arial" w:hAnsi="Arial" w:cs="Arial"/>
          <w:sz w:val="20"/>
          <w:szCs w:val="20"/>
        </w:rPr>
        <w:t>4</w:t>
      </w:r>
      <w:r w:rsidRPr="008D1E6E">
        <w:rPr>
          <w:rFonts w:ascii="Arial" w:hAnsi="Arial" w:cs="Arial"/>
          <w:sz w:val="20"/>
          <w:szCs w:val="20"/>
        </w:rPr>
        <w:t>/100 M.N.) y se integran de la siguiente manera:</w:t>
      </w:r>
    </w:p>
    <w:p w14:paraId="6C78AC6A" w14:textId="77777777" w:rsidR="008D1E6E" w:rsidRDefault="008D1E6E" w:rsidP="008D1E6E">
      <w:pPr>
        <w:pStyle w:val="Prrafodelista"/>
        <w:jc w:val="both"/>
        <w:rPr>
          <w:rFonts w:ascii="Arial" w:hAnsi="Arial" w:cs="Arial"/>
          <w:b/>
          <w:sz w:val="20"/>
          <w:szCs w:val="20"/>
        </w:rPr>
      </w:pPr>
    </w:p>
    <w:p w14:paraId="05150B3B" w14:textId="77777777" w:rsidR="008D1E6E" w:rsidRPr="00500117" w:rsidRDefault="002F2CC2" w:rsidP="008D1E6E">
      <w:pPr>
        <w:pStyle w:val="Prrafodelista"/>
        <w:jc w:val="both"/>
        <w:rPr>
          <w:rFonts w:ascii="Arial" w:hAnsi="Arial" w:cs="Arial"/>
          <w:sz w:val="20"/>
          <w:szCs w:val="20"/>
          <w:u w:val="single"/>
        </w:rPr>
      </w:pPr>
      <w:r w:rsidRPr="00500117">
        <w:rPr>
          <w:rFonts w:ascii="Arial" w:hAnsi="Arial" w:cs="Arial"/>
          <w:sz w:val="20"/>
          <w:szCs w:val="20"/>
          <w:u w:val="single"/>
        </w:rPr>
        <w:t>Ingresos de Gestión</w:t>
      </w:r>
      <w:r w:rsidR="008D1E6E" w:rsidRPr="00500117">
        <w:rPr>
          <w:rFonts w:ascii="Arial" w:hAnsi="Arial" w:cs="Arial"/>
          <w:sz w:val="20"/>
          <w:szCs w:val="20"/>
          <w:u w:val="single"/>
        </w:rPr>
        <w:t xml:space="preserve"> </w:t>
      </w:r>
    </w:p>
    <w:p w14:paraId="2751C2DE" w14:textId="358D22AB" w:rsidR="003C7D22" w:rsidRDefault="002F2CC2" w:rsidP="00317FD2">
      <w:pPr>
        <w:pStyle w:val="Prrafodelista"/>
        <w:jc w:val="both"/>
        <w:rPr>
          <w:rFonts w:ascii="Arial" w:hAnsi="Arial" w:cs="Arial"/>
          <w:sz w:val="20"/>
          <w:szCs w:val="20"/>
        </w:rPr>
      </w:pPr>
      <w:r w:rsidRPr="007A0A73">
        <w:rPr>
          <w:rFonts w:ascii="Arial" w:hAnsi="Arial" w:cs="Arial"/>
          <w:sz w:val="20"/>
          <w:szCs w:val="20"/>
        </w:rPr>
        <w:t>En ingresos de gestión</w:t>
      </w:r>
      <w:r w:rsidR="003C7D22">
        <w:rPr>
          <w:rFonts w:ascii="Arial" w:hAnsi="Arial" w:cs="Arial"/>
          <w:sz w:val="20"/>
          <w:szCs w:val="20"/>
        </w:rPr>
        <w:t xml:space="preserve"> se tiene registrada la cantidad </w:t>
      </w:r>
      <w:r w:rsidR="003C7D22" w:rsidRPr="003C7D22">
        <w:rPr>
          <w:rFonts w:ascii="Arial" w:hAnsi="Arial" w:cs="Arial"/>
          <w:sz w:val="20"/>
          <w:szCs w:val="20"/>
        </w:rPr>
        <w:t>de</w:t>
      </w:r>
      <w:r w:rsidR="003C7D22" w:rsidRPr="003C7D22">
        <w:rPr>
          <w:rFonts w:ascii="Arial" w:hAnsi="Arial" w:cs="Arial"/>
          <w:b/>
          <w:sz w:val="20"/>
          <w:szCs w:val="20"/>
        </w:rPr>
        <w:t xml:space="preserve"> $120.15</w:t>
      </w:r>
      <w:r w:rsidR="003C7D22">
        <w:rPr>
          <w:rFonts w:ascii="Arial" w:hAnsi="Arial" w:cs="Arial"/>
          <w:sz w:val="20"/>
          <w:szCs w:val="20"/>
        </w:rPr>
        <w:t xml:space="preserve"> (Ciento veinte pesos 15/100 M.N.) por intereses ganados.</w:t>
      </w:r>
    </w:p>
    <w:p w14:paraId="4B193818" w14:textId="75B98E07" w:rsidR="003C7D22" w:rsidRDefault="003C7D22" w:rsidP="00317FD2">
      <w:pPr>
        <w:pStyle w:val="Prrafodelista"/>
        <w:jc w:val="both"/>
        <w:rPr>
          <w:rFonts w:ascii="Arial" w:hAnsi="Arial" w:cs="Arial"/>
          <w:sz w:val="20"/>
          <w:szCs w:val="20"/>
        </w:rPr>
      </w:pPr>
    </w:p>
    <w:p w14:paraId="3E68325F" w14:textId="6A32584C" w:rsidR="003C7D22" w:rsidRPr="003C7D22" w:rsidRDefault="003C7D22" w:rsidP="003C7D22">
      <w:pPr>
        <w:pStyle w:val="Prrafodelista"/>
        <w:jc w:val="both"/>
        <w:rPr>
          <w:rFonts w:ascii="Arial" w:hAnsi="Arial" w:cs="Arial"/>
          <w:sz w:val="20"/>
          <w:szCs w:val="20"/>
        </w:rPr>
      </w:pPr>
      <w:r w:rsidRPr="003C7D22">
        <w:rPr>
          <w:rFonts w:ascii="Arial" w:hAnsi="Arial" w:cs="Arial"/>
          <w:sz w:val="20"/>
          <w:szCs w:val="20"/>
          <w:u w:val="single"/>
        </w:rPr>
        <w:t>Participac</w:t>
      </w:r>
      <w:r>
        <w:rPr>
          <w:rFonts w:ascii="Arial" w:hAnsi="Arial" w:cs="Arial"/>
          <w:sz w:val="20"/>
          <w:szCs w:val="20"/>
          <w:u w:val="single"/>
        </w:rPr>
        <w:t xml:space="preserve">iones, Aportaciones, Convenios. </w:t>
      </w:r>
      <w:r w:rsidR="00317FD2" w:rsidRPr="003C7D22">
        <w:rPr>
          <w:rFonts w:ascii="Arial" w:hAnsi="Arial" w:cs="Arial"/>
          <w:sz w:val="20"/>
          <w:szCs w:val="20"/>
        </w:rPr>
        <w:t xml:space="preserve">Dentro de la cuenta Subsidios y Subvenciones que corresponden a este apartado se encuentran </w:t>
      </w:r>
      <w:r w:rsidR="002F2CC2" w:rsidRPr="003C7D22">
        <w:rPr>
          <w:rFonts w:ascii="Arial" w:hAnsi="Arial" w:cs="Arial"/>
          <w:sz w:val="20"/>
          <w:szCs w:val="20"/>
        </w:rPr>
        <w:t>los recursos</w:t>
      </w:r>
      <w:r>
        <w:rPr>
          <w:rFonts w:ascii="Arial" w:hAnsi="Arial" w:cs="Arial"/>
          <w:sz w:val="20"/>
          <w:szCs w:val="20"/>
        </w:rPr>
        <w:t xml:space="preserve"> de </w:t>
      </w:r>
      <w:r w:rsidRPr="003C7D22">
        <w:rPr>
          <w:rFonts w:ascii="Arial" w:hAnsi="Arial" w:cs="Arial"/>
          <w:sz w:val="20"/>
          <w:szCs w:val="20"/>
        </w:rPr>
        <w:t>Subsidios y Subvenciones</w:t>
      </w:r>
      <w:r>
        <w:rPr>
          <w:rFonts w:ascii="Arial" w:hAnsi="Arial" w:cs="Arial"/>
          <w:sz w:val="20"/>
          <w:szCs w:val="20"/>
        </w:rPr>
        <w:t xml:space="preserve"> y </w:t>
      </w:r>
      <w:r w:rsidRPr="003C7D22">
        <w:rPr>
          <w:rFonts w:ascii="Arial" w:hAnsi="Arial" w:cs="Arial"/>
          <w:sz w:val="20"/>
          <w:szCs w:val="20"/>
        </w:rPr>
        <w:t>Subsidios para gastos de operación</w:t>
      </w:r>
      <w:r>
        <w:rPr>
          <w:rFonts w:ascii="Arial" w:hAnsi="Arial" w:cs="Arial"/>
          <w:sz w:val="20"/>
          <w:szCs w:val="20"/>
        </w:rPr>
        <w:t xml:space="preserve"> por </w:t>
      </w:r>
      <w:r w:rsidRPr="003C7D22">
        <w:rPr>
          <w:rFonts w:ascii="Arial" w:hAnsi="Arial" w:cs="Arial"/>
          <w:b/>
          <w:sz w:val="20"/>
          <w:szCs w:val="20"/>
        </w:rPr>
        <w:t>$10,188,292.59</w:t>
      </w:r>
      <w:r>
        <w:rPr>
          <w:rFonts w:ascii="Arial" w:hAnsi="Arial" w:cs="Arial"/>
          <w:b/>
          <w:sz w:val="20"/>
          <w:szCs w:val="20"/>
        </w:rPr>
        <w:t xml:space="preserve"> </w:t>
      </w:r>
      <w:r>
        <w:rPr>
          <w:rFonts w:ascii="Arial" w:hAnsi="Arial" w:cs="Arial"/>
          <w:sz w:val="20"/>
          <w:szCs w:val="20"/>
        </w:rPr>
        <w:t>(Diez millones ciento ochenta y ocho mil doscientos noventa y dos pesos 59/100 M.N.)</w:t>
      </w:r>
    </w:p>
    <w:p w14:paraId="33871306" w14:textId="77777777" w:rsidR="003C7D22" w:rsidRDefault="003C7D22" w:rsidP="003C7D22">
      <w:pPr>
        <w:pStyle w:val="Prrafodelista"/>
        <w:jc w:val="both"/>
        <w:rPr>
          <w:rFonts w:ascii="Arial" w:hAnsi="Arial" w:cs="Arial"/>
          <w:sz w:val="20"/>
          <w:szCs w:val="20"/>
        </w:rPr>
      </w:pPr>
    </w:p>
    <w:tbl>
      <w:tblPr>
        <w:tblW w:w="3616" w:type="pct"/>
        <w:tblInd w:w="1550" w:type="dxa"/>
        <w:tblCellMar>
          <w:left w:w="70" w:type="dxa"/>
          <w:right w:w="70" w:type="dxa"/>
        </w:tblCellMar>
        <w:tblLook w:val="04A0" w:firstRow="1" w:lastRow="0" w:firstColumn="1" w:lastColumn="0" w:noHBand="0" w:noVBand="1"/>
      </w:tblPr>
      <w:tblGrid>
        <w:gridCol w:w="1276"/>
        <w:gridCol w:w="3609"/>
        <w:gridCol w:w="1492"/>
      </w:tblGrid>
      <w:tr w:rsidR="00173CE9" w:rsidRPr="00605DFB" w14:paraId="1A5ADB64" w14:textId="77777777" w:rsidTr="00173CE9">
        <w:trPr>
          <w:trHeight w:val="198"/>
        </w:trPr>
        <w:tc>
          <w:tcPr>
            <w:tcW w:w="1000" w:type="pct"/>
            <w:tcBorders>
              <w:top w:val="single" w:sz="8" w:space="0" w:color="auto"/>
              <w:left w:val="single" w:sz="8" w:space="0" w:color="auto"/>
              <w:bottom w:val="single" w:sz="4" w:space="0" w:color="auto"/>
              <w:right w:val="nil"/>
            </w:tcBorders>
            <w:shd w:val="clear" w:color="auto" w:fill="D0CECE"/>
            <w:noWrap/>
            <w:vAlign w:val="center"/>
            <w:hideMark/>
          </w:tcPr>
          <w:p w14:paraId="6E99AFE3" w14:textId="77777777" w:rsidR="002F2CC2" w:rsidRPr="00605DFB" w:rsidRDefault="002F2CC2" w:rsidP="002F2CC2">
            <w:pPr>
              <w:jc w:val="center"/>
              <w:rPr>
                <w:rFonts w:ascii="Arial" w:eastAsia="Times New Roman" w:hAnsi="Arial" w:cs="Arial"/>
                <w:b/>
                <w:bCs/>
                <w:color w:val="000000"/>
                <w:sz w:val="16"/>
                <w:szCs w:val="16"/>
                <w:lang w:val="es-MX" w:eastAsia="ko-KR"/>
              </w:rPr>
            </w:pPr>
            <w:r w:rsidRPr="00605DFB">
              <w:rPr>
                <w:rFonts w:ascii="Arial" w:eastAsia="Times New Roman" w:hAnsi="Arial" w:cs="Arial"/>
                <w:b/>
                <w:bCs/>
                <w:color w:val="000000"/>
                <w:sz w:val="16"/>
                <w:szCs w:val="16"/>
                <w:lang w:eastAsia="ko-KR"/>
              </w:rPr>
              <w:t>CUENTA</w:t>
            </w:r>
          </w:p>
        </w:tc>
        <w:tc>
          <w:tcPr>
            <w:tcW w:w="2830" w:type="pct"/>
            <w:tcBorders>
              <w:top w:val="single" w:sz="8" w:space="0" w:color="auto"/>
              <w:left w:val="single" w:sz="12" w:space="0" w:color="auto"/>
              <w:bottom w:val="single" w:sz="4" w:space="0" w:color="auto"/>
              <w:right w:val="nil"/>
            </w:tcBorders>
            <w:shd w:val="clear" w:color="auto" w:fill="D0CECE"/>
            <w:noWrap/>
            <w:vAlign w:val="center"/>
            <w:hideMark/>
          </w:tcPr>
          <w:p w14:paraId="18FD8191" w14:textId="77777777" w:rsidR="002F2CC2" w:rsidRPr="00605DFB" w:rsidRDefault="002F2CC2" w:rsidP="002F2CC2">
            <w:pPr>
              <w:jc w:val="cente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DESCRIPCIÓN</w:t>
            </w:r>
          </w:p>
        </w:tc>
        <w:tc>
          <w:tcPr>
            <w:tcW w:w="1170" w:type="pct"/>
            <w:tcBorders>
              <w:top w:val="single" w:sz="8" w:space="0" w:color="auto"/>
              <w:left w:val="single" w:sz="12" w:space="0" w:color="auto"/>
              <w:bottom w:val="single" w:sz="4" w:space="0" w:color="auto"/>
              <w:right w:val="single" w:sz="8" w:space="0" w:color="auto"/>
            </w:tcBorders>
            <w:shd w:val="clear" w:color="auto" w:fill="D0CECE"/>
            <w:vAlign w:val="center"/>
            <w:hideMark/>
          </w:tcPr>
          <w:p w14:paraId="506052F2" w14:textId="77777777" w:rsidR="002F2CC2" w:rsidRPr="00605DFB" w:rsidRDefault="002F2CC2" w:rsidP="002F2CC2">
            <w:pPr>
              <w:jc w:val="cente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SALDO</w:t>
            </w:r>
          </w:p>
        </w:tc>
      </w:tr>
      <w:tr w:rsidR="00173CE9" w:rsidRPr="00605DFB" w14:paraId="62BF5A61" w14:textId="77777777" w:rsidTr="00173CE9">
        <w:trPr>
          <w:trHeight w:val="198"/>
        </w:trPr>
        <w:tc>
          <w:tcPr>
            <w:tcW w:w="1000" w:type="pct"/>
            <w:tcBorders>
              <w:top w:val="nil"/>
              <w:left w:val="single" w:sz="8" w:space="0" w:color="auto"/>
              <w:bottom w:val="single" w:sz="4" w:space="0" w:color="auto"/>
              <w:right w:val="nil"/>
            </w:tcBorders>
            <w:shd w:val="clear" w:color="auto" w:fill="F2F2F2"/>
            <w:noWrap/>
            <w:vAlign w:val="center"/>
            <w:hideMark/>
          </w:tcPr>
          <w:p w14:paraId="2A9F5E20" w14:textId="77777777" w:rsidR="002F2CC2" w:rsidRPr="00605DFB" w:rsidRDefault="002F2CC2" w:rsidP="002F2CC2">
            <w:pP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4000</w:t>
            </w:r>
          </w:p>
        </w:tc>
        <w:tc>
          <w:tcPr>
            <w:tcW w:w="2830" w:type="pct"/>
            <w:tcBorders>
              <w:top w:val="nil"/>
              <w:left w:val="single" w:sz="4" w:space="0" w:color="auto"/>
              <w:bottom w:val="single" w:sz="4" w:space="0" w:color="auto"/>
              <w:right w:val="nil"/>
            </w:tcBorders>
            <w:shd w:val="clear" w:color="auto" w:fill="F2F2F2"/>
            <w:vAlign w:val="bottom"/>
            <w:hideMark/>
          </w:tcPr>
          <w:p w14:paraId="3EEAC073" w14:textId="77777777" w:rsidR="002F2CC2" w:rsidRPr="00605DFB" w:rsidRDefault="002F2CC2" w:rsidP="002F2CC2">
            <w:pP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INGRESOS Y OTROS BENEFICIOS</w:t>
            </w:r>
          </w:p>
        </w:tc>
        <w:tc>
          <w:tcPr>
            <w:tcW w:w="1170" w:type="pct"/>
            <w:tcBorders>
              <w:top w:val="nil"/>
              <w:left w:val="single" w:sz="4" w:space="0" w:color="auto"/>
              <w:bottom w:val="single" w:sz="4" w:space="0" w:color="auto"/>
              <w:right w:val="single" w:sz="8" w:space="0" w:color="auto"/>
            </w:tcBorders>
            <w:shd w:val="clear" w:color="auto" w:fill="F2F2F2"/>
            <w:noWrap/>
            <w:vAlign w:val="bottom"/>
          </w:tcPr>
          <w:p w14:paraId="4EE5D8EA" w14:textId="476F0EA4" w:rsidR="002F2CC2" w:rsidRPr="00605DFB" w:rsidRDefault="001600CF" w:rsidP="00A467C5">
            <w:pPr>
              <w:jc w:val="right"/>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$10,188,412.74</w:t>
            </w:r>
          </w:p>
        </w:tc>
      </w:tr>
      <w:tr w:rsidR="00173CE9" w:rsidRPr="00605DFB" w14:paraId="71FA403C" w14:textId="77777777" w:rsidTr="00173CE9">
        <w:trPr>
          <w:trHeight w:val="171"/>
        </w:trPr>
        <w:tc>
          <w:tcPr>
            <w:tcW w:w="1000" w:type="pct"/>
            <w:tcBorders>
              <w:top w:val="single" w:sz="4" w:space="0" w:color="auto"/>
              <w:left w:val="single" w:sz="8" w:space="0" w:color="auto"/>
              <w:bottom w:val="single" w:sz="4" w:space="0" w:color="auto"/>
              <w:right w:val="nil"/>
            </w:tcBorders>
            <w:shd w:val="clear" w:color="auto" w:fill="F2F2F2"/>
            <w:noWrap/>
            <w:vAlign w:val="center"/>
            <w:hideMark/>
          </w:tcPr>
          <w:p w14:paraId="61FB1F1E" w14:textId="77777777" w:rsidR="002F2CC2" w:rsidRPr="00605DFB" w:rsidRDefault="002F2CC2" w:rsidP="002F2CC2">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4100</w:t>
            </w:r>
          </w:p>
        </w:tc>
        <w:tc>
          <w:tcPr>
            <w:tcW w:w="2830" w:type="pct"/>
            <w:tcBorders>
              <w:top w:val="single" w:sz="4" w:space="0" w:color="auto"/>
              <w:left w:val="single" w:sz="4" w:space="0" w:color="auto"/>
              <w:bottom w:val="single" w:sz="4" w:space="0" w:color="auto"/>
              <w:right w:val="nil"/>
            </w:tcBorders>
            <w:shd w:val="clear" w:color="auto" w:fill="F2F2F2"/>
            <w:vAlign w:val="bottom"/>
            <w:hideMark/>
          </w:tcPr>
          <w:p w14:paraId="79E5A09B" w14:textId="77777777" w:rsidR="002F2CC2" w:rsidRPr="00605DFB" w:rsidRDefault="002F2CC2" w:rsidP="002F2CC2">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Ingresos de Gestión</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794F4AEC" w14:textId="3E28C7AB" w:rsidR="002F2CC2" w:rsidRPr="00605DFB" w:rsidRDefault="001600CF"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$120.15</w:t>
            </w:r>
          </w:p>
        </w:tc>
      </w:tr>
      <w:tr w:rsidR="00173CE9" w:rsidRPr="00605DFB" w14:paraId="473FD80E" w14:textId="77777777" w:rsidTr="00173CE9">
        <w:trPr>
          <w:trHeight w:val="171"/>
        </w:trPr>
        <w:tc>
          <w:tcPr>
            <w:tcW w:w="1000" w:type="pct"/>
            <w:tcBorders>
              <w:top w:val="single" w:sz="4" w:space="0" w:color="auto"/>
              <w:left w:val="single" w:sz="8" w:space="0" w:color="auto"/>
              <w:bottom w:val="single" w:sz="4" w:space="0" w:color="auto"/>
              <w:right w:val="nil"/>
            </w:tcBorders>
            <w:shd w:val="clear" w:color="auto" w:fill="F2F2F2"/>
            <w:noWrap/>
            <w:vAlign w:val="center"/>
          </w:tcPr>
          <w:p w14:paraId="30584853" w14:textId="6F240DA8" w:rsidR="001600CF" w:rsidRPr="00605DFB" w:rsidRDefault="001600CF" w:rsidP="002F2CC2">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4150</w:t>
            </w:r>
          </w:p>
        </w:tc>
        <w:tc>
          <w:tcPr>
            <w:tcW w:w="2830" w:type="pct"/>
            <w:tcBorders>
              <w:top w:val="single" w:sz="4" w:space="0" w:color="auto"/>
              <w:left w:val="single" w:sz="4" w:space="0" w:color="auto"/>
              <w:bottom w:val="single" w:sz="4" w:space="0" w:color="auto"/>
              <w:right w:val="nil"/>
            </w:tcBorders>
            <w:shd w:val="clear" w:color="auto" w:fill="F2F2F2"/>
            <w:vAlign w:val="bottom"/>
          </w:tcPr>
          <w:p w14:paraId="45DB54B2" w14:textId="72105FFA" w:rsidR="001600CF" w:rsidRPr="00605DFB" w:rsidRDefault="001600CF" w:rsidP="002F2CC2">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PRODUCTOS</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0A4D0184" w14:textId="7441EF81" w:rsidR="001600CF" w:rsidRPr="00605DFB" w:rsidRDefault="001600CF"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$120.15</w:t>
            </w:r>
          </w:p>
        </w:tc>
      </w:tr>
      <w:tr w:rsidR="00173CE9" w:rsidRPr="00605DFB" w14:paraId="36F82D03" w14:textId="77777777" w:rsidTr="00173CE9">
        <w:trPr>
          <w:trHeight w:val="171"/>
        </w:trPr>
        <w:tc>
          <w:tcPr>
            <w:tcW w:w="1000" w:type="pct"/>
            <w:tcBorders>
              <w:top w:val="single" w:sz="4" w:space="0" w:color="auto"/>
              <w:left w:val="single" w:sz="8" w:space="0" w:color="auto"/>
              <w:bottom w:val="single" w:sz="4" w:space="0" w:color="auto"/>
              <w:right w:val="nil"/>
            </w:tcBorders>
            <w:shd w:val="clear" w:color="auto" w:fill="F2F2F2"/>
            <w:noWrap/>
            <w:vAlign w:val="center"/>
          </w:tcPr>
          <w:p w14:paraId="535EE20F" w14:textId="6F01E536" w:rsidR="001600CF" w:rsidRPr="00605DFB" w:rsidRDefault="001600CF" w:rsidP="002F2CC2">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4151</w:t>
            </w:r>
          </w:p>
        </w:tc>
        <w:tc>
          <w:tcPr>
            <w:tcW w:w="2830" w:type="pct"/>
            <w:tcBorders>
              <w:top w:val="single" w:sz="4" w:space="0" w:color="auto"/>
              <w:left w:val="single" w:sz="4" w:space="0" w:color="auto"/>
              <w:bottom w:val="single" w:sz="4" w:space="0" w:color="auto"/>
              <w:right w:val="nil"/>
            </w:tcBorders>
            <w:shd w:val="clear" w:color="auto" w:fill="F2F2F2"/>
            <w:vAlign w:val="bottom"/>
          </w:tcPr>
          <w:p w14:paraId="7A134472" w14:textId="2E480393" w:rsidR="001600CF" w:rsidRPr="00605DFB" w:rsidRDefault="00CF4CE0" w:rsidP="002F2CC2">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Productos</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5035B1F0" w14:textId="48A856A1" w:rsidR="001600CF" w:rsidRPr="00605DFB" w:rsidRDefault="001600CF"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$120.15</w:t>
            </w:r>
          </w:p>
        </w:tc>
      </w:tr>
      <w:tr w:rsidR="00173CE9" w:rsidRPr="00605DFB" w14:paraId="6D0C2105" w14:textId="77777777" w:rsidTr="00173CE9">
        <w:trPr>
          <w:trHeight w:val="198"/>
        </w:trPr>
        <w:tc>
          <w:tcPr>
            <w:tcW w:w="1000" w:type="pct"/>
            <w:tcBorders>
              <w:top w:val="single" w:sz="4" w:space="0" w:color="auto"/>
              <w:left w:val="single" w:sz="4" w:space="0" w:color="auto"/>
              <w:bottom w:val="single" w:sz="4" w:space="0" w:color="auto"/>
              <w:right w:val="nil"/>
            </w:tcBorders>
            <w:shd w:val="clear" w:color="auto" w:fill="F2F2F2"/>
            <w:noWrap/>
            <w:vAlign w:val="center"/>
          </w:tcPr>
          <w:p w14:paraId="2016B833" w14:textId="6E9044C0" w:rsidR="001600CF" w:rsidRPr="00605DFB" w:rsidRDefault="004F039D" w:rsidP="002064B4">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4151-01</w:t>
            </w:r>
          </w:p>
        </w:tc>
        <w:tc>
          <w:tcPr>
            <w:tcW w:w="2830" w:type="pct"/>
            <w:tcBorders>
              <w:top w:val="single" w:sz="4" w:space="0" w:color="auto"/>
              <w:left w:val="single" w:sz="4" w:space="0" w:color="auto"/>
              <w:bottom w:val="single" w:sz="4" w:space="0" w:color="auto"/>
              <w:right w:val="nil"/>
            </w:tcBorders>
            <w:shd w:val="clear" w:color="auto" w:fill="F2F2F2"/>
            <w:vAlign w:val="bottom"/>
          </w:tcPr>
          <w:p w14:paraId="22A53AB8" w14:textId="7A0E4800" w:rsidR="001600CF" w:rsidRPr="00605DFB" w:rsidRDefault="004F039D" w:rsidP="002064B4">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INTERESES GANADO</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37CA758B" w14:textId="36833AD0" w:rsidR="001600CF" w:rsidRPr="00605DFB" w:rsidRDefault="004F039D"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$120.15</w:t>
            </w:r>
          </w:p>
        </w:tc>
      </w:tr>
      <w:tr w:rsidR="00173CE9" w:rsidRPr="00605DFB" w14:paraId="6936E9A3" w14:textId="77777777" w:rsidTr="00605DFB">
        <w:trPr>
          <w:trHeight w:val="243"/>
        </w:trPr>
        <w:tc>
          <w:tcPr>
            <w:tcW w:w="1000" w:type="pct"/>
            <w:tcBorders>
              <w:top w:val="single" w:sz="4" w:space="0" w:color="auto"/>
              <w:left w:val="single" w:sz="8" w:space="0" w:color="auto"/>
              <w:bottom w:val="single" w:sz="4" w:space="0" w:color="auto"/>
              <w:right w:val="nil"/>
            </w:tcBorders>
            <w:shd w:val="clear" w:color="auto" w:fill="F2F2F2"/>
            <w:noWrap/>
            <w:vAlign w:val="center"/>
            <w:hideMark/>
          </w:tcPr>
          <w:p w14:paraId="39A39964" w14:textId="3F10358E" w:rsidR="004F039D" w:rsidRPr="00605DFB" w:rsidRDefault="004F039D" w:rsidP="004F039D">
            <w:pP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4200</w:t>
            </w:r>
          </w:p>
        </w:tc>
        <w:tc>
          <w:tcPr>
            <w:tcW w:w="2830" w:type="pct"/>
            <w:tcBorders>
              <w:top w:val="single" w:sz="4" w:space="0" w:color="auto"/>
              <w:left w:val="single" w:sz="4" w:space="0" w:color="auto"/>
              <w:bottom w:val="single" w:sz="4" w:space="0" w:color="auto"/>
              <w:right w:val="nil"/>
            </w:tcBorders>
            <w:shd w:val="clear" w:color="auto" w:fill="F2F2F2"/>
            <w:vAlign w:val="bottom"/>
            <w:hideMark/>
          </w:tcPr>
          <w:p w14:paraId="54406FF6" w14:textId="3AA678D4" w:rsidR="004F039D" w:rsidRPr="00605DFB" w:rsidRDefault="004F039D" w:rsidP="00891443">
            <w:pPr>
              <w:rPr>
                <w:rFonts w:ascii="Arial" w:eastAsia="Times New Roman" w:hAnsi="Arial" w:cs="Arial"/>
                <w:b/>
                <w:color w:val="000000"/>
                <w:sz w:val="16"/>
                <w:szCs w:val="16"/>
                <w:lang w:eastAsia="ko-KR"/>
              </w:rPr>
            </w:pPr>
            <w:r w:rsidRPr="00605DFB">
              <w:rPr>
                <w:rFonts w:ascii="Arial" w:eastAsia="Times New Roman" w:hAnsi="Arial" w:cs="Arial"/>
                <w:b/>
                <w:color w:val="000000"/>
                <w:sz w:val="16"/>
                <w:szCs w:val="16"/>
                <w:lang w:eastAsia="ko-KR"/>
              </w:rPr>
              <w:t xml:space="preserve">Participaciones, Aportaciones, Convenios, </w:t>
            </w:r>
            <w:r w:rsidR="00891443" w:rsidRPr="00605DFB">
              <w:rPr>
                <w:rFonts w:ascii="Arial" w:eastAsia="Times New Roman" w:hAnsi="Arial" w:cs="Arial"/>
                <w:b/>
                <w:color w:val="000000"/>
                <w:sz w:val="16"/>
                <w:szCs w:val="16"/>
                <w:lang w:eastAsia="ko-KR"/>
              </w:rPr>
              <w:t>In</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47141A04" w14:textId="4CC9C4F1" w:rsidR="004F039D" w:rsidRPr="00605DFB" w:rsidRDefault="001B6E3B" w:rsidP="00A467C5">
            <w:pPr>
              <w:jc w:val="right"/>
              <w:rPr>
                <w:rFonts w:ascii="Arial" w:eastAsia="Times New Roman" w:hAnsi="Arial" w:cs="Arial"/>
                <w:b/>
                <w:color w:val="000000"/>
                <w:sz w:val="16"/>
                <w:szCs w:val="16"/>
                <w:lang w:eastAsia="ko-KR"/>
              </w:rPr>
            </w:pPr>
            <w:r w:rsidRPr="00605DFB">
              <w:rPr>
                <w:rFonts w:ascii="Arial" w:eastAsia="Times New Roman" w:hAnsi="Arial" w:cs="Arial"/>
                <w:b/>
                <w:color w:val="000000"/>
                <w:sz w:val="16"/>
                <w:szCs w:val="16"/>
                <w:lang w:eastAsia="ko-KR"/>
              </w:rPr>
              <w:t>$10,188,292.59</w:t>
            </w:r>
          </w:p>
        </w:tc>
      </w:tr>
      <w:tr w:rsidR="00173CE9" w:rsidRPr="00605DFB" w14:paraId="73BA5946" w14:textId="77777777" w:rsidTr="00173CE9">
        <w:trPr>
          <w:trHeight w:val="397"/>
        </w:trPr>
        <w:tc>
          <w:tcPr>
            <w:tcW w:w="1000" w:type="pct"/>
            <w:tcBorders>
              <w:top w:val="single" w:sz="4" w:space="0" w:color="auto"/>
              <w:left w:val="single" w:sz="8" w:space="0" w:color="auto"/>
              <w:bottom w:val="single" w:sz="4" w:space="0" w:color="auto"/>
              <w:right w:val="nil"/>
            </w:tcBorders>
            <w:shd w:val="clear" w:color="auto" w:fill="F2F2F2"/>
            <w:noWrap/>
            <w:vAlign w:val="center"/>
            <w:hideMark/>
          </w:tcPr>
          <w:p w14:paraId="7AADF86A" w14:textId="77777777" w:rsidR="004F039D" w:rsidRPr="00605DFB" w:rsidRDefault="004F039D" w:rsidP="004F039D">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4220</w:t>
            </w:r>
          </w:p>
        </w:tc>
        <w:tc>
          <w:tcPr>
            <w:tcW w:w="2830" w:type="pct"/>
            <w:tcBorders>
              <w:top w:val="single" w:sz="4" w:space="0" w:color="auto"/>
              <w:left w:val="single" w:sz="4" w:space="0" w:color="auto"/>
              <w:bottom w:val="single" w:sz="4" w:space="0" w:color="auto"/>
              <w:right w:val="nil"/>
            </w:tcBorders>
            <w:shd w:val="clear" w:color="auto" w:fill="F2F2F2"/>
            <w:vAlign w:val="bottom"/>
            <w:hideMark/>
          </w:tcPr>
          <w:p w14:paraId="2ABD46CC" w14:textId="6E3A9271" w:rsidR="004F039D" w:rsidRPr="00605DFB" w:rsidRDefault="004F039D" w:rsidP="00E36176">
            <w:pPr>
              <w:rPr>
                <w:rFonts w:ascii="Arial" w:eastAsia="Times New Roman" w:hAnsi="Arial" w:cs="Arial"/>
                <w:bCs/>
                <w:iCs/>
                <w:color w:val="000000"/>
                <w:sz w:val="16"/>
                <w:szCs w:val="16"/>
                <w:lang w:eastAsia="ko-KR"/>
              </w:rPr>
            </w:pPr>
            <w:r w:rsidRPr="00605DFB">
              <w:rPr>
                <w:rFonts w:ascii="Arial" w:eastAsia="Times New Roman" w:hAnsi="Arial" w:cs="Arial"/>
                <w:color w:val="000000"/>
                <w:sz w:val="16"/>
                <w:szCs w:val="16"/>
                <w:lang w:eastAsia="ko-KR"/>
              </w:rPr>
              <w:t>Transferencias, Asignaciones, Subsidios y</w:t>
            </w:r>
            <w:r w:rsidRPr="00605DFB">
              <w:rPr>
                <w:rFonts w:ascii="Arial" w:eastAsia="Times New Roman" w:hAnsi="Arial" w:cs="Arial"/>
                <w:b/>
                <w:bCs/>
                <w:iCs/>
                <w:color w:val="000000"/>
                <w:sz w:val="16"/>
                <w:szCs w:val="16"/>
                <w:lang w:eastAsia="ko-KR"/>
              </w:rPr>
              <w:t xml:space="preserve"> </w:t>
            </w:r>
            <w:r w:rsidR="00E36176" w:rsidRPr="00605DFB">
              <w:rPr>
                <w:rFonts w:ascii="Arial" w:eastAsia="Times New Roman" w:hAnsi="Arial" w:cs="Arial"/>
                <w:bCs/>
                <w:iCs/>
                <w:color w:val="000000"/>
                <w:sz w:val="16"/>
                <w:szCs w:val="16"/>
                <w:lang w:eastAsia="ko-KR"/>
              </w:rPr>
              <w:t>Su</w:t>
            </w:r>
          </w:p>
          <w:p w14:paraId="7F1FF16A" w14:textId="69A99B72" w:rsidR="00E36176" w:rsidRPr="00605DFB" w:rsidRDefault="00E36176" w:rsidP="00E36176">
            <w:pPr>
              <w:rPr>
                <w:rFonts w:ascii="Arial" w:eastAsia="Times New Roman" w:hAnsi="Arial" w:cs="Arial"/>
                <w:color w:val="000000"/>
                <w:sz w:val="16"/>
                <w:szCs w:val="16"/>
                <w:lang w:eastAsia="ko-KR"/>
              </w:rPr>
            </w:pP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077D79E7" w14:textId="4AF44999" w:rsidR="004F039D" w:rsidRPr="00605DFB" w:rsidRDefault="007076F8"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$10,188,292.59</w:t>
            </w:r>
          </w:p>
        </w:tc>
      </w:tr>
      <w:tr w:rsidR="00173CE9" w:rsidRPr="00605DFB" w14:paraId="76CAA163" w14:textId="77777777" w:rsidTr="00173CE9">
        <w:trPr>
          <w:trHeight w:val="397"/>
        </w:trPr>
        <w:tc>
          <w:tcPr>
            <w:tcW w:w="1000" w:type="pct"/>
            <w:tcBorders>
              <w:top w:val="single" w:sz="4" w:space="0" w:color="auto"/>
              <w:left w:val="single" w:sz="8" w:space="0" w:color="auto"/>
              <w:bottom w:val="single" w:sz="4" w:space="0" w:color="auto"/>
              <w:right w:val="nil"/>
            </w:tcBorders>
            <w:shd w:val="clear" w:color="auto" w:fill="F2F2F2"/>
            <w:noWrap/>
            <w:vAlign w:val="center"/>
          </w:tcPr>
          <w:p w14:paraId="6AAD7181" w14:textId="7101E742" w:rsidR="004F039D" w:rsidRPr="00605DFB" w:rsidRDefault="004F039D" w:rsidP="004F039D">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4223</w:t>
            </w:r>
          </w:p>
        </w:tc>
        <w:tc>
          <w:tcPr>
            <w:tcW w:w="2830" w:type="pct"/>
            <w:tcBorders>
              <w:top w:val="single" w:sz="4" w:space="0" w:color="auto"/>
              <w:left w:val="single" w:sz="4" w:space="0" w:color="auto"/>
              <w:bottom w:val="single" w:sz="4" w:space="0" w:color="auto"/>
              <w:right w:val="nil"/>
            </w:tcBorders>
            <w:shd w:val="clear" w:color="auto" w:fill="F2F2F2"/>
            <w:vAlign w:val="bottom"/>
          </w:tcPr>
          <w:p w14:paraId="1AE85B1A" w14:textId="70695E34" w:rsidR="004F039D" w:rsidRPr="00605DFB" w:rsidRDefault="004F039D" w:rsidP="004F039D">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Subsidios y Subvenciones</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5EFBA3E0" w14:textId="22CA2EBD" w:rsidR="004F039D" w:rsidRPr="00605DFB" w:rsidRDefault="00F647C5"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$10,188,292.59</w:t>
            </w:r>
          </w:p>
        </w:tc>
      </w:tr>
      <w:tr w:rsidR="00173CE9" w:rsidRPr="00605DFB" w14:paraId="19D849AC" w14:textId="77777777" w:rsidTr="00173CE9">
        <w:trPr>
          <w:trHeight w:val="397"/>
        </w:trPr>
        <w:tc>
          <w:tcPr>
            <w:tcW w:w="1000" w:type="pct"/>
            <w:tcBorders>
              <w:top w:val="single" w:sz="4" w:space="0" w:color="auto"/>
              <w:left w:val="single" w:sz="8" w:space="0" w:color="auto"/>
              <w:bottom w:val="single" w:sz="4" w:space="0" w:color="auto"/>
              <w:right w:val="nil"/>
            </w:tcBorders>
            <w:shd w:val="clear" w:color="auto" w:fill="F2F2F2"/>
            <w:noWrap/>
            <w:vAlign w:val="center"/>
          </w:tcPr>
          <w:p w14:paraId="52C4076E" w14:textId="63513111" w:rsidR="004F039D" w:rsidRPr="00605DFB" w:rsidRDefault="004F039D" w:rsidP="004F039D">
            <w:pPr>
              <w:rPr>
                <w:rFonts w:ascii="Arial" w:eastAsia="Times New Roman" w:hAnsi="Arial" w:cs="Arial"/>
                <w:bCs/>
                <w:color w:val="000000"/>
                <w:sz w:val="16"/>
                <w:szCs w:val="16"/>
                <w:lang w:eastAsia="ko-KR"/>
              </w:rPr>
            </w:pPr>
            <w:r w:rsidRPr="00605DFB">
              <w:rPr>
                <w:rFonts w:ascii="Arial" w:eastAsia="Times New Roman" w:hAnsi="Arial" w:cs="Arial"/>
                <w:bCs/>
                <w:color w:val="000000"/>
                <w:sz w:val="16"/>
                <w:szCs w:val="16"/>
                <w:lang w:eastAsia="ko-KR"/>
              </w:rPr>
              <w:t>4223-01</w:t>
            </w:r>
          </w:p>
        </w:tc>
        <w:tc>
          <w:tcPr>
            <w:tcW w:w="2830" w:type="pct"/>
            <w:tcBorders>
              <w:top w:val="single" w:sz="4" w:space="0" w:color="auto"/>
              <w:left w:val="single" w:sz="4" w:space="0" w:color="auto"/>
              <w:bottom w:val="single" w:sz="4" w:space="0" w:color="auto"/>
              <w:right w:val="nil"/>
            </w:tcBorders>
            <w:shd w:val="clear" w:color="auto" w:fill="F2F2F2"/>
            <w:vAlign w:val="bottom"/>
          </w:tcPr>
          <w:p w14:paraId="455DF628" w14:textId="3D1C7DF5" w:rsidR="004F039D" w:rsidRPr="00605DFB" w:rsidRDefault="008E6A2A" w:rsidP="004F039D">
            <w:pPr>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Subsidios para gastos de operación</w:t>
            </w:r>
          </w:p>
        </w:tc>
        <w:tc>
          <w:tcPr>
            <w:tcW w:w="1170" w:type="pct"/>
            <w:tcBorders>
              <w:top w:val="single" w:sz="4" w:space="0" w:color="auto"/>
              <w:left w:val="single" w:sz="4" w:space="0" w:color="auto"/>
              <w:bottom w:val="single" w:sz="4" w:space="0" w:color="auto"/>
              <w:right w:val="single" w:sz="8" w:space="0" w:color="auto"/>
            </w:tcBorders>
            <w:shd w:val="clear" w:color="auto" w:fill="F2F2F2"/>
            <w:noWrap/>
            <w:vAlign w:val="bottom"/>
          </w:tcPr>
          <w:p w14:paraId="40B92549" w14:textId="1B65D4DE" w:rsidR="004F039D" w:rsidRPr="00605DFB" w:rsidRDefault="008E6A2A" w:rsidP="00A467C5">
            <w:pPr>
              <w:jc w:val="right"/>
              <w:rPr>
                <w:rFonts w:ascii="Arial" w:eastAsia="Times New Roman" w:hAnsi="Arial" w:cs="Arial"/>
                <w:color w:val="000000"/>
                <w:sz w:val="16"/>
                <w:szCs w:val="16"/>
                <w:lang w:eastAsia="ko-KR"/>
              </w:rPr>
            </w:pPr>
            <w:r w:rsidRPr="00605DFB">
              <w:rPr>
                <w:rFonts w:ascii="Arial" w:eastAsia="Times New Roman" w:hAnsi="Arial" w:cs="Arial"/>
                <w:color w:val="000000"/>
                <w:sz w:val="16"/>
                <w:szCs w:val="16"/>
                <w:lang w:eastAsia="ko-KR"/>
              </w:rPr>
              <w:t>$10,188,292.59</w:t>
            </w:r>
          </w:p>
        </w:tc>
      </w:tr>
      <w:tr w:rsidR="004F039D" w:rsidRPr="00605DFB" w14:paraId="27ABDD21" w14:textId="77777777" w:rsidTr="00173CE9">
        <w:trPr>
          <w:trHeight w:val="213"/>
        </w:trPr>
        <w:tc>
          <w:tcPr>
            <w:tcW w:w="3830" w:type="pct"/>
            <w:gridSpan w:val="2"/>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1569C957" w14:textId="625EFCE0" w:rsidR="004F039D" w:rsidRPr="00605DFB" w:rsidRDefault="00605DFB" w:rsidP="004F039D">
            <w:pPr>
              <w:jc w:val="center"/>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TOTAL</w:t>
            </w:r>
            <w:r w:rsidR="004F039D" w:rsidRPr="00605DFB">
              <w:rPr>
                <w:rFonts w:ascii="Arial" w:eastAsia="Times New Roman" w:hAnsi="Arial" w:cs="Arial"/>
                <w:b/>
                <w:bCs/>
                <w:color w:val="000000"/>
                <w:sz w:val="16"/>
                <w:szCs w:val="16"/>
                <w:lang w:eastAsia="ko-KR"/>
              </w:rPr>
              <w:t xml:space="preserve"> DE INGRESOS Y OTROS BENEFICIOS</w:t>
            </w:r>
          </w:p>
        </w:tc>
        <w:tc>
          <w:tcPr>
            <w:tcW w:w="1170" w:type="pct"/>
            <w:tcBorders>
              <w:top w:val="nil"/>
              <w:left w:val="nil"/>
              <w:bottom w:val="single" w:sz="8" w:space="0" w:color="auto"/>
              <w:right w:val="single" w:sz="8" w:space="0" w:color="auto"/>
            </w:tcBorders>
            <w:shd w:val="clear" w:color="auto" w:fill="F2F2F2"/>
            <w:noWrap/>
            <w:vAlign w:val="bottom"/>
          </w:tcPr>
          <w:p w14:paraId="165DCDC6" w14:textId="7E5FD220" w:rsidR="004F039D" w:rsidRPr="00605DFB" w:rsidRDefault="002C450D" w:rsidP="00A467C5">
            <w:pPr>
              <w:jc w:val="right"/>
              <w:rPr>
                <w:rFonts w:ascii="Arial" w:eastAsia="Times New Roman" w:hAnsi="Arial" w:cs="Arial"/>
                <w:b/>
                <w:bCs/>
                <w:color w:val="000000"/>
                <w:sz w:val="16"/>
                <w:szCs w:val="16"/>
                <w:lang w:eastAsia="ko-KR"/>
              </w:rPr>
            </w:pPr>
            <w:r w:rsidRPr="00605DFB">
              <w:rPr>
                <w:rFonts w:ascii="Arial" w:eastAsia="Times New Roman" w:hAnsi="Arial" w:cs="Arial"/>
                <w:b/>
                <w:bCs/>
                <w:color w:val="000000"/>
                <w:sz w:val="16"/>
                <w:szCs w:val="16"/>
                <w:lang w:eastAsia="ko-KR"/>
              </w:rPr>
              <w:t>$10,188,412.74</w:t>
            </w:r>
          </w:p>
        </w:tc>
      </w:tr>
    </w:tbl>
    <w:p w14:paraId="31597ADD" w14:textId="77777777" w:rsidR="00E96E1F" w:rsidRDefault="00E96E1F" w:rsidP="002F2CC2">
      <w:pPr>
        <w:jc w:val="both"/>
        <w:rPr>
          <w:rFonts w:ascii="Arial" w:hAnsi="Arial" w:cs="Arial"/>
          <w:sz w:val="20"/>
          <w:szCs w:val="20"/>
        </w:rPr>
      </w:pPr>
    </w:p>
    <w:p w14:paraId="7B724DA3" w14:textId="2213F0BB" w:rsidR="002F2CC2" w:rsidRPr="007A0A73" w:rsidRDefault="002F2CC2" w:rsidP="002F2CC2">
      <w:pPr>
        <w:jc w:val="both"/>
        <w:rPr>
          <w:rFonts w:ascii="Arial" w:hAnsi="Arial" w:cs="Arial"/>
          <w:b/>
          <w:sz w:val="20"/>
          <w:szCs w:val="20"/>
        </w:rPr>
      </w:pPr>
      <w:r w:rsidRPr="007A0A73">
        <w:rPr>
          <w:rFonts w:ascii="Arial" w:hAnsi="Arial" w:cs="Arial"/>
          <w:b/>
          <w:sz w:val="20"/>
          <w:szCs w:val="20"/>
        </w:rPr>
        <w:t>Gastos y Otras Pérdidas</w:t>
      </w:r>
      <w:r w:rsidR="00B82E4D">
        <w:rPr>
          <w:rFonts w:ascii="Arial" w:hAnsi="Arial" w:cs="Arial"/>
          <w:b/>
          <w:sz w:val="20"/>
          <w:szCs w:val="20"/>
        </w:rPr>
        <w:t>:</w:t>
      </w:r>
    </w:p>
    <w:p w14:paraId="6B197267" w14:textId="77777777" w:rsidR="002F2CC2" w:rsidRPr="007A0A73" w:rsidRDefault="002F2CC2" w:rsidP="002F2CC2">
      <w:pPr>
        <w:jc w:val="both"/>
        <w:rPr>
          <w:rFonts w:ascii="Arial" w:hAnsi="Arial" w:cs="Arial"/>
          <w:b/>
          <w:sz w:val="20"/>
          <w:szCs w:val="20"/>
        </w:rPr>
      </w:pPr>
    </w:p>
    <w:p w14:paraId="1955E48B" w14:textId="77777777" w:rsidR="00B82E4D" w:rsidRPr="00B82E4D" w:rsidRDefault="002F2CC2" w:rsidP="002F2CC2">
      <w:pPr>
        <w:pStyle w:val="Prrafodelista"/>
        <w:numPr>
          <w:ilvl w:val="0"/>
          <w:numId w:val="31"/>
        </w:numPr>
        <w:jc w:val="both"/>
        <w:rPr>
          <w:rFonts w:ascii="Arial" w:hAnsi="Arial" w:cs="Arial"/>
          <w:sz w:val="20"/>
          <w:szCs w:val="20"/>
          <w:u w:val="single"/>
        </w:rPr>
      </w:pPr>
      <w:r w:rsidRPr="00B82E4D">
        <w:rPr>
          <w:rFonts w:ascii="Arial" w:hAnsi="Arial" w:cs="Arial"/>
          <w:sz w:val="20"/>
          <w:szCs w:val="20"/>
          <w:u w:val="single"/>
        </w:rPr>
        <w:t>Gastos de funcionamient</w:t>
      </w:r>
      <w:r w:rsidR="00B82E4D" w:rsidRPr="00B82E4D">
        <w:rPr>
          <w:rFonts w:ascii="Arial" w:hAnsi="Arial" w:cs="Arial"/>
          <w:sz w:val="20"/>
          <w:szCs w:val="20"/>
          <w:u w:val="single"/>
        </w:rPr>
        <w:t>o</w:t>
      </w:r>
    </w:p>
    <w:p w14:paraId="4A88F933" w14:textId="7117FBB5" w:rsidR="00500117" w:rsidRDefault="00913540" w:rsidP="00B82E4D">
      <w:pPr>
        <w:pStyle w:val="Prrafodelista"/>
        <w:jc w:val="both"/>
        <w:rPr>
          <w:rFonts w:ascii="Arial" w:hAnsi="Arial" w:cs="Arial"/>
          <w:sz w:val="20"/>
          <w:szCs w:val="20"/>
        </w:rPr>
      </w:pPr>
      <w:r w:rsidRPr="00913540">
        <w:rPr>
          <w:rFonts w:ascii="Arial" w:hAnsi="Arial" w:cs="Arial"/>
          <w:b/>
          <w:sz w:val="20"/>
          <w:szCs w:val="20"/>
        </w:rPr>
        <w:t>Servicios personales:</w:t>
      </w:r>
      <w:r>
        <w:rPr>
          <w:rFonts w:ascii="Arial" w:hAnsi="Arial" w:cs="Arial"/>
          <w:sz w:val="20"/>
          <w:szCs w:val="20"/>
        </w:rPr>
        <w:t xml:space="preserve"> </w:t>
      </w:r>
      <w:r w:rsidR="00B82E4D" w:rsidRPr="00B82E4D">
        <w:rPr>
          <w:rFonts w:ascii="Arial" w:hAnsi="Arial" w:cs="Arial"/>
          <w:sz w:val="20"/>
          <w:szCs w:val="20"/>
        </w:rPr>
        <w:t>Se presentan las</w:t>
      </w:r>
      <w:r w:rsidR="002F2CC2" w:rsidRPr="00B82E4D">
        <w:rPr>
          <w:rFonts w:ascii="Arial" w:hAnsi="Arial" w:cs="Arial"/>
          <w:sz w:val="20"/>
          <w:szCs w:val="20"/>
        </w:rPr>
        <w:t xml:space="preserve"> erogaciones por concepto</w:t>
      </w:r>
      <w:r>
        <w:rPr>
          <w:rFonts w:ascii="Arial" w:hAnsi="Arial" w:cs="Arial"/>
          <w:sz w:val="20"/>
          <w:szCs w:val="20"/>
        </w:rPr>
        <w:t xml:space="preserve"> de </w:t>
      </w:r>
      <w:r w:rsidR="002F2CC2" w:rsidRPr="00B82E4D">
        <w:rPr>
          <w:rFonts w:ascii="Arial" w:hAnsi="Arial" w:cs="Arial"/>
          <w:sz w:val="20"/>
          <w:szCs w:val="20"/>
        </w:rPr>
        <w:t xml:space="preserve">remuneraciones devengadas de los servidores públicos, prestaciones económicas, aportaciones de seguridad social y demás obligaciones derivadas de los compromisos laborales, al </w:t>
      </w:r>
      <w:r w:rsidR="008F50F1" w:rsidRPr="00B82E4D">
        <w:rPr>
          <w:rFonts w:ascii="Arial" w:hAnsi="Arial" w:cs="Arial"/>
          <w:sz w:val="20"/>
          <w:szCs w:val="20"/>
        </w:rPr>
        <w:t>mes de</w:t>
      </w:r>
      <w:r w:rsidR="00F27A91" w:rsidRPr="00B82E4D">
        <w:rPr>
          <w:rFonts w:ascii="Arial" w:hAnsi="Arial" w:cs="Arial"/>
          <w:sz w:val="20"/>
          <w:szCs w:val="20"/>
        </w:rPr>
        <w:t xml:space="preserve"> </w:t>
      </w:r>
      <w:r w:rsidR="00367054" w:rsidRPr="00B82E4D">
        <w:rPr>
          <w:rFonts w:ascii="Arial" w:hAnsi="Arial" w:cs="Arial"/>
          <w:sz w:val="20"/>
          <w:szCs w:val="20"/>
        </w:rPr>
        <w:t>dic</w:t>
      </w:r>
      <w:r w:rsidR="00403AA4" w:rsidRPr="00B82E4D">
        <w:rPr>
          <w:rFonts w:ascii="Arial" w:hAnsi="Arial" w:cs="Arial"/>
          <w:sz w:val="20"/>
          <w:szCs w:val="20"/>
        </w:rPr>
        <w:t xml:space="preserve">iembre </w:t>
      </w:r>
      <w:r w:rsidR="002F2CC2" w:rsidRPr="00B82E4D">
        <w:rPr>
          <w:rFonts w:ascii="Arial" w:hAnsi="Arial" w:cs="Arial"/>
          <w:sz w:val="20"/>
          <w:szCs w:val="20"/>
        </w:rPr>
        <w:t>de 202</w:t>
      </w:r>
      <w:r w:rsidR="00E933EE" w:rsidRPr="00B82E4D">
        <w:rPr>
          <w:rFonts w:ascii="Arial" w:hAnsi="Arial" w:cs="Arial"/>
          <w:sz w:val="20"/>
          <w:szCs w:val="20"/>
        </w:rPr>
        <w:t>5</w:t>
      </w:r>
      <w:r w:rsidR="002F2CC2" w:rsidRPr="00B82E4D">
        <w:rPr>
          <w:rFonts w:ascii="Arial" w:hAnsi="Arial" w:cs="Arial"/>
          <w:sz w:val="20"/>
          <w:szCs w:val="20"/>
        </w:rPr>
        <w:t xml:space="preserve"> se ejercieron</w:t>
      </w:r>
      <w:r w:rsidR="00C7585B" w:rsidRPr="00B82E4D">
        <w:rPr>
          <w:rFonts w:ascii="Arial" w:hAnsi="Arial" w:cs="Arial"/>
          <w:sz w:val="20"/>
          <w:szCs w:val="20"/>
        </w:rPr>
        <w:t xml:space="preserve"> </w:t>
      </w:r>
      <w:r w:rsidR="007F0D76" w:rsidRPr="007F0D76">
        <w:rPr>
          <w:rFonts w:ascii="Arial" w:hAnsi="Arial" w:cs="Arial"/>
          <w:b/>
          <w:sz w:val="20"/>
          <w:szCs w:val="20"/>
        </w:rPr>
        <w:t>$9,596,652.04</w:t>
      </w:r>
      <w:r w:rsidR="003628AC" w:rsidRPr="00B82E4D">
        <w:rPr>
          <w:rFonts w:ascii="Arial" w:hAnsi="Arial" w:cs="Arial"/>
          <w:b/>
          <w:sz w:val="20"/>
          <w:szCs w:val="20"/>
        </w:rPr>
        <w:t xml:space="preserve"> </w:t>
      </w:r>
      <w:r w:rsidR="002F2CC2" w:rsidRPr="00B82E4D">
        <w:rPr>
          <w:rFonts w:ascii="Arial" w:hAnsi="Arial" w:cs="Arial"/>
          <w:sz w:val="20"/>
          <w:szCs w:val="20"/>
        </w:rPr>
        <w:t>(</w:t>
      </w:r>
      <w:r w:rsidR="007F0D76">
        <w:rPr>
          <w:rFonts w:ascii="Arial" w:hAnsi="Arial" w:cs="Arial"/>
          <w:sz w:val="20"/>
          <w:szCs w:val="20"/>
        </w:rPr>
        <w:t xml:space="preserve">Nueve millones quinientos noventa y seis mil seiscientos cincuenta y dos pesos 04/100 </w:t>
      </w:r>
      <w:r w:rsidR="002F2CC2" w:rsidRPr="00B82E4D">
        <w:rPr>
          <w:rFonts w:ascii="Arial" w:hAnsi="Arial" w:cs="Arial"/>
          <w:sz w:val="20"/>
          <w:szCs w:val="20"/>
        </w:rPr>
        <w:t>100 M.N.).</w:t>
      </w:r>
    </w:p>
    <w:p w14:paraId="4C1CC34D" w14:textId="402042E5" w:rsidR="00913540" w:rsidRDefault="00A765AC" w:rsidP="00913540">
      <w:pPr>
        <w:pStyle w:val="Prrafodelista"/>
        <w:jc w:val="both"/>
        <w:rPr>
          <w:rFonts w:ascii="Arial" w:hAnsi="Arial" w:cs="Arial"/>
          <w:b/>
          <w:sz w:val="20"/>
          <w:szCs w:val="20"/>
        </w:rPr>
      </w:pPr>
      <w:r w:rsidRPr="007A0A73">
        <w:rPr>
          <w:rFonts w:ascii="Arial" w:hAnsi="Arial" w:cs="Arial"/>
          <w:b/>
          <w:sz w:val="20"/>
          <w:szCs w:val="20"/>
        </w:rPr>
        <w:t>Materiales y suministros:</w:t>
      </w:r>
      <w:r w:rsidRPr="007A0A73">
        <w:rPr>
          <w:rFonts w:ascii="Arial" w:hAnsi="Arial" w:cs="Arial"/>
          <w:sz w:val="20"/>
          <w:szCs w:val="20"/>
        </w:rPr>
        <w:t xml:space="preserve"> Comprende el registro del consumo de bienes requeridos para el desempeño de la institución: materiales y útiles de oficina, productos de limpieza y aseo, </w:t>
      </w:r>
      <w:r w:rsidRPr="006A640C">
        <w:rPr>
          <w:rFonts w:ascii="Arial" w:hAnsi="Arial" w:cs="Arial"/>
          <w:sz w:val="20"/>
          <w:szCs w:val="20"/>
        </w:rPr>
        <w:t xml:space="preserve">materiales para mantenimiento de muebles e inmuebles, refacciones y </w:t>
      </w:r>
      <w:r w:rsidR="002F2CC2" w:rsidRPr="006A640C">
        <w:rPr>
          <w:rFonts w:ascii="Arial" w:hAnsi="Arial" w:cs="Arial"/>
          <w:sz w:val="20"/>
          <w:szCs w:val="20"/>
        </w:rPr>
        <w:t xml:space="preserve">herramientas menores, productos alimenticios, consumibles para el equipo de cómputo e impresoras al </w:t>
      </w:r>
      <w:r w:rsidR="008F50F1" w:rsidRPr="006A640C">
        <w:rPr>
          <w:rFonts w:ascii="Arial" w:hAnsi="Arial" w:cs="Arial"/>
          <w:sz w:val="20"/>
          <w:szCs w:val="20"/>
        </w:rPr>
        <w:t xml:space="preserve">mes de </w:t>
      </w:r>
      <w:r w:rsidR="00367054" w:rsidRPr="006A640C">
        <w:rPr>
          <w:rFonts w:ascii="Arial" w:hAnsi="Arial" w:cs="Arial"/>
          <w:sz w:val="20"/>
          <w:szCs w:val="20"/>
        </w:rPr>
        <w:t>dic</w:t>
      </w:r>
      <w:r w:rsidR="00403AA4" w:rsidRPr="006A640C">
        <w:rPr>
          <w:rFonts w:ascii="Arial" w:hAnsi="Arial" w:cs="Arial"/>
          <w:sz w:val="20"/>
          <w:szCs w:val="20"/>
        </w:rPr>
        <w:t xml:space="preserve">iembre </w:t>
      </w:r>
      <w:r w:rsidR="002F2CC2" w:rsidRPr="006A640C">
        <w:rPr>
          <w:rFonts w:ascii="Arial" w:hAnsi="Arial" w:cs="Arial"/>
          <w:sz w:val="20"/>
          <w:szCs w:val="20"/>
        </w:rPr>
        <w:t>de 202</w:t>
      </w:r>
      <w:r w:rsidR="004A6F3D" w:rsidRPr="006A640C">
        <w:rPr>
          <w:rFonts w:ascii="Arial" w:hAnsi="Arial" w:cs="Arial"/>
          <w:sz w:val="20"/>
          <w:szCs w:val="20"/>
        </w:rPr>
        <w:t>5</w:t>
      </w:r>
      <w:r w:rsidR="002F2CC2" w:rsidRPr="006A640C">
        <w:rPr>
          <w:rFonts w:ascii="Arial" w:hAnsi="Arial" w:cs="Arial"/>
          <w:sz w:val="20"/>
          <w:szCs w:val="20"/>
        </w:rPr>
        <w:t xml:space="preserve"> se registró un importe por</w:t>
      </w:r>
      <w:r w:rsidR="002579DD">
        <w:rPr>
          <w:rFonts w:ascii="Arial" w:hAnsi="Arial" w:cs="Arial"/>
          <w:sz w:val="20"/>
          <w:szCs w:val="20"/>
        </w:rPr>
        <w:t xml:space="preserve"> </w:t>
      </w:r>
      <w:r w:rsidR="002579DD" w:rsidRPr="008E15BF">
        <w:rPr>
          <w:rFonts w:ascii="Arial" w:hAnsi="Arial" w:cs="Arial"/>
          <w:b/>
          <w:sz w:val="20"/>
          <w:szCs w:val="20"/>
        </w:rPr>
        <w:t>$102,170.29</w:t>
      </w:r>
      <w:r w:rsidR="00A01CDD" w:rsidRPr="006A640C">
        <w:rPr>
          <w:rFonts w:ascii="Arial" w:hAnsi="Arial" w:cs="Arial"/>
          <w:b/>
          <w:sz w:val="20"/>
          <w:szCs w:val="20"/>
        </w:rPr>
        <w:t xml:space="preserve"> </w:t>
      </w:r>
      <w:r w:rsidR="00560A12" w:rsidRPr="006A640C">
        <w:rPr>
          <w:rFonts w:ascii="Arial" w:hAnsi="Arial" w:cs="Arial"/>
          <w:sz w:val="20"/>
          <w:szCs w:val="20"/>
        </w:rPr>
        <w:t>(</w:t>
      </w:r>
      <w:r w:rsidR="002579DD">
        <w:rPr>
          <w:rFonts w:ascii="Arial" w:hAnsi="Arial" w:cs="Arial"/>
          <w:sz w:val="20"/>
          <w:szCs w:val="20"/>
        </w:rPr>
        <w:t>Ciento dos mil ciento setenta pesos 29</w:t>
      </w:r>
      <w:r w:rsidR="00560A12" w:rsidRPr="006A640C">
        <w:rPr>
          <w:rFonts w:ascii="Arial" w:hAnsi="Arial" w:cs="Arial"/>
          <w:sz w:val="20"/>
          <w:szCs w:val="20"/>
        </w:rPr>
        <w:t>/100 M.N.).</w:t>
      </w:r>
    </w:p>
    <w:p w14:paraId="6F60AF7C" w14:textId="270A85B7" w:rsidR="00913540" w:rsidRDefault="002F2CC2" w:rsidP="00913540">
      <w:pPr>
        <w:pStyle w:val="Prrafodelista"/>
        <w:jc w:val="both"/>
        <w:rPr>
          <w:rFonts w:ascii="Arial" w:hAnsi="Arial" w:cs="Arial"/>
          <w:sz w:val="20"/>
          <w:szCs w:val="20"/>
        </w:rPr>
      </w:pPr>
      <w:r w:rsidRPr="007A0A73">
        <w:rPr>
          <w:rFonts w:ascii="Arial" w:hAnsi="Arial" w:cs="Arial"/>
          <w:b/>
          <w:sz w:val="20"/>
          <w:szCs w:val="20"/>
        </w:rPr>
        <w:t>Servicios generales:</w:t>
      </w:r>
      <w:r w:rsidRPr="007A0A73">
        <w:rPr>
          <w:rFonts w:ascii="Arial" w:hAnsi="Arial" w:cs="Arial"/>
          <w:sz w:val="20"/>
          <w:szCs w:val="20"/>
        </w:rPr>
        <w:t xml:space="preserve"> Las erogaciones con cargo a este capítulo corresponden a servicios básicos tales como: energía eléctrica, telefonía, agua, viáticos, primas de seguros, servicios profesionales por los conceptos de asesorías, consultorías, capacitación, servicio de informática, estudios e investigaciones, y el impuesto sobre nóminas, entre otras, el gasto ejercido al </w:t>
      </w:r>
      <w:r w:rsidR="0006334F" w:rsidRPr="007A0A73">
        <w:rPr>
          <w:rFonts w:ascii="Arial" w:hAnsi="Arial" w:cs="Arial"/>
          <w:sz w:val="20"/>
          <w:szCs w:val="20"/>
        </w:rPr>
        <w:t>mes</w:t>
      </w:r>
      <w:r w:rsidRPr="007A0A73">
        <w:rPr>
          <w:rFonts w:ascii="Arial" w:hAnsi="Arial" w:cs="Arial"/>
          <w:sz w:val="20"/>
          <w:szCs w:val="20"/>
        </w:rPr>
        <w:t xml:space="preserve"> </w:t>
      </w:r>
      <w:r w:rsidR="0006334F" w:rsidRPr="007A0A73">
        <w:rPr>
          <w:rFonts w:ascii="Arial" w:hAnsi="Arial" w:cs="Arial"/>
          <w:sz w:val="20"/>
          <w:szCs w:val="20"/>
        </w:rPr>
        <w:t xml:space="preserve">de </w:t>
      </w:r>
      <w:r w:rsidR="00367054">
        <w:rPr>
          <w:rFonts w:ascii="Arial" w:hAnsi="Arial" w:cs="Arial"/>
          <w:sz w:val="20"/>
          <w:szCs w:val="20"/>
        </w:rPr>
        <w:t>dic</w:t>
      </w:r>
      <w:r w:rsidR="00403AA4" w:rsidRPr="00403AA4">
        <w:rPr>
          <w:rFonts w:ascii="Arial" w:hAnsi="Arial" w:cs="Arial"/>
          <w:sz w:val="20"/>
          <w:szCs w:val="20"/>
        </w:rPr>
        <w:t xml:space="preserve">iembre </w:t>
      </w:r>
      <w:r w:rsidRPr="007A0A73">
        <w:rPr>
          <w:rFonts w:ascii="Arial" w:hAnsi="Arial" w:cs="Arial"/>
          <w:sz w:val="20"/>
          <w:szCs w:val="20"/>
        </w:rPr>
        <w:t>de 202</w:t>
      </w:r>
      <w:r w:rsidR="0033417A">
        <w:rPr>
          <w:rFonts w:ascii="Arial" w:hAnsi="Arial" w:cs="Arial"/>
          <w:sz w:val="20"/>
          <w:szCs w:val="20"/>
        </w:rPr>
        <w:t>5</w:t>
      </w:r>
      <w:r w:rsidRPr="007A0A73">
        <w:rPr>
          <w:rFonts w:ascii="Arial" w:hAnsi="Arial" w:cs="Arial"/>
          <w:sz w:val="20"/>
          <w:szCs w:val="20"/>
        </w:rPr>
        <w:t xml:space="preserve"> es </w:t>
      </w:r>
      <w:r w:rsidRPr="008E15BF">
        <w:rPr>
          <w:rFonts w:ascii="Arial" w:hAnsi="Arial" w:cs="Arial"/>
          <w:sz w:val="20"/>
          <w:szCs w:val="20"/>
        </w:rPr>
        <w:t xml:space="preserve">de </w:t>
      </w:r>
      <w:r w:rsidR="00816AFF" w:rsidRPr="008E15BF">
        <w:rPr>
          <w:rFonts w:ascii="Arial" w:hAnsi="Arial" w:cs="Arial"/>
          <w:b/>
          <w:sz w:val="20"/>
          <w:szCs w:val="20"/>
        </w:rPr>
        <w:t>$</w:t>
      </w:r>
      <w:r w:rsidR="008E15BF" w:rsidRPr="008E15BF">
        <w:rPr>
          <w:rFonts w:ascii="Arial" w:hAnsi="Arial" w:cs="Arial"/>
          <w:b/>
          <w:sz w:val="20"/>
          <w:szCs w:val="20"/>
        </w:rPr>
        <w:t>874,801.60</w:t>
      </w:r>
      <w:r w:rsidR="00A01CDD" w:rsidRPr="00A01CDD">
        <w:rPr>
          <w:rFonts w:ascii="Arial" w:hAnsi="Arial" w:cs="Arial"/>
          <w:b/>
          <w:sz w:val="20"/>
          <w:szCs w:val="20"/>
        </w:rPr>
        <w:t xml:space="preserve"> </w:t>
      </w:r>
      <w:r w:rsidRPr="007A0A73">
        <w:rPr>
          <w:rFonts w:ascii="Arial" w:hAnsi="Arial" w:cs="Arial"/>
          <w:sz w:val="20"/>
          <w:szCs w:val="20"/>
        </w:rPr>
        <w:t>(</w:t>
      </w:r>
      <w:r w:rsidR="009E1669">
        <w:rPr>
          <w:rFonts w:ascii="Arial" w:hAnsi="Arial" w:cs="Arial"/>
          <w:sz w:val="20"/>
          <w:szCs w:val="20"/>
        </w:rPr>
        <w:t>Ochocientos setenta y</w:t>
      </w:r>
      <w:r w:rsidR="00CE7795">
        <w:rPr>
          <w:rFonts w:ascii="Arial" w:hAnsi="Arial" w:cs="Arial"/>
          <w:sz w:val="20"/>
          <w:szCs w:val="20"/>
        </w:rPr>
        <w:t xml:space="preserve"> cuatro mil ochocientos un peso</w:t>
      </w:r>
      <w:r w:rsidR="009E1669">
        <w:rPr>
          <w:rFonts w:ascii="Arial" w:hAnsi="Arial" w:cs="Arial"/>
          <w:sz w:val="20"/>
          <w:szCs w:val="20"/>
        </w:rPr>
        <w:t xml:space="preserve"> 60/100</w:t>
      </w:r>
      <w:r w:rsidRPr="007A0A73">
        <w:rPr>
          <w:rFonts w:ascii="Arial" w:hAnsi="Arial" w:cs="Arial"/>
          <w:sz w:val="20"/>
          <w:szCs w:val="20"/>
        </w:rPr>
        <w:t xml:space="preserve"> M.N.).</w:t>
      </w:r>
    </w:p>
    <w:p w14:paraId="4A417088" w14:textId="61059394" w:rsidR="00913540" w:rsidRPr="00913540" w:rsidRDefault="00913540" w:rsidP="00913540">
      <w:pPr>
        <w:pStyle w:val="Prrafodelista"/>
        <w:jc w:val="both"/>
        <w:rPr>
          <w:rFonts w:ascii="Arial" w:hAnsi="Arial" w:cs="Arial"/>
          <w:sz w:val="20"/>
          <w:szCs w:val="20"/>
        </w:rPr>
      </w:pPr>
      <w:r w:rsidRPr="00913540">
        <w:rPr>
          <w:rFonts w:ascii="Arial" w:hAnsi="Arial" w:cs="Arial"/>
          <w:sz w:val="20"/>
          <w:szCs w:val="20"/>
          <w:u w:val="single"/>
        </w:rPr>
        <w:lastRenderedPageBreak/>
        <w:t>Transferencias, Subsidios y Otras Ayudas</w:t>
      </w:r>
      <w:r w:rsidR="0072245C">
        <w:rPr>
          <w:rFonts w:ascii="Arial" w:hAnsi="Arial" w:cs="Arial"/>
          <w:sz w:val="20"/>
          <w:szCs w:val="20"/>
          <w:u w:val="single"/>
        </w:rPr>
        <w:t>.</w:t>
      </w:r>
      <w:r w:rsidR="0072245C" w:rsidRPr="0072245C">
        <w:rPr>
          <w:rFonts w:ascii="Arial" w:hAnsi="Arial" w:cs="Arial"/>
          <w:sz w:val="20"/>
          <w:szCs w:val="20"/>
        </w:rPr>
        <w:t xml:space="preserve"> </w:t>
      </w:r>
      <w:r w:rsidRPr="0072245C">
        <w:rPr>
          <w:rFonts w:ascii="Arial" w:hAnsi="Arial" w:cs="Arial"/>
          <w:sz w:val="20"/>
          <w:szCs w:val="20"/>
        </w:rPr>
        <w:t xml:space="preserve">El </w:t>
      </w:r>
      <w:r w:rsidR="0072245C">
        <w:rPr>
          <w:rFonts w:ascii="Arial" w:hAnsi="Arial" w:cs="Arial"/>
          <w:sz w:val="20"/>
          <w:szCs w:val="20"/>
        </w:rPr>
        <w:t>Ente público</w:t>
      </w:r>
      <w:r w:rsidRPr="0072245C">
        <w:rPr>
          <w:rFonts w:ascii="Arial" w:hAnsi="Arial" w:cs="Arial"/>
          <w:sz w:val="20"/>
          <w:szCs w:val="20"/>
        </w:rPr>
        <w:t xml:space="preserve"> no cuenta con erogaciones que pertenezcan a este apartado. </w:t>
      </w:r>
    </w:p>
    <w:p w14:paraId="4C0EE825" w14:textId="30B313A6" w:rsidR="00913540" w:rsidRDefault="00913540" w:rsidP="00913540">
      <w:pPr>
        <w:pStyle w:val="Prrafodelista"/>
        <w:jc w:val="both"/>
        <w:rPr>
          <w:rFonts w:ascii="Arial" w:hAnsi="Arial" w:cs="Arial"/>
          <w:sz w:val="20"/>
          <w:szCs w:val="20"/>
          <w:u w:val="single"/>
        </w:rPr>
      </w:pPr>
      <w:r w:rsidRPr="00913540">
        <w:rPr>
          <w:rFonts w:ascii="Arial" w:hAnsi="Arial" w:cs="Arial"/>
          <w:sz w:val="20"/>
          <w:szCs w:val="20"/>
          <w:u w:val="single"/>
        </w:rPr>
        <w:t>Participaciones y Aportaciones</w:t>
      </w:r>
      <w:r w:rsidR="0072245C">
        <w:rPr>
          <w:rFonts w:ascii="Arial" w:hAnsi="Arial" w:cs="Arial"/>
          <w:sz w:val="20"/>
          <w:szCs w:val="20"/>
          <w:u w:val="single"/>
        </w:rPr>
        <w:t>.</w:t>
      </w:r>
      <w:r w:rsidR="0072245C" w:rsidRPr="0072245C">
        <w:rPr>
          <w:rFonts w:ascii="Arial" w:hAnsi="Arial" w:cs="Arial"/>
          <w:sz w:val="20"/>
          <w:szCs w:val="20"/>
        </w:rPr>
        <w:t xml:space="preserve"> </w:t>
      </w:r>
      <w:r w:rsidRPr="0072245C">
        <w:rPr>
          <w:rFonts w:ascii="Arial" w:hAnsi="Arial" w:cs="Arial"/>
          <w:sz w:val="20"/>
          <w:szCs w:val="20"/>
        </w:rPr>
        <w:t xml:space="preserve">El </w:t>
      </w:r>
      <w:r w:rsidR="0072245C">
        <w:rPr>
          <w:rFonts w:ascii="Arial" w:hAnsi="Arial" w:cs="Arial"/>
          <w:sz w:val="20"/>
          <w:szCs w:val="20"/>
        </w:rPr>
        <w:t>Ente público</w:t>
      </w:r>
      <w:r w:rsidR="0072245C" w:rsidRPr="0072245C">
        <w:rPr>
          <w:rFonts w:ascii="Arial" w:hAnsi="Arial" w:cs="Arial"/>
          <w:sz w:val="20"/>
          <w:szCs w:val="20"/>
        </w:rPr>
        <w:t xml:space="preserve"> </w:t>
      </w:r>
      <w:r w:rsidRPr="0072245C">
        <w:rPr>
          <w:rFonts w:ascii="Arial" w:hAnsi="Arial" w:cs="Arial"/>
          <w:sz w:val="20"/>
          <w:szCs w:val="20"/>
        </w:rPr>
        <w:t xml:space="preserve">no cuenta con erogaciones que pertenezcan a este apartado. </w:t>
      </w:r>
    </w:p>
    <w:p w14:paraId="73E6A3B3" w14:textId="2DFB9186" w:rsidR="00913540" w:rsidRPr="00913540" w:rsidRDefault="00913540" w:rsidP="00913540">
      <w:pPr>
        <w:pStyle w:val="Prrafodelista"/>
        <w:jc w:val="both"/>
        <w:rPr>
          <w:rFonts w:ascii="Arial" w:hAnsi="Arial" w:cs="Arial"/>
          <w:sz w:val="20"/>
          <w:szCs w:val="20"/>
          <w:u w:val="single"/>
        </w:rPr>
      </w:pPr>
      <w:r w:rsidRPr="00913540">
        <w:rPr>
          <w:rFonts w:ascii="Arial" w:hAnsi="Arial" w:cs="Arial"/>
          <w:sz w:val="20"/>
          <w:szCs w:val="20"/>
          <w:u w:val="single"/>
        </w:rPr>
        <w:t>Intereses, Comisiones y</w:t>
      </w:r>
      <w:r>
        <w:rPr>
          <w:rFonts w:ascii="Arial" w:hAnsi="Arial" w:cs="Arial"/>
          <w:sz w:val="20"/>
          <w:szCs w:val="20"/>
          <w:u w:val="single"/>
        </w:rPr>
        <w:t xml:space="preserve"> </w:t>
      </w:r>
      <w:r w:rsidRPr="00913540">
        <w:rPr>
          <w:rFonts w:ascii="Arial" w:hAnsi="Arial" w:cs="Arial"/>
          <w:sz w:val="20"/>
          <w:szCs w:val="20"/>
          <w:u w:val="single"/>
        </w:rPr>
        <w:t>Otros Gastos de la Deuda Pública</w:t>
      </w:r>
      <w:r w:rsidR="0072245C">
        <w:rPr>
          <w:rFonts w:ascii="Arial" w:hAnsi="Arial" w:cs="Arial"/>
          <w:sz w:val="20"/>
          <w:szCs w:val="20"/>
          <w:u w:val="single"/>
        </w:rPr>
        <w:t>.</w:t>
      </w:r>
      <w:r w:rsidR="0072245C" w:rsidRPr="0072245C">
        <w:rPr>
          <w:rFonts w:ascii="Arial" w:hAnsi="Arial" w:cs="Arial"/>
          <w:sz w:val="20"/>
          <w:szCs w:val="20"/>
        </w:rPr>
        <w:t xml:space="preserve"> </w:t>
      </w:r>
      <w:r w:rsidRPr="0072245C">
        <w:rPr>
          <w:rFonts w:ascii="Arial" w:hAnsi="Arial" w:cs="Arial"/>
          <w:sz w:val="20"/>
          <w:szCs w:val="20"/>
        </w:rPr>
        <w:t xml:space="preserve">El </w:t>
      </w:r>
      <w:r w:rsidR="0072245C">
        <w:rPr>
          <w:rFonts w:ascii="Arial" w:hAnsi="Arial" w:cs="Arial"/>
          <w:sz w:val="20"/>
          <w:szCs w:val="20"/>
        </w:rPr>
        <w:t>Ente público</w:t>
      </w:r>
      <w:r w:rsidR="0072245C" w:rsidRPr="0072245C">
        <w:rPr>
          <w:rFonts w:ascii="Arial" w:hAnsi="Arial" w:cs="Arial"/>
          <w:sz w:val="20"/>
          <w:szCs w:val="20"/>
        </w:rPr>
        <w:t xml:space="preserve"> </w:t>
      </w:r>
      <w:r w:rsidRPr="0072245C">
        <w:rPr>
          <w:rFonts w:ascii="Arial" w:hAnsi="Arial" w:cs="Arial"/>
          <w:sz w:val="20"/>
          <w:szCs w:val="20"/>
        </w:rPr>
        <w:t xml:space="preserve">no cuenta con erogaciones que pertenezcan a este apartado. </w:t>
      </w:r>
    </w:p>
    <w:p w14:paraId="678808C5" w14:textId="380AD5C5" w:rsidR="00913540" w:rsidRDefault="00913540" w:rsidP="00913540">
      <w:pPr>
        <w:pStyle w:val="Prrafodelista"/>
        <w:jc w:val="both"/>
        <w:rPr>
          <w:rFonts w:ascii="Arial" w:hAnsi="Arial" w:cs="Arial"/>
          <w:sz w:val="20"/>
          <w:szCs w:val="20"/>
          <w:u w:val="single"/>
        </w:rPr>
      </w:pPr>
      <w:r w:rsidRPr="00913540">
        <w:rPr>
          <w:rFonts w:ascii="Arial" w:hAnsi="Arial" w:cs="Arial"/>
          <w:sz w:val="20"/>
          <w:szCs w:val="20"/>
          <w:u w:val="single"/>
        </w:rPr>
        <w:t>Otros Gastos y Pérdidas Extraordinarias</w:t>
      </w:r>
      <w:r w:rsidR="0072245C">
        <w:rPr>
          <w:rFonts w:ascii="Arial" w:hAnsi="Arial" w:cs="Arial"/>
          <w:b/>
          <w:bCs/>
          <w:sz w:val="20"/>
          <w:szCs w:val="20"/>
        </w:rPr>
        <w:t xml:space="preserve">. </w:t>
      </w:r>
      <w:r w:rsidRPr="00913540">
        <w:rPr>
          <w:rFonts w:ascii="Arial" w:hAnsi="Arial" w:cs="Arial"/>
          <w:sz w:val="20"/>
          <w:szCs w:val="20"/>
        </w:rPr>
        <w:t>La depreciación de bienes muebles al cierre del mes de diciembre de 2025 es de</w:t>
      </w:r>
      <w:r w:rsidR="00A64FDA">
        <w:rPr>
          <w:rFonts w:ascii="Arial" w:hAnsi="Arial" w:cs="Arial"/>
          <w:sz w:val="20"/>
          <w:szCs w:val="20"/>
        </w:rPr>
        <w:t xml:space="preserve"> </w:t>
      </w:r>
      <w:r w:rsidR="0076499A">
        <w:rPr>
          <w:rFonts w:ascii="Arial" w:hAnsi="Arial" w:cs="Arial"/>
          <w:sz w:val="20"/>
          <w:szCs w:val="20"/>
        </w:rPr>
        <w:t>$</w:t>
      </w:r>
      <w:r w:rsidR="00005EF5">
        <w:rPr>
          <w:rFonts w:ascii="Arial" w:hAnsi="Arial" w:cs="Arial"/>
          <w:sz w:val="20"/>
          <w:szCs w:val="20"/>
        </w:rPr>
        <w:t xml:space="preserve">301,192.62 </w:t>
      </w:r>
      <w:r w:rsidR="0076499A">
        <w:rPr>
          <w:rFonts w:ascii="Arial" w:hAnsi="Arial" w:cs="Arial"/>
          <w:sz w:val="20"/>
          <w:szCs w:val="20"/>
        </w:rPr>
        <w:t>(</w:t>
      </w:r>
      <w:r w:rsidR="00005EF5">
        <w:rPr>
          <w:rFonts w:ascii="Arial" w:hAnsi="Arial" w:cs="Arial"/>
          <w:sz w:val="20"/>
          <w:szCs w:val="20"/>
        </w:rPr>
        <w:t xml:space="preserve">Trescientos </w:t>
      </w:r>
      <w:proofErr w:type="gramStart"/>
      <w:r w:rsidR="00005EF5">
        <w:rPr>
          <w:rFonts w:ascii="Arial" w:hAnsi="Arial" w:cs="Arial"/>
          <w:sz w:val="20"/>
          <w:szCs w:val="20"/>
        </w:rPr>
        <w:t>un mil ciento noventa y dos pesos</w:t>
      </w:r>
      <w:proofErr w:type="gramEnd"/>
      <w:r w:rsidR="00005EF5">
        <w:rPr>
          <w:rFonts w:ascii="Arial" w:hAnsi="Arial" w:cs="Arial"/>
          <w:sz w:val="20"/>
          <w:szCs w:val="20"/>
        </w:rPr>
        <w:t xml:space="preserve"> </w:t>
      </w:r>
      <w:r w:rsidR="00A84F72">
        <w:rPr>
          <w:rFonts w:ascii="Arial" w:hAnsi="Arial" w:cs="Arial"/>
          <w:sz w:val="20"/>
          <w:szCs w:val="20"/>
        </w:rPr>
        <w:t>62</w:t>
      </w:r>
      <w:r w:rsidR="00EF411D">
        <w:rPr>
          <w:rFonts w:ascii="Arial" w:hAnsi="Arial" w:cs="Arial"/>
          <w:sz w:val="20"/>
          <w:szCs w:val="20"/>
        </w:rPr>
        <w:t>/100 M.N.</w:t>
      </w:r>
      <w:r w:rsidRPr="00913540">
        <w:rPr>
          <w:rFonts w:ascii="Arial" w:hAnsi="Arial" w:cs="Arial"/>
          <w:sz w:val="20"/>
          <w:szCs w:val="20"/>
        </w:rPr>
        <w:t>).</w:t>
      </w:r>
    </w:p>
    <w:p w14:paraId="6DAB2258" w14:textId="3D4A9410" w:rsidR="00913540" w:rsidRPr="0072245C" w:rsidRDefault="00913540" w:rsidP="0072245C">
      <w:pPr>
        <w:pStyle w:val="Prrafodelista"/>
        <w:jc w:val="both"/>
        <w:rPr>
          <w:rFonts w:ascii="Arial" w:hAnsi="Arial" w:cs="Arial"/>
          <w:sz w:val="20"/>
          <w:szCs w:val="20"/>
          <w:u w:val="single"/>
        </w:rPr>
      </w:pPr>
      <w:r w:rsidRPr="00913540">
        <w:rPr>
          <w:rFonts w:ascii="Arial" w:hAnsi="Arial" w:cs="Arial"/>
          <w:sz w:val="20"/>
          <w:szCs w:val="20"/>
          <w:u w:val="single"/>
        </w:rPr>
        <w:t>Inversión</w:t>
      </w:r>
      <w:r>
        <w:rPr>
          <w:rFonts w:ascii="Arial" w:hAnsi="Arial" w:cs="Arial"/>
          <w:sz w:val="20"/>
          <w:szCs w:val="20"/>
          <w:u w:val="single"/>
        </w:rPr>
        <w:t xml:space="preserve"> </w:t>
      </w:r>
      <w:r w:rsidRPr="00913540">
        <w:rPr>
          <w:rFonts w:ascii="Arial" w:hAnsi="Arial" w:cs="Arial"/>
          <w:sz w:val="20"/>
          <w:szCs w:val="20"/>
          <w:u w:val="single"/>
        </w:rPr>
        <w:t>Pública</w:t>
      </w:r>
      <w:r w:rsidR="0072245C">
        <w:rPr>
          <w:rFonts w:ascii="Arial" w:hAnsi="Arial" w:cs="Arial"/>
          <w:sz w:val="20"/>
          <w:szCs w:val="20"/>
          <w:u w:val="single"/>
        </w:rPr>
        <w:t>.</w:t>
      </w:r>
      <w:r w:rsidR="0072245C" w:rsidRPr="0072245C">
        <w:rPr>
          <w:rFonts w:ascii="Arial" w:hAnsi="Arial" w:cs="Arial"/>
          <w:sz w:val="20"/>
          <w:szCs w:val="20"/>
        </w:rPr>
        <w:t xml:space="preserve"> </w:t>
      </w:r>
      <w:r w:rsidRPr="0072245C">
        <w:rPr>
          <w:rFonts w:ascii="Arial" w:hAnsi="Arial" w:cs="Arial"/>
          <w:sz w:val="20"/>
          <w:szCs w:val="20"/>
        </w:rPr>
        <w:t xml:space="preserve">El </w:t>
      </w:r>
      <w:r w:rsidR="0072245C" w:rsidRPr="0072245C">
        <w:rPr>
          <w:rFonts w:ascii="Arial" w:hAnsi="Arial" w:cs="Arial"/>
          <w:sz w:val="20"/>
          <w:szCs w:val="20"/>
        </w:rPr>
        <w:t xml:space="preserve">Ente público </w:t>
      </w:r>
      <w:r w:rsidRPr="0072245C">
        <w:rPr>
          <w:rFonts w:ascii="Arial" w:hAnsi="Arial" w:cs="Arial"/>
          <w:sz w:val="20"/>
          <w:szCs w:val="20"/>
        </w:rPr>
        <w:t xml:space="preserve">no cuenta con erogaciones que pertenezcan a este apartado. </w:t>
      </w:r>
    </w:p>
    <w:p w14:paraId="72FDD674" w14:textId="77777777" w:rsidR="000F6750" w:rsidRPr="007A0A73" w:rsidRDefault="000F6750" w:rsidP="002F2CC2">
      <w:pPr>
        <w:jc w:val="both"/>
        <w:rPr>
          <w:rFonts w:ascii="Arial" w:hAnsi="Arial" w:cs="Arial"/>
          <w:sz w:val="20"/>
          <w:szCs w:val="20"/>
        </w:rPr>
      </w:pPr>
    </w:p>
    <w:p w14:paraId="6C36AF33" w14:textId="6BF0F14D" w:rsidR="002F2CC2" w:rsidRPr="007A0A73" w:rsidRDefault="002F2CC2" w:rsidP="002F2CC2">
      <w:pPr>
        <w:jc w:val="both"/>
        <w:rPr>
          <w:rFonts w:ascii="Arial" w:hAnsi="Arial" w:cs="Arial"/>
          <w:b/>
          <w:sz w:val="20"/>
          <w:szCs w:val="20"/>
          <w:lang w:val="es-MX"/>
        </w:rPr>
      </w:pPr>
      <w:r w:rsidRPr="007A0A73">
        <w:rPr>
          <w:rFonts w:ascii="Arial" w:hAnsi="Arial" w:cs="Arial"/>
          <w:b/>
          <w:sz w:val="20"/>
          <w:szCs w:val="20"/>
        </w:rPr>
        <w:t>II)</w:t>
      </w:r>
      <w:r w:rsidRPr="007A0A73">
        <w:rPr>
          <w:rFonts w:ascii="Arial" w:hAnsi="Arial" w:cs="Arial"/>
          <w:b/>
          <w:sz w:val="20"/>
          <w:szCs w:val="20"/>
        </w:rPr>
        <w:tab/>
        <w:t xml:space="preserve">Notas al Estado de </w:t>
      </w:r>
      <w:r w:rsidR="002422E3" w:rsidRPr="007A0A73">
        <w:rPr>
          <w:rFonts w:ascii="Arial" w:hAnsi="Arial" w:cs="Arial"/>
          <w:b/>
          <w:sz w:val="20"/>
          <w:szCs w:val="20"/>
        </w:rPr>
        <w:t>Situación</w:t>
      </w:r>
      <w:r w:rsidRPr="007A0A73">
        <w:rPr>
          <w:rFonts w:ascii="Arial" w:hAnsi="Arial" w:cs="Arial"/>
          <w:b/>
          <w:sz w:val="20"/>
          <w:szCs w:val="20"/>
          <w:lang w:val="es-MX"/>
        </w:rPr>
        <w:t xml:space="preserve"> Financiera</w:t>
      </w:r>
    </w:p>
    <w:p w14:paraId="5A94CE3A" w14:textId="77777777" w:rsidR="002F2CC2" w:rsidRPr="007A0A73" w:rsidRDefault="002F2CC2" w:rsidP="0041509F">
      <w:pPr>
        <w:jc w:val="both"/>
        <w:rPr>
          <w:rFonts w:ascii="Arial" w:hAnsi="Arial" w:cs="Arial"/>
          <w:sz w:val="20"/>
          <w:szCs w:val="20"/>
        </w:rPr>
      </w:pPr>
    </w:p>
    <w:p w14:paraId="1AA8890F" w14:textId="7E8786CF" w:rsidR="0041509F" w:rsidRPr="007A0A73" w:rsidRDefault="0041509F" w:rsidP="0041509F">
      <w:pPr>
        <w:jc w:val="both"/>
        <w:rPr>
          <w:rFonts w:ascii="Arial" w:hAnsi="Arial" w:cs="Arial"/>
          <w:b/>
          <w:sz w:val="20"/>
          <w:szCs w:val="20"/>
        </w:rPr>
      </w:pPr>
      <w:r w:rsidRPr="007A0A73">
        <w:rPr>
          <w:rFonts w:ascii="Arial" w:hAnsi="Arial" w:cs="Arial"/>
          <w:b/>
          <w:sz w:val="20"/>
          <w:szCs w:val="20"/>
        </w:rPr>
        <w:t>Activo</w:t>
      </w:r>
    </w:p>
    <w:p w14:paraId="4E9ED36C" w14:textId="77777777" w:rsidR="0041509F" w:rsidRPr="007A0A73" w:rsidRDefault="0041509F" w:rsidP="0041509F">
      <w:pPr>
        <w:jc w:val="both"/>
        <w:rPr>
          <w:rFonts w:ascii="Arial" w:hAnsi="Arial" w:cs="Arial"/>
          <w:b/>
          <w:sz w:val="20"/>
          <w:szCs w:val="20"/>
        </w:rPr>
      </w:pPr>
    </w:p>
    <w:p w14:paraId="3E21C14F" w14:textId="0CCA335F" w:rsidR="0041509F" w:rsidRPr="007A0A73" w:rsidRDefault="0041509F" w:rsidP="0041509F">
      <w:pPr>
        <w:rPr>
          <w:rFonts w:ascii="Arial" w:hAnsi="Arial" w:cs="Arial"/>
          <w:b/>
          <w:sz w:val="20"/>
          <w:szCs w:val="20"/>
        </w:rPr>
      </w:pPr>
      <w:r w:rsidRPr="007A0A73">
        <w:rPr>
          <w:rFonts w:ascii="Arial" w:hAnsi="Arial" w:cs="Arial"/>
          <w:b/>
          <w:sz w:val="20"/>
          <w:szCs w:val="20"/>
        </w:rPr>
        <w:t>Efectivo y Equivalentes</w:t>
      </w:r>
    </w:p>
    <w:p w14:paraId="2FFF7AB4" w14:textId="7014855F" w:rsidR="00A15C72" w:rsidRDefault="0072245C" w:rsidP="000B2F9B">
      <w:pPr>
        <w:jc w:val="both"/>
        <w:rPr>
          <w:rFonts w:ascii="Arial" w:hAnsi="Arial" w:cs="Arial"/>
          <w:sz w:val="20"/>
          <w:szCs w:val="20"/>
        </w:rPr>
      </w:pPr>
      <w:r>
        <w:rPr>
          <w:rFonts w:ascii="Arial" w:hAnsi="Arial" w:cs="Arial"/>
          <w:sz w:val="20"/>
          <w:szCs w:val="20"/>
        </w:rPr>
        <w:t>A</w:t>
      </w:r>
      <w:r w:rsidRPr="009E721F">
        <w:rPr>
          <w:rFonts w:ascii="Arial" w:hAnsi="Arial" w:cs="Arial"/>
          <w:sz w:val="20"/>
          <w:szCs w:val="20"/>
        </w:rPr>
        <w:t xml:space="preserve">l </w:t>
      </w:r>
      <w:r w:rsidRPr="009E721F">
        <w:rPr>
          <w:rFonts w:ascii="Arial" w:hAnsi="Arial" w:cs="Arial"/>
          <w:bCs/>
          <w:sz w:val="20"/>
          <w:szCs w:val="20"/>
        </w:rPr>
        <w:t>31 de diciembre de 2025</w:t>
      </w:r>
      <w:r>
        <w:rPr>
          <w:rFonts w:ascii="Arial" w:hAnsi="Arial" w:cs="Arial"/>
          <w:bCs/>
          <w:sz w:val="20"/>
          <w:szCs w:val="20"/>
        </w:rPr>
        <w:t xml:space="preserve"> se p</w:t>
      </w:r>
      <w:r w:rsidR="0041509F" w:rsidRPr="009E721F">
        <w:rPr>
          <w:rFonts w:ascii="Arial" w:hAnsi="Arial" w:cs="Arial"/>
          <w:sz w:val="20"/>
          <w:szCs w:val="20"/>
        </w:rPr>
        <w:t>resenta</w:t>
      </w:r>
      <w:r>
        <w:rPr>
          <w:rFonts w:ascii="Arial" w:hAnsi="Arial" w:cs="Arial"/>
          <w:sz w:val="20"/>
          <w:szCs w:val="20"/>
        </w:rPr>
        <w:t>n</w:t>
      </w:r>
      <w:r w:rsidR="0041509F" w:rsidRPr="009E721F">
        <w:rPr>
          <w:rFonts w:ascii="Arial" w:hAnsi="Arial" w:cs="Arial"/>
          <w:sz w:val="20"/>
          <w:szCs w:val="20"/>
        </w:rPr>
        <w:t xml:space="preserve"> los</w:t>
      </w:r>
      <w:r w:rsidR="00C46500" w:rsidRPr="009E721F">
        <w:rPr>
          <w:rFonts w:ascii="Arial" w:hAnsi="Arial" w:cs="Arial"/>
          <w:sz w:val="20"/>
          <w:szCs w:val="20"/>
        </w:rPr>
        <w:t xml:space="preserve"> saldos en </w:t>
      </w:r>
      <w:r w:rsidR="005227E4">
        <w:rPr>
          <w:rFonts w:ascii="Arial" w:hAnsi="Arial" w:cs="Arial"/>
          <w:sz w:val="20"/>
          <w:szCs w:val="20"/>
        </w:rPr>
        <w:t>la cuenta bancaria</w:t>
      </w:r>
      <w:r w:rsidR="00C46500" w:rsidRPr="009E721F">
        <w:rPr>
          <w:rFonts w:ascii="Arial" w:hAnsi="Arial" w:cs="Arial"/>
          <w:sz w:val="20"/>
          <w:szCs w:val="20"/>
        </w:rPr>
        <w:t xml:space="preserve"> del</w:t>
      </w:r>
      <w:r w:rsidR="00C46500" w:rsidRPr="009E721F">
        <w:rPr>
          <w:rFonts w:ascii="Arial" w:hAnsi="Arial" w:cs="Arial"/>
          <w:b/>
          <w:sz w:val="20"/>
          <w:szCs w:val="20"/>
        </w:rPr>
        <w:t xml:space="preserve"> </w:t>
      </w:r>
      <w:r w:rsidR="000771F8">
        <w:rPr>
          <w:rFonts w:ascii="Arial" w:hAnsi="Arial" w:cs="Arial"/>
          <w:sz w:val="20"/>
          <w:szCs w:val="20"/>
        </w:rPr>
        <w:t>Instituto Michoacano de Transparencia, Acceso a la Información y Protección de Datos Personales</w:t>
      </w:r>
      <w:r w:rsidR="0041509F" w:rsidRPr="009E721F">
        <w:rPr>
          <w:rFonts w:ascii="Arial" w:hAnsi="Arial" w:cs="Arial"/>
          <w:sz w:val="20"/>
          <w:szCs w:val="20"/>
        </w:rPr>
        <w:t xml:space="preserve"> siendo </w:t>
      </w:r>
      <w:bookmarkStart w:id="4" w:name="_Hlk134015046"/>
      <w:bookmarkStart w:id="5" w:name="_Hlk136970480"/>
      <w:bookmarkStart w:id="6" w:name="_Hlk147398506"/>
      <w:r w:rsidR="00A15C72">
        <w:rPr>
          <w:rFonts w:ascii="Arial" w:hAnsi="Arial" w:cs="Arial"/>
          <w:sz w:val="20"/>
          <w:szCs w:val="20"/>
        </w:rPr>
        <w:t>la siguiente</w:t>
      </w:r>
      <w:r w:rsidR="008756F8" w:rsidRPr="009E721F">
        <w:rPr>
          <w:rFonts w:ascii="Arial" w:hAnsi="Arial" w:cs="Arial"/>
          <w:sz w:val="20"/>
          <w:szCs w:val="20"/>
        </w:rPr>
        <w:t xml:space="preserve">: </w:t>
      </w:r>
    </w:p>
    <w:p w14:paraId="19A5D5AA" w14:textId="77777777" w:rsidR="00501FCD" w:rsidRDefault="00501FCD" w:rsidP="000B2F9B">
      <w:pPr>
        <w:jc w:val="both"/>
        <w:rPr>
          <w:rFonts w:ascii="Arial" w:hAnsi="Arial" w:cs="Arial"/>
          <w:sz w:val="20"/>
          <w:szCs w:val="20"/>
        </w:rPr>
      </w:pPr>
    </w:p>
    <w:p w14:paraId="24D3DEC9" w14:textId="79BADB49" w:rsidR="00143C9D" w:rsidRDefault="00501FCD" w:rsidP="000B2F9B">
      <w:pPr>
        <w:jc w:val="both"/>
        <w:rPr>
          <w:rFonts w:ascii="Arial" w:eastAsia="Times New Roman" w:hAnsi="Arial" w:cs="Arial"/>
          <w:color w:val="000000"/>
          <w:sz w:val="20"/>
          <w:szCs w:val="20"/>
          <w:lang w:eastAsia="es-MX"/>
        </w:rPr>
      </w:pPr>
      <w:r>
        <w:rPr>
          <w:rFonts w:ascii="Arial" w:hAnsi="Arial" w:cs="Arial"/>
          <w:sz w:val="20"/>
          <w:szCs w:val="20"/>
        </w:rPr>
        <w:t xml:space="preserve">Banco BBVA Bancomer, número de cuenta </w:t>
      </w:r>
      <w:r w:rsidR="006918F1">
        <w:rPr>
          <w:rFonts w:ascii="Arial" w:hAnsi="Arial" w:cs="Arial"/>
          <w:sz w:val="20"/>
          <w:szCs w:val="20"/>
        </w:rPr>
        <w:t>01641272</w:t>
      </w:r>
      <w:r w:rsidR="00806D25">
        <w:rPr>
          <w:rFonts w:ascii="Arial" w:hAnsi="Arial" w:cs="Arial"/>
          <w:sz w:val="20"/>
          <w:szCs w:val="20"/>
        </w:rPr>
        <w:t>34,</w:t>
      </w:r>
      <w:r w:rsidR="005227E4">
        <w:rPr>
          <w:rFonts w:ascii="Arial" w:hAnsi="Arial" w:cs="Arial"/>
          <w:sz w:val="20"/>
          <w:szCs w:val="20"/>
        </w:rPr>
        <w:t xml:space="preserve"> con un saldo final por $</w:t>
      </w:r>
      <w:r w:rsidR="00385655">
        <w:rPr>
          <w:rFonts w:ascii="Arial" w:hAnsi="Arial" w:cs="Arial"/>
          <w:sz w:val="20"/>
          <w:szCs w:val="20"/>
        </w:rPr>
        <w:t>0.00</w:t>
      </w:r>
      <w:r w:rsidR="00B77F36">
        <w:rPr>
          <w:rFonts w:ascii="Arial" w:hAnsi="Arial" w:cs="Arial"/>
          <w:sz w:val="20"/>
          <w:szCs w:val="20"/>
        </w:rPr>
        <w:t>.</w:t>
      </w:r>
      <w:bookmarkEnd w:id="4"/>
      <w:bookmarkEnd w:id="5"/>
      <w:bookmarkEnd w:id="6"/>
    </w:p>
    <w:p w14:paraId="5B5FD075" w14:textId="0A430514" w:rsidR="00500117" w:rsidRDefault="00500117" w:rsidP="0041509F">
      <w:pPr>
        <w:jc w:val="both"/>
        <w:rPr>
          <w:rFonts w:ascii="Arial" w:hAnsi="Arial" w:cs="Arial"/>
          <w:bCs/>
          <w:sz w:val="20"/>
          <w:szCs w:val="20"/>
        </w:rPr>
      </w:pPr>
    </w:p>
    <w:p w14:paraId="39B77B7A" w14:textId="572FB954" w:rsidR="00C12956" w:rsidRPr="00605DFB" w:rsidRDefault="009E721F" w:rsidP="002A1058">
      <w:pPr>
        <w:pStyle w:val="Prrafodelista"/>
        <w:numPr>
          <w:ilvl w:val="0"/>
          <w:numId w:val="31"/>
        </w:numPr>
        <w:jc w:val="both"/>
        <w:rPr>
          <w:rFonts w:ascii="Arial" w:hAnsi="Arial" w:cs="Arial"/>
          <w:bCs/>
          <w:sz w:val="20"/>
          <w:szCs w:val="20"/>
        </w:rPr>
      </w:pPr>
      <w:r w:rsidRPr="00605DFB">
        <w:rPr>
          <w:rFonts w:ascii="Arial" w:hAnsi="Arial" w:cs="Arial"/>
          <w:bCs/>
          <w:sz w:val="20"/>
          <w:szCs w:val="20"/>
        </w:rPr>
        <w:t>Se informa el monto que se encuentra pendiente de cobro y por recuperar al cierre de diciembre de 2025:</w:t>
      </w:r>
    </w:p>
    <w:p w14:paraId="5D8B0821" w14:textId="225C2414" w:rsidR="00B22779" w:rsidRDefault="00CE7A9E" w:rsidP="00B22779">
      <w:pPr>
        <w:jc w:val="both"/>
        <w:rPr>
          <w:rFonts w:ascii="Arial" w:hAnsi="Arial" w:cs="Arial"/>
          <w:bCs/>
          <w:sz w:val="20"/>
          <w:szCs w:val="20"/>
        </w:rPr>
      </w:pPr>
      <w:r>
        <w:rPr>
          <w:rFonts w:ascii="Arial" w:hAnsi="Arial" w:cs="Arial"/>
          <w:b/>
          <w:sz w:val="18"/>
          <w:szCs w:val="20"/>
        </w:rPr>
        <w:t>Cuentas por cobrar a corto plazo 1122</w:t>
      </w:r>
      <w:r w:rsidRPr="008756F8">
        <w:rPr>
          <w:rFonts w:ascii="Arial" w:hAnsi="Arial" w:cs="Arial"/>
          <w:sz w:val="18"/>
          <w:szCs w:val="20"/>
        </w:rPr>
        <w:t xml:space="preserve">: Corresponde a los adeudos </w:t>
      </w:r>
      <w:r w:rsidRPr="008174B4">
        <w:rPr>
          <w:rFonts w:ascii="Arial" w:hAnsi="Arial" w:cs="Arial"/>
          <w:sz w:val="18"/>
          <w:szCs w:val="20"/>
        </w:rPr>
        <w:t>por cobrar a corto plazo,</w:t>
      </w:r>
      <w:r w:rsidR="00B22779" w:rsidRPr="008174B4">
        <w:rPr>
          <w:rFonts w:ascii="Arial" w:hAnsi="Arial" w:cs="Arial"/>
          <w:sz w:val="18"/>
          <w:szCs w:val="20"/>
        </w:rPr>
        <w:t xml:space="preserve"> que </w:t>
      </w:r>
      <w:r w:rsidR="00B22779" w:rsidRPr="008174B4">
        <w:rPr>
          <w:rFonts w:ascii="Arial" w:hAnsi="Arial" w:cs="Arial"/>
          <w:bCs/>
          <w:sz w:val="20"/>
          <w:szCs w:val="20"/>
        </w:rPr>
        <w:t>el</w:t>
      </w:r>
      <w:r w:rsidR="00B22779" w:rsidRPr="00B22779">
        <w:rPr>
          <w:rFonts w:ascii="Arial" w:hAnsi="Arial" w:cs="Arial"/>
          <w:bCs/>
          <w:sz w:val="20"/>
          <w:szCs w:val="20"/>
        </w:rPr>
        <w:t xml:space="preserve"> I</w:t>
      </w:r>
      <w:r w:rsidR="00B22779">
        <w:rPr>
          <w:rFonts w:ascii="Arial" w:hAnsi="Arial" w:cs="Arial"/>
          <w:bCs/>
          <w:sz w:val="20"/>
          <w:szCs w:val="20"/>
        </w:rPr>
        <w:t>nstituto tramitó</w:t>
      </w:r>
      <w:r w:rsidR="00B22779" w:rsidRPr="00B22779">
        <w:rPr>
          <w:rFonts w:ascii="Arial" w:hAnsi="Arial" w:cs="Arial"/>
          <w:bCs/>
          <w:sz w:val="20"/>
          <w:szCs w:val="20"/>
        </w:rPr>
        <w:t xml:space="preserve"> ante la Secretaria</w:t>
      </w:r>
      <w:r w:rsidR="00B22779">
        <w:rPr>
          <w:rFonts w:ascii="Arial" w:hAnsi="Arial" w:cs="Arial"/>
          <w:bCs/>
          <w:sz w:val="20"/>
          <w:szCs w:val="20"/>
        </w:rPr>
        <w:t xml:space="preserve"> de Finanzas y Administración por un monto de </w:t>
      </w:r>
      <w:r w:rsidR="00B22779" w:rsidRPr="009041A9">
        <w:rPr>
          <w:rFonts w:ascii="Arial" w:hAnsi="Arial" w:cs="Arial"/>
          <w:b/>
          <w:bCs/>
          <w:sz w:val="20"/>
          <w:szCs w:val="20"/>
        </w:rPr>
        <w:t>$8,866,696.00</w:t>
      </w:r>
      <w:r w:rsidR="00B22779">
        <w:rPr>
          <w:rFonts w:ascii="Arial" w:hAnsi="Arial" w:cs="Arial"/>
          <w:bCs/>
          <w:sz w:val="20"/>
          <w:szCs w:val="20"/>
        </w:rPr>
        <w:t xml:space="preserve"> (Ocho millones ochocientos sesenta y seis mil seiscientos noventa y seis pesos 00/100 M.N.) </w:t>
      </w:r>
      <w:r w:rsidR="00B22779" w:rsidRPr="00B22779">
        <w:rPr>
          <w:rFonts w:ascii="Arial" w:hAnsi="Arial" w:cs="Arial"/>
          <w:bCs/>
          <w:sz w:val="20"/>
          <w:szCs w:val="20"/>
        </w:rPr>
        <w:t xml:space="preserve">mediante la presentación oportuna de los DEPP'S y no recibió al cierre del ejercicio por lo cual </w:t>
      </w:r>
      <w:r w:rsidR="00EC27D8">
        <w:rPr>
          <w:rFonts w:ascii="Arial" w:hAnsi="Arial" w:cs="Arial"/>
          <w:bCs/>
          <w:sz w:val="20"/>
          <w:szCs w:val="20"/>
        </w:rPr>
        <w:t>se relacionan</w:t>
      </w:r>
      <w:r w:rsidR="00B22779" w:rsidRPr="00B22779">
        <w:rPr>
          <w:rFonts w:ascii="Arial" w:hAnsi="Arial" w:cs="Arial"/>
          <w:bCs/>
          <w:sz w:val="20"/>
          <w:szCs w:val="20"/>
        </w:rPr>
        <w:t xml:space="preserve"> los números de DEPP'S, del monto que se adeuda:</w:t>
      </w:r>
    </w:p>
    <w:p w14:paraId="43E0C7A4" w14:textId="2157B725" w:rsidR="00E76306" w:rsidRDefault="00E76306" w:rsidP="00B22779">
      <w:pPr>
        <w:jc w:val="both"/>
        <w:rPr>
          <w:rFonts w:ascii="Arial" w:hAnsi="Arial" w:cs="Arial"/>
          <w:bCs/>
          <w:sz w:val="20"/>
          <w:szCs w:val="20"/>
        </w:rPr>
      </w:pPr>
    </w:p>
    <w:p w14:paraId="3D19D4BE" w14:textId="1316C826" w:rsidR="00E76306" w:rsidRPr="00B22779" w:rsidRDefault="00E76306" w:rsidP="00B22779">
      <w:pPr>
        <w:jc w:val="both"/>
        <w:rPr>
          <w:rFonts w:ascii="Arial" w:hAnsi="Arial" w:cs="Arial"/>
          <w:bCs/>
          <w:sz w:val="20"/>
          <w:szCs w:val="20"/>
        </w:rPr>
      </w:pPr>
      <w:r>
        <w:rPr>
          <w:rFonts w:ascii="Arial" w:hAnsi="Arial" w:cs="Arial"/>
          <w:bCs/>
          <w:sz w:val="20"/>
          <w:szCs w:val="20"/>
        </w:rPr>
        <w:t>Ejercicio 2020</w:t>
      </w:r>
    </w:p>
    <w:p w14:paraId="39C3D1CD" w14:textId="77777777" w:rsidR="00B22779" w:rsidRDefault="00B22779" w:rsidP="00B22779">
      <w:pPr>
        <w:jc w:val="both"/>
        <w:rPr>
          <w:rFonts w:ascii="Arial" w:hAnsi="Arial" w:cs="Arial"/>
          <w:bCs/>
          <w:sz w:val="20"/>
          <w:szCs w:val="20"/>
        </w:rPr>
      </w:pPr>
    </w:p>
    <w:tbl>
      <w:tblPr>
        <w:tblStyle w:val="Tablaconcuadrcula"/>
        <w:tblW w:w="0" w:type="auto"/>
        <w:tblLook w:val="04A0" w:firstRow="1" w:lastRow="0" w:firstColumn="1" w:lastColumn="0" w:noHBand="0" w:noVBand="1"/>
      </w:tblPr>
      <w:tblGrid>
        <w:gridCol w:w="2942"/>
        <w:gridCol w:w="2943"/>
        <w:gridCol w:w="2943"/>
      </w:tblGrid>
      <w:tr w:rsidR="00E76306" w14:paraId="411EDD58" w14:textId="77777777" w:rsidTr="00BE7FC4">
        <w:tc>
          <w:tcPr>
            <w:tcW w:w="2942" w:type="dxa"/>
          </w:tcPr>
          <w:p w14:paraId="26111391" w14:textId="77777777" w:rsidR="00E76306" w:rsidRDefault="00E76306" w:rsidP="00BE7FC4">
            <w:pPr>
              <w:jc w:val="both"/>
              <w:rPr>
                <w:rFonts w:ascii="Arial Narrow" w:hAnsi="Arial Narrow"/>
                <w:b/>
                <w:sz w:val="16"/>
                <w:szCs w:val="16"/>
              </w:rPr>
            </w:pPr>
            <w:r>
              <w:rPr>
                <w:rFonts w:ascii="Arial Narrow" w:hAnsi="Arial Narrow"/>
                <w:b/>
                <w:sz w:val="16"/>
                <w:szCs w:val="16"/>
              </w:rPr>
              <w:t xml:space="preserve">          Concepto                Cantidad </w:t>
            </w:r>
          </w:p>
        </w:tc>
        <w:tc>
          <w:tcPr>
            <w:tcW w:w="2943" w:type="dxa"/>
          </w:tcPr>
          <w:p w14:paraId="78286196" w14:textId="77777777" w:rsidR="00E76306" w:rsidRDefault="00E76306" w:rsidP="00BE7FC4">
            <w:pPr>
              <w:jc w:val="both"/>
              <w:rPr>
                <w:rFonts w:ascii="Arial Narrow" w:hAnsi="Arial Narrow"/>
                <w:b/>
                <w:sz w:val="16"/>
                <w:szCs w:val="16"/>
              </w:rPr>
            </w:pPr>
            <w:r>
              <w:rPr>
                <w:rFonts w:ascii="Arial Narrow" w:hAnsi="Arial Narrow"/>
                <w:b/>
                <w:sz w:val="16"/>
                <w:szCs w:val="16"/>
              </w:rPr>
              <w:t xml:space="preserve">          Concepto                Cantidad</w:t>
            </w:r>
          </w:p>
        </w:tc>
        <w:tc>
          <w:tcPr>
            <w:tcW w:w="2943" w:type="dxa"/>
          </w:tcPr>
          <w:p w14:paraId="4034B55F" w14:textId="77777777" w:rsidR="00E76306" w:rsidRDefault="00E76306" w:rsidP="00BE7FC4">
            <w:pPr>
              <w:jc w:val="both"/>
              <w:rPr>
                <w:rFonts w:ascii="Arial Narrow" w:hAnsi="Arial Narrow"/>
                <w:b/>
                <w:sz w:val="16"/>
                <w:szCs w:val="16"/>
              </w:rPr>
            </w:pPr>
            <w:r>
              <w:rPr>
                <w:rFonts w:ascii="Arial Narrow" w:hAnsi="Arial Narrow"/>
                <w:b/>
                <w:sz w:val="16"/>
                <w:szCs w:val="16"/>
              </w:rPr>
              <w:t xml:space="preserve">          Concepto                Cantidad</w:t>
            </w:r>
          </w:p>
        </w:tc>
      </w:tr>
      <w:tr w:rsidR="00E76306" w:rsidRPr="008174B4" w14:paraId="1EAEC737" w14:textId="77777777" w:rsidTr="00BE7FC4">
        <w:tc>
          <w:tcPr>
            <w:tcW w:w="2942" w:type="dxa"/>
          </w:tcPr>
          <w:p w14:paraId="581E5F05" w14:textId="64E3839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790000000113     $ 15,108.00</w:t>
            </w:r>
          </w:p>
          <w:p w14:paraId="20302BC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790000000114     $    5,226.50</w:t>
            </w:r>
          </w:p>
          <w:p w14:paraId="730CD09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790000000115</w:t>
            </w:r>
            <w:r w:rsidRPr="008174B4">
              <w:rPr>
                <w:rFonts w:ascii="Arial Narrow" w:hAnsi="Arial Narrow"/>
                <w:sz w:val="16"/>
                <w:szCs w:val="16"/>
                <w:lang w:val="en-US"/>
              </w:rPr>
              <w:tab/>
              <w:t xml:space="preserve"> $    1,332.50</w:t>
            </w:r>
          </w:p>
          <w:p w14:paraId="4DAAA2B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790000000116</w:t>
            </w:r>
            <w:r w:rsidRPr="008174B4">
              <w:rPr>
                <w:rFonts w:ascii="Arial Narrow" w:hAnsi="Arial Narrow"/>
                <w:sz w:val="16"/>
                <w:szCs w:val="16"/>
                <w:lang w:val="en-US"/>
              </w:rPr>
              <w:tab/>
              <w:t xml:space="preserve"> $    3,004.00</w:t>
            </w:r>
          </w:p>
          <w:p w14:paraId="263053E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790000000117</w:t>
            </w:r>
            <w:r w:rsidRPr="008174B4">
              <w:rPr>
                <w:rFonts w:ascii="Arial Narrow" w:hAnsi="Arial Narrow"/>
                <w:sz w:val="16"/>
                <w:szCs w:val="16"/>
                <w:lang w:val="en-US"/>
              </w:rPr>
              <w:tab/>
              <w:t xml:space="preserve"> $    2,645.00</w:t>
            </w:r>
          </w:p>
          <w:p w14:paraId="27101C4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790000000118</w:t>
            </w:r>
            <w:r w:rsidRPr="008174B4">
              <w:rPr>
                <w:rFonts w:ascii="Arial Narrow" w:hAnsi="Arial Narrow"/>
                <w:sz w:val="16"/>
                <w:szCs w:val="16"/>
                <w:lang w:val="en-US"/>
              </w:rPr>
              <w:tab/>
              <w:t xml:space="preserve"> $    1,849.00</w:t>
            </w:r>
          </w:p>
          <w:p w14:paraId="30191187" w14:textId="073B9AA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790000000119</w:t>
            </w:r>
            <w:r w:rsidRPr="008174B4">
              <w:rPr>
                <w:rFonts w:ascii="Arial Narrow" w:hAnsi="Arial Narrow"/>
                <w:sz w:val="16"/>
                <w:szCs w:val="16"/>
                <w:lang w:val="en-US"/>
              </w:rPr>
              <w:tab/>
              <w:t xml:space="preserve"> $ 96,045.50</w:t>
            </w:r>
          </w:p>
          <w:p w14:paraId="4CC2440E" w14:textId="14A818D6"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790000000120</w:t>
            </w:r>
            <w:r w:rsidRPr="008174B4">
              <w:rPr>
                <w:rFonts w:ascii="Arial Narrow" w:hAnsi="Arial Narrow"/>
                <w:sz w:val="16"/>
                <w:szCs w:val="16"/>
                <w:lang w:val="en-US"/>
              </w:rPr>
              <w:tab/>
              <w:t xml:space="preserve"> $ 33,226.50</w:t>
            </w:r>
          </w:p>
          <w:p w14:paraId="53B9A906"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790000000121</w:t>
            </w:r>
            <w:r w:rsidRPr="008174B4">
              <w:rPr>
                <w:rFonts w:ascii="Arial Narrow" w:hAnsi="Arial Narrow"/>
                <w:sz w:val="16"/>
                <w:szCs w:val="16"/>
                <w:lang w:val="en-US"/>
              </w:rPr>
              <w:tab/>
              <w:t xml:space="preserve"> $    8,473.50</w:t>
            </w:r>
          </w:p>
          <w:p w14:paraId="14962027" w14:textId="0FCD975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790000000122</w:t>
            </w:r>
            <w:r w:rsidRPr="008174B4">
              <w:rPr>
                <w:rFonts w:ascii="Arial Narrow" w:hAnsi="Arial Narrow"/>
                <w:sz w:val="16"/>
                <w:szCs w:val="16"/>
                <w:lang w:val="en-US"/>
              </w:rPr>
              <w:tab/>
              <w:t xml:space="preserve"> $ 19,097.50</w:t>
            </w:r>
          </w:p>
          <w:p w14:paraId="5E5C2AE5" w14:textId="5D34D1E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790000000123</w:t>
            </w:r>
            <w:r w:rsidRPr="008174B4">
              <w:rPr>
                <w:rFonts w:ascii="Arial Narrow" w:hAnsi="Arial Narrow"/>
                <w:sz w:val="16"/>
                <w:szCs w:val="16"/>
                <w:lang w:val="en-US"/>
              </w:rPr>
              <w:tab/>
              <w:t xml:space="preserve"> $ 16,817.00</w:t>
            </w:r>
          </w:p>
          <w:p w14:paraId="10E66BE9" w14:textId="4E6491A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790000000124</w:t>
            </w:r>
            <w:r w:rsidRPr="008174B4">
              <w:rPr>
                <w:rFonts w:ascii="Arial Narrow" w:hAnsi="Arial Narrow"/>
                <w:sz w:val="16"/>
                <w:szCs w:val="16"/>
                <w:lang w:val="en-US"/>
              </w:rPr>
              <w:tab/>
              <w:t xml:space="preserve"> $ 11,755.00</w:t>
            </w:r>
          </w:p>
          <w:p w14:paraId="72C67F8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790000000125</w:t>
            </w:r>
            <w:r w:rsidRPr="008174B4">
              <w:rPr>
                <w:rFonts w:ascii="Arial Narrow" w:hAnsi="Arial Narrow"/>
                <w:sz w:val="16"/>
                <w:szCs w:val="16"/>
                <w:lang w:val="en-US"/>
              </w:rPr>
              <w:tab/>
              <w:t xml:space="preserve"> $339,583.00</w:t>
            </w:r>
          </w:p>
          <w:p w14:paraId="4416DBCC" w14:textId="0335C4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790000000127</w:t>
            </w:r>
            <w:r w:rsidRPr="008174B4">
              <w:rPr>
                <w:rFonts w:ascii="Arial Narrow" w:hAnsi="Arial Narrow"/>
                <w:sz w:val="16"/>
                <w:szCs w:val="16"/>
                <w:lang w:val="en-US"/>
              </w:rPr>
              <w:tab/>
              <w:t xml:space="preserve"> $ 15,108.00</w:t>
            </w:r>
          </w:p>
          <w:p w14:paraId="3BFAE9D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790000000128</w:t>
            </w:r>
            <w:r w:rsidRPr="008174B4">
              <w:rPr>
                <w:rFonts w:ascii="Arial Narrow" w:hAnsi="Arial Narrow"/>
                <w:sz w:val="16"/>
                <w:szCs w:val="16"/>
                <w:lang w:val="en-US"/>
              </w:rPr>
              <w:tab/>
              <w:t xml:space="preserve"> $    5,226.50</w:t>
            </w:r>
          </w:p>
          <w:p w14:paraId="23EAAB7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790000000129     $    1,332.50</w:t>
            </w:r>
          </w:p>
          <w:p w14:paraId="7CBFAD9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790000000130</w:t>
            </w:r>
            <w:r w:rsidRPr="008174B4">
              <w:rPr>
                <w:rFonts w:ascii="Arial Narrow" w:hAnsi="Arial Narrow"/>
                <w:sz w:val="16"/>
                <w:szCs w:val="16"/>
                <w:lang w:val="en-US"/>
              </w:rPr>
              <w:tab/>
              <w:t xml:space="preserve"> $    3,004.00</w:t>
            </w:r>
          </w:p>
          <w:p w14:paraId="60738C1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790000000131</w:t>
            </w:r>
            <w:r w:rsidRPr="008174B4">
              <w:rPr>
                <w:rFonts w:ascii="Arial Narrow" w:hAnsi="Arial Narrow"/>
                <w:sz w:val="16"/>
                <w:szCs w:val="16"/>
                <w:lang w:val="en-US"/>
              </w:rPr>
              <w:tab/>
              <w:t xml:space="preserve"> $    2,645.00</w:t>
            </w:r>
          </w:p>
          <w:p w14:paraId="4BD323F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790000000132</w:t>
            </w:r>
            <w:r w:rsidRPr="008174B4">
              <w:rPr>
                <w:rFonts w:ascii="Arial Narrow" w:hAnsi="Arial Narrow"/>
                <w:sz w:val="16"/>
                <w:szCs w:val="16"/>
                <w:lang w:val="en-US"/>
              </w:rPr>
              <w:tab/>
              <w:t xml:space="preserve"> $    1,849.00</w:t>
            </w:r>
          </w:p>
          <w:p w14:paraId="7E17254C" w14:textId="40BEAD3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790000000133</w:t>
            </w:r>
            <w:r w:rsidRPr="008174B4">
              <w:rPr>
                <w:rFonts w:ascii="Arial Narrow" w:hAnsi="Arial Narrow"/>
                <w:sz w:val="16"/>
                <w:szCs w:val="16"/>
                <w:lang w:val="en-US"/>
              </w:rPr>
              <w:tab/>
              <w:t xml:space="preserve"> $ 96,045.50</w:t>
            </w:r>
          </w:p>
          <w:p w14:paraId="58FED6C2" w14:textId="6E07383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790000000134</w:t>
            </w:r>
            <w:r w:rsidRPr="008174B4">
              <w:rPr>
                <w:rFonts w:ascii="Arial Narrow" w:hAnsi="Arial Narrow"/>
                <w:sz w:val="16"/>
                <w:szCs w:val="16"/>
                <w:lang w:val="en-US"/>
              </w:rPr>
              <w:tab/>
              <w:t xml:space="preserve"> $ 33,226.50</w:t>
            </w:r>
          </w:p>
          <w:p w14:paraId="4381BDF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790000000135</w:t>
            </w:r>
            <w:r w:rsidRPr="008174B4">
              <w:rPr>
                <w:rFonts w:ascii="Arial Narrow" w:hAnsi="Arial Narrow"/>
                <w:sz w:val="16"/>
                <w:szCs w:val="16"/>
                <w:lang w:val="en-US"/>
              </w:rPr>
              <w:tab/>
              <w:t xml:space="preserve"> $    8,473.50</w:t>
            </w:r>
          </w:p>
          <w:p w14:paraId="6360D536" w14:textId="2603CFA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790000000136</w:t>
            </w:r>
            <w:r w:rsidRPr="008174B4">
              <w:rPr>
                <w:rFonts w:ascii="Arial Narrow" w:hAnsi="Arial Narrow"/>
                <w:sz w:val="16"/>
                <w:szCs w:val="16"/>
                <w:lang w:val="en-US"/>
              </w:rPr>
              <w:tab/>
              <w:t xml:space="preserve"> $ 19,097.50</w:t>
            </w:r>
          </w:p>
          <w:p w14:paraId="14E072D4" w14:textId="7B40F18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790000000137</w:t>
            </w:r>
            <w:r w:rsidRPr="008174B4">
              <w:rPr>
                <w:rFonts w:ascii="Arial Narrow" w:hAnsi="Arial Narrow"/>
                <w:sz w:val="16"/>
                <w:szCs w:val="16"/>
                <w:lang w:val="en-US"/>
              </w:rPr>
              <w:tab/>
              <w:t xml:space="preserve"> $ 16,817.00</w:t>
            </w:r>
          </w:p>
          <w:p w14:paraId="01A1EC50" w14:textId="057EE86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790000000138</w:t>
            </w:r>
            <w:r w:rsidRPr="008174B4">
              <w:rPr>
                <w:rFonts w:ascii="Arial Narrow" w:hAnsi="Arial Narrow"/>
                <w:sz w:val="16"/>
                <w:szCs w:val="16"/>
                <w:lang w:val="en-US"/>
              </w:rPr>
              <w:tab/>
              <w:t xml:space="preserve"> $ 11,755.00</w:t>
            </w:r>
          </w:p>
          <w:p w14:paraId="3BF35C8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790000000139</w:t>
            </w:r>
            <w:r w:rsidRPr="008174B4">
              <w:rPr>
                <w:rFonts w:ascii="Arial Narrow" w:hAnsi="Arial Narrow"/>
                <w:sz w:val="16"/>
                <w:szCs w:val="16"/>
                <w:lang w:val="en-US"/>
              </w:rPr>
              <w:tab/>
              <w:t xml:space="preserve"> $339,583.00</w:t>
            </w:r>
          </w:p>
          <w:p w14:paraId="0230977C" w14:textId="2E3ADFF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lastRenderedPageBreak/>
              <w:t>DEPP 790000000141</w:t>
            </w:r>
            <w:r w:rsidRPr="008174B4">
              <w:rPr>
                <w:rFonts w:ascii="Arial Narrow" w:hAnsi="Arial Narrow"/>
                <w:sz w:val="16"/>
                <w:szCs w:val="16"/>
                <w:lang w:val="en-US"/>
              </w:rPr>
              <w:tab/>
              <w:t xml:space="preserve"> $ 96,045.50</w:t>
            </w:r>
          </w:p>
          <w:p w14:paraId="1D302E17" w14:textId="23AF244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790000000142</w:t>
            </w:r>
            <w:r w:rsidRPr="008174B4">
              <w:rPr>
                <w:rFonts w:ascii="Arial Narrow" w:hAnsi="Arial Narrow"/>
                <w:sz w:val="16"/>
                <w:szCs w:val="16"/>
                <w:lang w:val="en-US"/>
              </w:rPr>
              <w:tab/>
              <w:t xml:space="preserve"> $ 33,226.50</w:t>
            </w:r>
          </w:p>
          <w:p w14:paraId="5C64EB1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790000000143</w:t>
            </w:r>
            <w:r w:rsidRPr="008174B4">
              <w:rPr>
                <w:rFonts w:ascii="Arial Narrow" w:hAnsi="Arial Narrow"/>
                <w:sz w:val="16"/>
                <w:szCs w:val="16"/>
                <w:lang w:val="en-US"/>
              </w:rPr>
              <w:tab/>
              <w:t xml:space="preserve"> $    8,473.50</w:t>
            </w:r>
          </w:p>
          <w:p w14:paraId="269CC8AC" w14:textId="11109DC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790000000144</w:t>
            </w:r>
            <w:r w:rsidRPr="008174B4">
              <w:rPr>
                <w:rFonts w:ascii="Arial Narrow" w:hAnsi="Arial Narrow"/>
                <w:sz w:val="16"/>
                <w:szCs w:val="16"/>
                <w:lang w:val="en-US"/>
              </w:rPr>
              <w:tab/>
              <w:t xml:space="preserve"> $ 19,097.50</w:t>
            </w:r>
          </w:p>
          <w:p w14:paraId="67CB421A" w14:textId="458296AB"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790000000145</w:t>
            </w:r>
            <w:r w:rsidRPr="008174B4">
              <w:rPr>
                <w:rFonts w:ascii="Arial Narrow" w:hAnsi="Arial Narrow"/>
                <w:sz w:val="16"/>
                <w:szCs w:val="16"/>
                <w:lang w:val="en-US"/>
              </w:rPr>
              <w:tab/>
              <w:t xml:space="preserve"> $ 16,817.00</w:t>
            </w:r>
          </w:p>
          <w:p w14:paraId="7BB3D48E" w14:textId="3DDAE5C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790000000146</w:t>
            </w:r>
            <w:r w:rsidRPr="008174B4">
              <w:rPr>
                <w:rFonts w:ascii="Arial Narrow" w:hAnsi="Arial Narrow"/>
                <w:sz w:val="16"/>
                <w:szCs w:val="16"/>
                <w:lang w:val="en-US"/>
              </w:rPr>
              <w:tab/>
              <w:t xml:space="preserve"> $ 11,755.00</w:t>
            </w:r>
          </w:p>
          <w:p w14:paraId="3CEE481E" w14:textId="11ACE97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790000000147</w:t>
            </w:r>
            <w:r w:rsidRPr="008174B4">
              <w:rPr>
                <w:rFonts w:ascii="Arial Narrow" w:hAnsi="Arial Narrow"/>
                <w:sz w:val="16"/>
                <w:szCs w:val="16"/>
                <w:lang w:val="en-US"/>
              </w:rPr>
              <w:tab/>
              <w:t xml:space="preserve"> $ 15,108.00</w:t>
            </w:r>
          </w:p>
          <w:p w14:paraId="1C517C8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790000000148</w:t>
            </w:r>
            <w:r w:rsidRPr="008174B4">
              <w:rPr>
                <w:rFonts w:ascii="Arial Narrow" w:hAnsi="Arial Narrow"/>
                <w:sz w:val="16"/>
                <w:szCs w:val="16"/>
                <w:lang w:val="en-US"/>
              </w:rPr>
              <w:tab/>
              <w:t xml:space="preserve"> $    5,226.50</w:t>
            </w:r>
          </w:p>
          <w:p w14:paraId="7D23AB9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790000000149</w:t>
            </w:r>
            <w:r w:rsidRPr="008174B4">
              <w:rPr>
                <w:rFonts w:ascii="Arial Narrow" w:hAnsi="Arial Narrow"/>
                <w:sz w:val="16"/>
                <w:szCs w:val="16"/>
                <w:lang w:val="en-US"/>
              </w:rPr>
              <w:tab/>
              <w:t xml:space="preserve"> $    1,332.50</w:t>
            </w:r>
          </w:p>
          <w:p w14:paraId="5C7A006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790000000150</w:t>
            </w:r>
            <w:r w:rsidRPr="008174B4">
              <w:rPr>
                <w:rFonts w:ascii="Arial Narrow" w:hAnsi="Arial Narrow"/>
                <w:sz w:val="16"/>
                <w:szCs w:val="16"/>
                <w:lang w:val="en-US"/>
              </w:rPr>
              <w:tab/>
              <w:t>$    3,004.00</w:t>
            </w:r>
          </w:p>
          <w:p w14:paraId="4F6DDC03"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790000000151</w:t>
            </w:r>
            <w:r w:rsidRPr="008174B4">
              <w:rPr>
                <w:rFonts w:ascii="Arial Narrow" w:hAnsi="Arial Narrow"/>
                <w:sz w:val="16"/>
                <w:szCs w:val="16"/>
                <w:lang w:val="en-US"/>
              </w:rPr>
              <w:tab/>
              <w:t>$    2,645.00</w:t>
            </w:r>
          </w:p>
          <w:p w14:paraId="449E373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790000000152</w:t>
            </w:r>
            <w:r w:rsidRPr="008174B4">
              <w:rPr>
                <w:rFonts w:ascii="Arial Narrow" w:hAnsi="Arial Narrow"/>
                <w:sz w:val="16"/>
                <w:szCs w:val="16"/>
                <w:lang w:val="en-US"/>
              </w:rPr>
              <w:tab/>
              <w:t>$    1,849.00</w:t>
            </w:r>
          </w:p>
          <w:p w14:paraId="04B8B71C"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790000000153</w:t>
            </w:r>
            <w:r w:rsidRPr="008174B4">
              <w:rPr>
                <w:rFonts w:ascii="Arial Narrow" w:hAnsi="Arial Narrow"/>
                <w:sz w:val="16"/>
                <w:szCs w:val="16"/>
                <w:lang w:val="en-US"/>
              </w:rPr>
              <w:tab/>
              <w:t>$339,583.00</w:t>
            </w:r>
          </w:p>
          <w:p w14:paraId="3D557242" w14:textId="3185579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790000000155</w:t>
            </w:r>
            <w:r w:rsidRPr="008174B4">
              <w:rPr>
                <w:rFonts w:ascii="Arial Narrow" w:hAnsi="Arial Narrow"/>
                <w:sz w:val="16"/>
                <w:szCs w:val="16"/>
                <w:lang w:val="en-US"/>
              </w:rPr>
              <w:tab/>
              <w:t>$ 15,108.00</w:t>
            </w:r>
          </w:p>
          <w:p w14:paraId="120D139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790000000156</w:t>
            </w:r>
            <w:r w:rsidRPr="008174B4">
              <w:rPr>
                <w:rFonts w:ascii="Arial Narrow" w:hAnsi="Arial Narrow"/>
                <w:sz w:val="16"/>
                <w:szCs w:val="16"/>
                <w:lang w:val="en-US"/>
              </w:rPr>
              <w:tab/>
              <w:t>$    5,226.50</w:t>
            </w:r>
          </w:p>
          <w:p w14:paraId="1AB5318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790000000157</w:t>
            </w:r>
            <w:r w:rsidRPr="008174B4">
              <w:rPr>
                <w:rFonts w:ascii="Arial Narrow" w:hAnsi="Arial Narrow"/>
                <w:sz w:val="16"/>
                <w:szCs w:val="16"/>
                <w:lang w:val="en-US"/>
              </w:rPr>
              <w:tab/>
              <w:t>$    1,332.50</w:t>
            </w:r>
          </w:p>
          <w:p w14:paraId="34396E7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790000000158</w:t>
            </w:r>
            <w:r w:rsidRPr="008174B4">
              <w:rPr>
                <w:rFonts w:ascii="Arial Narrow" w:hAnsi="Arial Narrow"/>
                <w:sz w:val="16"/>
                <w:szCs w:val="16"/>
                <w:lang w:val="en-US"/>
              </w:rPr>
              <w:tab/>
              <w:t>$    3,004.00</w:t>
            </w:r>
          </w:p>
          <w:p w14:paraId="1A50B3F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790000000159</w:t>
            </w:r>
            <w:r w:rsidRPr="008174B4">
              <w:rPr>
                <w:rFonts w:ascii="Arial Narrow" w:hAnsi="Arial Narrow"/>
                <w:sz w:val="16"/>
                <w:szCs w:val="16"/>
                <w:lang w:val="en-US"/>
              </w:rPr>
              <w:tab/>
              <w:t>$    2,645.00</w:t>
            </w:r>
          </w:p>
          <w:p w14:paraId="2513C1B3"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790000000160</w:t>
            </w:r>
            <w:r w:rsidRPr="008174B4">
              <w:rPr>
                <w:rFonts w:ascii="Arial Narrow" w:hAnsi="Arial Narrow"/>
                <w:sz w:val="16"/>
                <w:szCs w:val="16"/>
                <w:lang w:val="en-US"/>
              </w:rPr>
              <w:tab/>
              <w:t>$    1,849.00</w:t>
            </w:r>
          </w:p>
          <w:p w14:paraId="01FABCC2" w14:textId="637E222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790000000161</w:t>
            </w:r>
            <w:r w:rsidRPr="008174B4">
              <w:rPr>
                <w:rFonts w:ascii="Arial Narrow" w:hAnsi="Arial Narrow"/>
                <w:sz w:val="16"/>
                <w:szCs w:val="16"/>
                <w:lang w:val="en-US"/>
              </w:rPr>
              <w:tab/>
              <w:t>$ 96,045.50</w:t>
            </w:r>
          </w:p>
          <w:p w14:paraId="0B2811F5" w14:textId="78F049DD"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790000000162</w:t>
            </w:r>
            <w:r w:rsidRPr="008174B4">
              <w:rPr>
                <w:rFonts w:ascii="Arial Narrow" w:hAnsi="Arial Narrow"/>
                <w:sz w:val="16"/>
                <w:szCs w:val="16"/>
                <w:lang w:val="en-US"/>
              </w:rPr>
              <w:tab/>
              <w:t>$ 32,226.50</w:t>
            </w:r>
          </w:p>
          <w:p w14:paraId="1B458F5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790000000163</w:t>
            </w:r>
            <w:r w:rsidRPr="008174B4">
              <w:rPr>
                <w:rFonts w:ascii="Arial Narrow" w:hAnsi="Arial Narrow"/>
                <w:sz w:val="16"/>
                <w:szCs w:val="16"/>
                <w:lang w:val="en-US"/>
              </w:rPr>
              <w:tab/>
              <w:t>$    8,473.50</w:t>
            </w:r>
          </w:p>
          <w:p w14:paraId="5697E072" w14:textId="354EA97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790000000164</w:t>
            </w:r>
            <w:r w:rsidRPr="008174B4">
              <w:rPr>
                <w:rFonts w:ascii="Arial Narrow" w:hAnsi="Arial Narrow"/>
                <w:sz w:val="16"/>
                <w:szCs w:val="16"/>
                <w:lang w:val="en-US"/>
              </w:rPr>
              <w:tab/>
              <w:t>$ 19,097.50</w:t>
            </w:r>
          </w:p>
          <w:p w14:paraId="1B8A51B1" w14:textId="25C8B9D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790000000165</w:t>
            </w:r>
            <w:r w:rsidRPr="008174B4">
              <w:rPr>
                <w:rFonts w:ascii="Arial Narrow" w:hAnsi="Arial Narrow"/>
                <w:sz w:val="16"/>
                <w:szCs w:val="16"/>
                <w:lang w:val="en-US"/>
              </w:rPr>
              <w:tab/>
              <w:t>$ 16,817.00</w:t>
            </w:r>
          </w:p>
          <w:p w14:paraId="246CAE0C" w14:textId="208D2A2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790000000166</w:t>
            </w:r>
            <w:r w:rsidRPr="008174B4">
              <w:rPr>
                <w:rFonts w:ascii="Arial Narrow" w:hAnsi="Arial Narrow"/>
                <w:sz w:val="16"/>
                <w:szCs w:val="16"/>
                <w:lang w:val="en-US"/>
              </w:rPr>
              <w:tab/>
              <w:t>$ 11,755.00</w:t>
            </w:r>
          </w:p>
          <w:p w14:paraId="785DC56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790000000169</w:t>
            </w:r>
            <w:r w:rsidRPr="008174B4">
              <w:rPr>
                <w:rFonts w:ascii="Arial Narrow" w:hAnsi="Arial Narrow"/>
                <w:sz w:val="16"/>
                <w:szCs w:val="16"/>
                <w:lang w:val="en-US"/>
              </w:rPr>
              <w:tab/>
              <w:t>$339,583.00</w:t>
            </w:r>
          </w:p>
          <w:p w14:paraId="406B8984" w14:textId="62968F2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790000000170</w:t>
            </w:r>
            <w:r w:rsidRPr="008174B4">
              <w:rPr>
                <w:rFonts w:ascii="Arial Narrow" w:hAnsi="Arial Narrow"/>
                <w:sz w:val="16"/>
                <w:szCs w:val="16"/>
                <w:lang w:val="en-US"/>
              </w:rPr>
              <w:tab/>
              <w:t>$ 15,108.00</w:t>
            </w:r>
          </w:p>
          <w:p w14:paraId="7887594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790000000171</w:t>
            </w:r>
            <w:r w:rsidRPr="008174B4">
              <w:rPr>
                <w:rFonts w:ascii="Arial Narrow" w:hAnsi="Arial Narrow"/>
                <w:sz w:val="16"/>
                <w:szCs w:val="16"/>
                <w:lang w:val="en-US"/>
              </w:rPr>
              <w:tab/>
              <w:t>$    5,226.50</w:t>
            </w:r>
          </w:p>
          <w:p w14:paraId="7B79E2B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790000000172</w:t>
            </w:r>
            <w:r w:rsidRPr="008174B4">
              <w:rPr>
                <w:rFonts w:ascii="Arial Narrow" w:hAnsi="Arial Narrow"/>
                <w:sz w:val="16"/>
                <w:szCs w:val="16"/>
                <w:lang w:val="en-US"/>
              </w:rPr>
              <w:tab/>
              <w:t>$    1,332.50</w:t>
            </w:r>
          </w:p>
          <w:p w14:paraId="0DFAAD1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790000000173</w:t>
            </w:r>
            <w:r w:rsidRPr="008174B4">
              <w:rPr>
                <w:rFonts w:ascii="Arial Narrow" w:hAnsi="Arial Narrow"/>
                <w:sz w:val="16"/>
                <w:szCs w:val="16"/>
                <w:lang w:val="en-US"/>
              </w:rPr>
              <w:tab/>
              <w:t>$    3,004.00</w:t>
            </w:r>
          </w:p>
          <w:p w14:paraId="64CF30E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790000000174</w:t>
            </w:r>
            <w:r w:rsidRPr="008174B4">
              <w:rPr>
                <w:rFonts w:ascii="Arial Narrow" w:hAnsi="Arial Narrow"/>
                <w:sz w:val="16"/>
                <w:szCs w:val="16"/>
                <w:lang w:val="en-US"/>
              </w:rPr>
              <w:tab/>
              <w:t>$    2,645.00</w:t>
            </w:r>
          </w:p>
          <w:p w14:paraId="7B932CA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790000000175</w:t>
            </w:r>
            <w:r w:rsidRPr="008174B4">
              <w:rPr>
                <w:rFonts w:ascii="Arial Narrow" w:hAnsi="Arial Narrow"/>
                <w:sz w:val="16"/>
                <w:szCs w:val="16"/>
                <w:lang w:val="en-US"/>
              </w:rPr>
              <w:tab/>
              <w:t>$    1,849.00</w:t>
            </w:r>
          </w:p>
          <w:p w14:paraId="58253213" w14:textId="44FEB07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790000000176</w:t>
            </w:r>
            <w:r w:rsidRPr="008174B4">
              <w:rPr>
                <w:rFonts w:ascii="Arial Narrow" w:hAnsi="Arial Narrow"/>
                <w:sz w:val="16"/>
                <w:szCs w:val="16"/>
                <w:lang w:val="en-US"/>
              </w:rPr>
              <w:tab/>
              <w:t>$ 96,045.50</w:t>
            </w:r>
          </w:p>
          <w:p w14:paraId="25FEE549" w14:textId="79C4DB9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790000000177</w:t>
            </w:r>
            <w:r w:rsidRPr="008174B4">
              <w:rPr>
                <w:rFonts w:ascii="Arial Narrow" w:hAnsi="Arial Narrow"/>
                <w:sz w:val="16"/>
                <w:szCs w:val="16"/>
                <w:lang w:val="en-US"/>
              </w:rPr>
              <w:tab/>
              <w:t>$ 33,226.50</w:t>
            </w:r>
          </w:p>
          <w:p w14:paraId="3EAEE7F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790000000178</w:t>
            </w:r>
            <w:r w:rsidRPr="008174B4">
              <w:rPr>
                <w:rFonts w:ascii="Arial Narrow" w:hAnsi="Arial Narrow"/>
                <w:sz w:val="16"/>
                <w:szCs w:val="16"/>
                <w:lang w:val="en-US"/>
              </w:rPr>
              <w:tab/>
              <w:t>$    8,473.50</w:t>
            </w:r>
          </w:p>
          <w:p w14:paraId="57054B97" w14:textId="1029DEB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790000000179</w:t>
            </w:r>
            <w:r w:rsidRPr="008174B4">
              <w:rPr>
                <w:rFonts w:ascii="Arial Narrow" w:hAnsi="Arial Narrow"/>
                <w:sz w:val="16"/>
                <w:szCs w:val="16"/>
                <w:lang w:val="en-US"/>
              </w:rPr>
              <w:tab/>
              <w:t>$ 19,097.50</w:t>
            </w:r>
          </w:p>
          <w:p w14:paraId="0131B26E" w14:textId="3151F3D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790000000180</w:t>
            </w:r>
            <w:r w:rsidRPr="008174B4">
              <w:rPr>
                <w:rFonts w:ascii="Arial Narrow" w:hAnsi="Arial Narrow"/>
                <w:sz w:val="16"/>
                <w:szCs w:val="16"/>
                <w:lang w:val="en-US"/>
              </w:rPr>
              <w:tab/>
              <w:t>$ 16,817.00</w:t>
            </w:r>
          </w:p>
          <w:p w14:paraId="6A96DFE1" w14:textId="30034A8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790000000181</w:t>
            </w:r>
            <w:r w:rsidRPr="008174B4">
              <w:rPr>
                <w:rFonts w:ascii="Arial Narrow" w:hAnsi="Arial Narrow"/>
                <w:sz w:val="16"/>
                <w:szCs w:val="16"/>
                <w:lang w:val="en-US"/>
              </w:rPr>
              <w:tab/>
              <w:t>$ 11,755.00</w:t>
            </w:r>
          </w:p>
          <w:p w14:paraId="3917A43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790000000182</w:t>
            </w:r>
            <w:r w:rsidRPr="008174B4">
              <w:rPr>
                <w:rFonts w:ascii="Arial Narrow" w:hAnsi="Arial Narrow"/>
                <w:sz w:val="16"/>
                <w:szCs w:val="16"/>
                <w:lang w:val="en-US"/>
              </w:rPr>
              <w:tab/>
              <w:t>$339,583.00</w:t>
            </w:r>
          </w:p>
          <w:p w14:paraId="5B0493DF" w14:textId="3A7C175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790000000184</w:t>
            </w:r>
            <w:r w:rsidRPr="008174B4">
              <w:rPr>
                <w:rFonts w:ascii="Arial Narrow" w:hAnsi="Arial Narrow"/>
                <w:sz w:val="16"/>
                <w:szCs w:val="16"/>
                <w:lang w:val="en-US"/>
              </w:rPr>
              <w:tab/>
              <w:t>$ 15,108.00</w:t>
            </w:r>
          </w:p>
          <w:p w14:paraId="59A9B87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790000000185</w:t>
            </w:r>
            <w:r w:rsidRPr="008174B4">
              <w:rPr>
                <w:rFonts w:ascii="Arial Narrow" w:hAnsi="Arial Narrow"/>
                <w:sz w:val="16"/>
                <w:szCs w:val="16"/>
                <w:lang w:val="en-US"/>
              </w:rPr>
              <w:tab/>
              <w:t>$    5,226.50</w:t>
            </w:r>
          </w:p>
          <w:p w14:paraId="5F15862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790000000186</w:t>
            </w:r>
            <w:r w:rsidRPr="008174B4">
              <w:rPr>
                <w:rFonts w:ascii="Arial Narrow" w:hAnsi="Arial Narrow"/>
                <w:sz w:val="16"/>
                <w:szCs w:val="16"/>
                <w:lang w:val="en-US"/>
              </w:rPr>
              <w:tab/>
              <w:t>$    1,332.50</w:t>
            </w:r>
          </w:p>
          <w:p w14:paraId="57C7EAA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790000000187</w:t>
            </w:r>
            <w:r w:rsidRPr="008174B4">
              <w:rPr>
                <w:rFonts w:ascii="Arial Narrow" w:hAnsi="Arial Narrow"/>
                <w:sz w:val="16"/>
                <w:szCs w:val="16"/>
                <w:lang w:val="en-US"/>
              </w:rPr>
              <w:tab/>
              <w:t>$    3,004.00</w:t>
            </w:r>
          </w:p>
          <w:p w14:paraId="2B8288E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790000000188</w:t>
            </w:r>
            <w:r w:rsidRPr="008174B4">
              <w:rPr>
                <w:rFonts w:ascii="Arial Narrow" w:hAnsi="Arial Narrow"/>
                <w:sz w:val="16"/>
                <w:szCs w:val="16"/>
                <w:lang w:val="en-US"/>
              </w:rPr>
              <w:tab/>
              <w:t>$    2,645.00</w:t>
            </w:r>
          </w:p>
          <w:p w14:paraId="49CBA7AA" w14:textId="77777777" w:rsidR="00E76306" w:rsidRPr="008174B4" w:rsidRDefault="00E76306" w:rsidP="00BE7FC4">
            <w:pPr>
              <w:jc w:val="both"/>
              <w:rPr>
                <w:rFonts w:ascii="Arial Narrow" w:hAnsi="Arial Narrow"/>
                <w:b/>
                <w:sz w:val="16"/>
                <w:szCs w:val="16"/>
                <w:lang w:val="en-US"/>
              </w:rPr>
            </w:pPr>
          </w:p>
        </w:tc>
        <w:tc>
          <w:tcPr>
            <w:tcW w:w="2943" w:type="dxa"/>
          </w:tcPr>
          <w:p w14:paraId="24EC0E1C"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lastRenderedPageBreak/>
              <w:t>DEPP 790000000189</w:t>
            </w:r>
            <w:r w:rsidRPr="008174B4">
              <w:rPr>
                <w:rFonts w:ascii="Arial Narrow" w:hAnsi="Arial Narrow"/>
                <w:sz w:val="16"/>
                <w:szCs w:val="16"/>
                <w:lang w:val="en-US"/>
              </w:rPr>
              <w:tab/>
              <w:t>$    1,849.00</w:t>
            </w:r>
          </w:p>
          <w:p w14:paraId="0EE60A7D" w14:textId="70A6131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790000000190</w:t>
            </w:r>
            <w:r w:rsidRPr="008174B4">
              <w:rPr>
                <w:rFonts w:ascii="Arial Narrow" w:hAnsi="Arial Narrow"/>
                <w:sz w:val="16"/>
                <w:szCs w:val="16"/>
                <w:lang w:val="en-US"/>
              </w:rPr>
              <w:tab/>
              <w:t>$ 96,045.50</w:t>
            </w:r>
          </w:p>
          <w:p w14:paraId="2A2D075F" w14:textId="2E36BC6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790000000191</w:t>
            </w:r>
            <w:r w:rsidRPr="008174B4">
              <w:rPr>
                <w:rFonts w:ascii="Arial Narrow" w:hAnsi="Arial Narrow"/>
                <w:sz w:val="16"/>
                <w:szCs w:val="16"/>
                <w:lang w:val="en-US"/>
              </w:rPr>
              <w:tab/>
              <w:t>$ 33,226.50</w:t>
            </w:r>
          </w:p>
          <w:p w14:paraId="1C80969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790000000192</w:t>
            </w:r>
            <w:r w:rsidRPr="008174B4">
              <w:rPr>
                <w:rFonts w:ascii="Arial Narrow" w:hAnsi="Arial Narrow"/>
                <w:sz w:val="16"/>
                <w:szCs w:val="16"/>
                <w:lang w:val="en-US"/>
              </w:rPr>
              <w:tab/>
              <w:t>$    8,473.50</w:t>
            </w:r>
          </w:p>
          <w:p w14:paraId="0C1CDDFE" w14:textId="04E7C3F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790000000193</w:t>
            </w:r>
            <w:r w:rsidRPr="008174B4">
              <w:rPr>
                <w:rFonts w:ascii="Arial Narrow" w:hAnsi="Arial Narrow"/>
                <w:sz w:val="16"/>
                <w:szCs w:val="16"/>
                <w:lang w:val="en-US"/>
              </w:rPr>
              <w:tab/>
              <w:t>$ 19,097.50</w:t>
            </w:r>
          </w:p>
          <w:p w14:paraId="4A7D1E48" w14:textId="4A55CC2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790000000194</w:t>
            </w:r>
            <w:r w:rsidRPr="008174B4">
              <w:rPr>
                <w:rFonts w:ascii="Arial Narrow" w:hAnsi="Arial Narrow"/>
                <w:sz w:val="16"/>
                <w:szCs w:val="16"/>
                <w:lang w:val="en-US"/>
              </w:rPr>
              <w:tab/>
              <w:t>$ 16,817.00</w:t>
            </w:r>
          </w:p>
          <w:p w14:paraId="3CFF9529" w14:textId="58868DF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790000000195</w:t>
            </w:r>
            <w:r w:rsidRPr="008174B4">
              <w:rPr>
                <w:rFonts w:ascii="Arial Narrow" w:hAnsi="Arial Narrow"/>
                <w:sz w:val="16"/>
                <w:szCs w:val="16"/>
                <w:lang w:val="en-US"/>
              </w:rPr>
              <w:tab/>
              <w:t>$ 11,755.00</w:t>
            </w:r>
          </w:p>
          <w:p w14:paraId="340A1A0A"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790000000196</w:t>
            </w:r>
            <w:r w:rsidRPr="008174B4">
              <w:rPr>
                <w:rFonts w:ascii="Arial Narrow" w:hAnsi="Arial Narrow"/>
                <w:sz w:val="16"/>
                <w:szCs w:val="16"/>
                <w:lang w:val="en-US"/>
              </w:rPr>
              <w:tab/>
              <w:t>$339,583.00</w:t>
            </w:r>
          </w:p>
          <w:p w14:paraId="0295CACD" w14:textId="3D01691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790000000198</w:t>
            </w:r>
            <w:r w:rsidRPr="008174B4">
              <w:rPr>
                <w:rFonts w:ascii="Arial Narrow" w:hAnsi="Arial Narrow"/>
                <w:sz w:val="16"/>
                <w:szCs w:val="16"/>
                <w:lang w:val="en-US"/>
              </w:rPr>
              <w:tab/>
              <w:t>$ 15,108.00</w:t>
            </w:r>
          </w:p>
          <w:p w14:paraId="4791D3C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790000000199</w:t>
            </w:r>
            <w:r w:rsidRPr="008174B4">
              <w:rPr>
                <w:rFonts w:ascii="Arial Narrow" w:hAnsi="Arial Narrow"/>
                <w:sz w:val="16"/>
                <w:szCs w:val="16"/>
                <w:lang w:val="en-US"/>
              </w:rPr>
              <w:tab/>
              <w:t>$    5,226.50</w:t>
            </w:r>
          </w:p>
          <w:p w14:paraId="4076EAD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790000000200</w:t>
            </w:r>
            <w:r w:rsidRPr="008174B4">
              <w:rPr>
                <w:rFonts w:ascii="Arial Narrow" w:hAnsi="Arial Narrow"/>
                <w:sz w:val="16"/>
                <w:szCs w:val="16"/>
                <w:lang w:val="en-US"/>
              </w:rPr>
              <w:tab/>
              <w:t>$    1,332.50</w:t>
            </w:r>
          </w:p>
          <w:p w14:paraId="2D1D022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790000000201</w:t>
            </w:r>
            <w:r w:rsidRPr="008174B4">
              <w:rPr>
                <w:rFonts w:ascii="Arial Narrow" w:hAnsi="Arial Narrow"/>
                <w:sz w:val="16"/>
                <w:szCs w:val="16"/>
                <w:lang w:val="en-US"/>
              </w:rPr>
              <w:tab/>
              <w:t>$    3,004.00</w:t>
            </w:r>
          </w:p>
          <w:p w14:paraId="4CE8017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790000000202</w:t>
            </w:r>
            <w:r w:rsidRPr="008174B4">
              <w:rPr>
                <w:rFonts w:ascii="Arial Narrow" w:hAnsi="Arial Narrow"/>
                <w:sz w:val="16"/>
                <w:szCs w:val="16"/>
                <w:lang w:val="en-US"/>
              </w:rPr>
              <w:tab/>
              <w:t>$    2,645.00</w:t>
            </w:r>
          </w:p>
          <w:p w14:paraId="7B8CD24C"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790000000203</w:t>
            </w:r>
            <w:r w:rsidRPr="008174B4">
              <w:rPr>
                <w:rFonts w:ascii="Arial Narrow" w:hAnsi="Arial Narrow"/>
                <w:sz w:val="16"/>
                <w:szCs w:val="16"/>
                <w:lang w:val="en-US"/>
              </w:rPr>
              <w:tab/>
              <w:t>$    1,849.00</w:t>
            </w:r>
          </w:p>
          <w:p w14:paraId="646CA3EB" w14:textId="7A28825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790000000204</w:t>
            </w:r>
            <w:r w:rsidRPr="008174B4">
              <w:rPr>
                <w:rFonts w:ascii="Arial Narrow" w:hAnsi="Arial Narrow"/>
                <w:sz w:val="16"/>
                <w:szCs w:val="16"/>
                <w:lang w:val="en-US"/>
              </w:rPr>
              <w:tab/>
              <w:t>$ 96,045.50</w:t>
            </w:r>
          </w:p>
          <w:p w14:paraId="36D96762" w14:textId="7F1C792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790000000205</w:t>
            </w:r>
            <w:r w:rsidRPr="008174B4">
              <w:rPr>
                <w:rFonts w:ascii="Arial Narrow" w:hAnsi="Arial Narrow"/>
                <w:sz w:val="16"/>
                <w:szCs w:val="16"/>
                <w:lang w:val="en-US"/>
              </w:rPr>
              <w:tab/>
              <w:t>$ 33,226.50</w:t>
            </w:r>
          </w:p>
          <w:p w14:paraId="4D5FDB7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790000000206</w:t>
            </w:r>
            <w:r w:rsidRPr="008174B4">
              <w:rPr>
                <w:rFonts w:ascii="Arial Narrow" w:hAnsi="Arial Narrow"/>
                <w:sz w:val="16"/>
                <w:szCs w:val="16"/>
                <w:lang w:val="en-US"/>
              </w:rPr>
              <w:tab/>
              <w:t>$    8,473.50</w:t>
            </w:r>
          </w:p>
          <w:p w14:paraId="71742FC9" w14:textId="025FABDA"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790000000207</w:t>
            </w:r>
            <w:r w:rsidRPr="008174B4">
              <w:rPr>
                <w:rFonts w:ascii="Arial Narrow" w:hAnsi="Arial Narrow"/>
                <w:sz w:val="16"/>
                <w:szCs w:val="16"/>
                <w:lang w:val="en-US"/>
              </w:rPr>
              <w:tab/>
              <w:t>$ 19,097.50</w:t>
            </w:r>
          </w:p>
          <w:p w14:paraId="115A2902" w14:textId="2B507AFA"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790000000208</w:t>
            </w:r>
            <w:r w:rsidRPr="008174B4">
              <w:rPr>
                <w:rFonts w:ascii="Arial Narrow" w:hAnsi="Arial Narrow"/>
                <w:sz w:val="16"/>
                <w:szCs w:val="16"/>
                <w:lang w:val="en-US"/>
              </w:rPr>
              <w:tab/>
              <w:t>$ 16,817.00</w:t>
            </w:r>
          </w:p>
          <w:p w14:paraId="4AE3F649" w14:textId="498A85D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790000000209</w:t>
            </w:r>
            <w:r w:rsidRPr="008174B4">
              <w:rPr>
                <w:rFonts w:ascii="Arial Narrow" w:hAnsi="Arial Narrow"/>
                <w:sz w:val="16"/>
                <w:szCs w:val="16"/>
                <w:lang w:val="en-US"/>
              </w:rPr>
              <w:tab/>
              <w:t>$ 11,755.00</w:t>
            </w:r>
          </w:p>
          <w:p w14:paraId="266C301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790000000210    $339,583.00</w:t>
            </w:r>
          </w:p>
          <w:p w14:paraId="1F7D35C7" w14:textId="623C67D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790000000212</w:t>
            </w:r>
            <w:r w:rsidRPr="008174B4">
              <w:rPr>
                <w:rFonts w:ascii="Arial Narrow" w:hAnsi="Arial Narrow"/>
                <w:sz w:val="16"/>
                <w:szCs w:val="16"/>
                <w:lang w:val="en-US"/>
              </w:rPr>
              <w:tab/>
              <w:t>$ 15,108.00</w:t>
            </w:r>
          </w:p>
          <w:p w14:paraId="2184C3D9"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790000000213</w:t>
            </w:r>
            <w:r w:rsidRPr="008174B4">
              <w:rPr>
                <w:rFonts w:ascii="Arial Narrow" w:hAnsi="Arial Narrow"/>
                <w:sz w:val="16"/>
                <w:szCs w:val="16"/>
                <w:lang w:val="en-US"/>
              </w:rPr>
              <w:tab/>
              <w:t>$    5,226.50</w:t>
            </w:r>
          </w:p>
          <w:p w14:paraId="7D5A2A4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790000000214</w:t>
            </w:r>
            <w:r w:rsidRPr="008174B4">
              <w:rPr>
                <w:rFonts w:ascii="Arial Narrow" w:hAnsi="Arial Narrow"/>
                <w:sz w:val="16"/>
                <w:szCs w:val="16"/>
                <w:lang w:val="en-US"/>
              </w:rPr>
              <w:tab/>
              <w:t>$    1,332.50</w:t>
            </w:r>
          </w:p>
          <w:p w14:paraId="0714ECD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790000000215</w:t>
            </w:r>
            <w:r w:rsidRPr="008174B4">
              <w:rPr>
                <w:rFonts w:ascii="Arial Narrow" w:hAnsi="Arial Narrow"/>
                <w:sz w:val="16"/>
                <w:szCs w:val="16"/>
                <w:lang w:val="en-US"/>
              </w:rPr>
              <w:tab/>
              <w:t>$    3,004.00</w:t>
            </w:r>
          </w:p>
          <w:p w14:paraId="48CDCDB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790000000216</w:t>
            </w:r>
            <w:r w:rsidRPr="008174B4">
              <w:rPr>
                <w:rFonts w:ascii="Arial Narrow" w:hAnsi="Arial Narrow"/>
                <w:sz w:val="16"/>
                <w:szCs w:val="16"/>
                <w:lang w:val="en-US"/>
              </w:rPr>
              <w:tab/>
              <w:t>$    2,645.00</w:t>
            </w:r>
          </w:p>
          <w:p w14:paraId="1A58C8E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lastRenderedPageBreak/>
              <w:t>DEPP 790000000217</w:t>
            </w:r>
            <w:r w:rsidRPr="008174B4">
              <w:rPr>
                <w:rFonts w:ascii="Arial Narrow" w:hAnsi="Arial Narrow"/>
                <w:sz w:val="16"/>
                <w:szCs w:val="16"/>
                <w:lang w:val="en-US"/>
              </w:rPr>
              <w:tab/>
              <w:t>$    1,849.00</w:t>
            </w:r>
          </w:p>
          <w:p w14:paraId="5B1F47D0" w14:textId="1E512BC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790000000218</w:t>
            </w:r>
            <w:r w:rsidRPr="008174B4">
              <w:rPr>
                <w:rFonts w:ascii="Arial Narrow" w:hAnsi="Arial Narrow"/>
                <w:sz w:val="16"/>
                <w:szCs w:val="16"/>
                <w:lang w:val="en-US"/>
              </w:rPr>
              <w:tab/>
              <w:t>$ 96,045.50</w:t>
            </w:r>
          </w:p>
          <w:p w14:paraId="5A12DBDD" w14:textId="2B0A523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790000000219</w:t>
            </w:r>
            <w:r w:rsidRPr="008174B4">
              <w:rPr>
                <w:rFonts w:ascii="Arial Narrow" w:hAnsi="Arial Narrow"/>
                <w:sz w:val="16"/>
                <w:szCs w:val="16"/>
                <w:lang w:val="en-US"/>
              </w:rPr>
              <w:tab/>
              <w:t>$ 33,226.50</w:t>
            </w:r>
          </w:p>
          <w:p w14:paraId="20899D4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790000000220</w:t>
            </w:r>
            <w:r w:rsidRPr="008174B4">
              <w:rPr>
                <w:rFonts w:ascii="Arial Narrow" w:hAnsi="Arial Narrow"/>
                <w:sz w:val="16"/>
                <w:szCs w:val="16"/>
                <w:lang w:val="en-US"/>
              </w:rPr>
              <w:tab/>
              <w:t>$    8,473.50</w:t>
            </w:r>
          </w:p>
          <w:p w14:paraId="5A648204" w14:textId="460082F6"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790000000221</w:t>
            </w:r>
            <w:r w:rsidRPr="008174B4">
              <w:rPr>
                <w:rFonts w:ascii="Arial Narrow" w:hAnsi="Arial Narrow"/>
                <w:sz w:val="16"/>
                <w:szCs w:val="16"/>
                <w:lang w:val="en-US"/>
              </w:rPr>
              <w:tab/>
              <w:t>$ 19,097.50</w:t>
            </w:r>
          </w:p>
          <w:p w14:paraId="5CDCB4A2" w14:textId="1CACEAB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790000000222</w:t>
            </w:r>
            <w:r w:rsidRPr="008174B4">
              <w:rPr>
                <w:rFonts w:ascii="Arial Narrow" w:hAnsi="Arial Narrow"/>
                <w:sz w:val="16"/>
                <w:szCs w:val="16"/>
                <w:lang w:val="en-US"/>
              </w:rPr>
              <w:tab/>
              <w:t>$ 16,817.00</w:t>
            </w:r>
          </w:p>
          <w:p w14:paraId="1A0A9B3F" w14:textId="30B43B2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790000000223</w:t>
            </w:r>
            <w:r w:rsidRPr="008174B4">
              <w:rPr>
                <w:rFonts w:ascii="Arial Narrow" w:hAnsi="Arial Narrow"/>
                <w:sz w:val="16"/>
                <w:szCs w:val="16"/>
                <w:lang w:val="en-US"/>
              </w:rPr>
              <w:tab/>
              <w:t>$ 11,755.00</w:t>
            </w:r>
          </w:p>
          <w:p w14:paraId="23F2850C"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790000000224</w:t>
            </w:r>
            <w:r w:rsidRPr="008174B4">
              <w:rPr>
                <w:rFonts w:ascii="Arial Narrow" w:hAnsi="Arial Narrow"/>
                <w:sz w:val="16"/>
                <w:szCs w:val="16"/>
                <w:lang w:val="en-US"/>
              </w:rPr>
              <w:tab/>
              <w:t>$339,583.00</w:t>
            </w:r>
          </w:p>
          <w:p w14:paraId="29E6E9F0" w14:textId="0D4F140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790000000226</w:t>
            </w:r>
            <w:r w:rsidRPr="008174B4">
              <w:rPr>
                <w:rFonts w:ascii="Arial Narrow" w:hAnsi="Arial Narrow"/>
                <w:sz w:val="16"/>
                <w:szCs w:val="16"/>
                <w:lang w:val="en-US"/>
              </w:rPr>
              <w:tab/>
              <w:t>$ 15,108.00</w:t>
            </w:r>
          </w:p>
          <w:p w14:paraId="1AA9681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790000000227</w:t>
            </w:r>
            <w:r w:rsidRPr="008174B4">
              <w:rPr>
                <w:rFonts w:ascii="Arial Narrow" w:hAnsi="Arial Narrow"/>
                <w:sz w:val="16"/>
                <w:szCs w:val="16"/>
                <w:lang w:val="en-US"/>
              </w:rPr>
              <w:tab/>
              <w:t>$    5,226.50</w:t>
            </w:r>
          </w:p>
          <w:p w14:paraId="700B144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790000000228</w:t>
            </w:r>
            <w:r w:rsidRPr="008174B4">
              <w:rPr>
                <w:rFonts w:ascii="Arial Narrow" w:hAnsi="Arial Narrow"/>
                <w:sz w:val="16"/>
                <w:szCs w:val="16"/>
                <w:lang w:val="en-US"/>
              </w:rPr>
              <w:tab/>
              <w:t>$    1,332.50</w:t>
            </w:r>
          </w:p>
          <w:p w14:paraId="741573B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790000000229</w:t>
            </w:r>
            <w:r w:rsidRPr="008174B4">
              <w:rPr>
                <w:rFonts w:ascii="Arial Narrow" w:hAnsi="Arial Narrow"/>
                <w:sz w:val="16"/>
                <w:szCs w:val="16"/>
                <w:lang w:val="en-US"/>
              </w:rPr>
              <w:tab/>
              <w:t>$    3,004.00</w:t>
            </w:r>
          </w:p>
          <w:p w14:paraId="7604BC1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790000000230</w:t>
            </w:r>
            <w:r w:rsidRPr="008174B4">
              <w:rPr>
                <w:rFonts w:ascii="Arial Narrow" w:hAnsi="Arial Narrow"/>
                <w:sz w:val="16"/>
                <w:szCs w:val="16"/>
                <w:lang w:val="en-US"/>
              </w:rPr>
              <w:tab/>
              <w:t>$    2,645.00</w:t>
            </w:r>
          </w:p>
          <w:p w14:paraId="2EB0E0BA"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790000000231</w:t>
            </w:r>
            <w:r w:rsidRPr="008174B4">
              <w:rPr>
                <w:rFonts w:ascii="Arial Narrow" w:hAnsi="Arial Narrow"/>
                <w:sz w:val="16"/>
                <w:szCs w:val="16"/>
                <w:lang w:val="en-US"/>
              </w:rPr>
              <w:tab/>
              <w:t>$    1,849.00</w:t>
            </w:r>
          </w:p>
          <w:p w14:paraId="52AA0AB9" w14:textId="2DBF17F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790000000232</w:t>
            </w:r>
            <w:r w:rsidRPr="008174B4">
              <w:rPr>
                <w:rFonts w:ascii="Arial Narrow" w:hAnsi="Arial Narrow"/>
                <w:sz w:val="16"/>
                <w:szCs w:val="16"/>
                <w:lang w:val="en-US"/>
              </w:rPr>
              <w:tab/>
              <w:t>$ 96,045.50</w:t>
            </w:r>
          </w:p>
          <w:p w14:paraId="606A3C2A" w14:textId="17085CD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790000000233</w:t>
            </w:r>
            <w:r w:rsidRPr="008174B4">
              <w:rPr>
                <w:rFonts w:ascii="Arial Narrow" w:hAnsi="Arial Narrow"/>
                <w:sz w:val="16"/>
                <w:szCs w:val="16"/>
                <w:lang w:val="en-US"/>
              </w:rPr>
              <w:tab/>
              <w:t>$ 33,226.50</w:t>
            </w:r>
          </w:p>
          <w:p w14:paraId="6692F2B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790000000234</w:t>
            </w:r>
            <w:r w:rsidRPr="008174B4">
              <w:rPr>
                <w:rFonts w:ascii="Arial Narrow" w:hAnsi="Arial Narrow"/>
                <w:sz w:val="16"/>
                <w:szCs w:val="16"/>
                <w:lang w:val="en-US"/>
              </w:rPr>
              <w:tab/>
              <w:t>$    8,473.50</w:t>
            </w:r>
          </w:p>
          <w:p w14:paraId="2E775AE9" w14:textId="36DF7236"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790000000235</w:t>
            </w:r>
            <w:r w:rsidRPr="008174B4">
              <w:rPr>
                <w:rFonts w:ascii="Arial Narrow" w:hAnsi="Arial Narrow"/>
                <w:sz w:val="16"/>
                <w:szCs w:val="16"/>
                <w:lang w:val="en-US"/>
              </w:rPr>
              <w:tab/>
              <w:t>$ 19,097.50</w:t>
            </w:r>
          </w:p>
          <w:p w14:paraId="33E76819" w14:textId="352D58F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790000000236</w:t>
            </w:r>
            <w:r w:rsidRPr="008174B4">
              <w:rPr>
                <w:rFonts w:ascii="Arial Narrow" w:hAnsi="Arial Narrow"/>
                <w:sz w:val="16"/>
                <w:szCs w:val="16"/>
                <w:lang w:val="en-US"/>
              </w:rPr>
              <w:tab/>
              <w:t>$ 16,817.00</w:t>
            </w:r>
          </w:p>
          <w:p w14:paraId="4F915D8C" w14:textId="27BB8D7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790000000237</w:t>
            </w:r>
            <w:r w:rsidRPr="008174B4">
              <w:rPr>
                <w:rFonts w:ascii="Arial Narrow" w:hAnsi="Arial Narrow"/>
                <w:sz w:val="16"/>
                <w:szCs w:val="16"/>
                <w:lang w:val="en-US"/>
              </w:rPr>
              <w:tab/>
              <w:t>$ 11,755.00</w:t>
            </w:r>
          </w:p>
          <w:p w14:paraId="16BEB53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790000000238</w:t>
            </w:r>
            <w:r w:rsidRPr="008174B4">
              <w:rPr>
                <w:rFonts w:ascii="Arial Narrow" w:hAnsi="Arial Narrow"/>
                <w:sz w:val="16"/>
                <w:szCs w:val="16"/>
                <w:lang w:val="en-US"/>
              </w:rPr>
              <w:tab/>
              <w:t>$339,583.00</w:t>
            </w:r>
          </w:p>
          <w:p w14:paraId="2D3B4518" w14:textId="612E165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790000000240</w:t>
            </w:r>
            <w:r w:rsidRPr="008174B4">
              <w:rPr>
                <w:rFonts w:ascii="Arial Narrow" w:hAnsi="Arial Narrow"/>
                <w:sz w:val="16"/>
                <w:szCs w:val="16"/>
                <w:lang w:val="en-US"/>
              </w:rPr>
              <w:tab/>
              <w:t>$ 15,108.00</w:t>
            </w:r>
          </w:p>
          <w:p w14:paraId="55D66716"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790000000241</w:t>
            </w:r>
            <w:r w:rsidRPr="008174B4">
              <w:rPr>
                <w:rFonts w:ascii="Arial Narrow" w:hAnsi="Arial Narrow"/>
                <w:sz w:val="16"/>
                <w:szCs w:val="16"/>
                <w:lang w:val="en-US"/>
              </w:rPr>
              <w:tab/>
              <w:t>$    5,226.50</w:t>
            </w:r>
          </w:p>
          <w:p w14:paraId="1D3D87C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790000000242</w:t>
            </w:r>
            <w:r w:rsidRPr="008174B4">
              <w:rPr>
                <w:rFonts w:ascii="Arial Narrow" w:hAnsi="Arial Narrow"/>
                <w:sz w:val="16"/>
                <w:szCs w:val="16"/>
                <w:lang w:val="en-US"/>
              </w:rPr>
              <w:tab/>
              <w:t>$    1,332.50</w:t>
            </w:r>
          </w:p>
          <w:p w14:paraId="5C8E3CB3"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790000000243</w:t>
            </w:r>
            <w:r w:rsidRPr="008174B4">
              <w:rPr>
                <w:rFonts w:ascii="Arial Narrow" w:hAnsi="Arial Narrow"/>
                <w:sz w:val="16"/>
                <w:szCs w:val="16"/>
                <w:lang w:val="en-US"/>
              </w:rPr>
              <w:tab/>
              <w:t>$    3,004.00</w:t>
            </w:r>
          </w:p>
          <w:p w14:paraId="57BB785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790000000244</w:t>
            </w:r>
            <w:r w:rsidRPr="008174B4">
              <w:rPr>
                <w:rFonts w:ascii="Arial Narrow" w:hAnsi="Arial Narrow"/>
                <w:sz w:val="16"/>
                <w:szCs w:val="16"/>
                <w:lang w:val="en-US"/>
              </w:rPr>
              <w:tab/>
              <w:t>$    2,645.00</w:t>
            </w:r>
          </w:p>
          <w:p w14:paraId="4E048F3A"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790000000245</w:t>
            </w:r>
            <w:r w:rsidRPr="008174B4">
              <w:rPr>
                <w:rFonts w:ascii="Arial Narrow" w:hAnsi="Arial Narrow"/>
                <w:sz w:val="16"/>
                <w:szCs w:val="16"/>
                <w:lang w:val="en-US"/>
              </w:rPr>
              <w:tab/>
              <w:t>$    1,849.00</w:t>
            </w:r>
          </w:p>
          <w:p w14:paraId="1FF773F2" w14:textId="401C163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790000000246</w:t>
            </w:r>
            <w:r w:rsidRPr="008174B4">
              <w:rPr>
                <w:rFonts w:ascii="Arial Narrow" w:hAnsi="Arial Narrow"/>
                <w:sz w:val="16"/>
                <w:szCs w:val="16"/>
                <w:lang w:val="en-US"/>
              </w:rPr>
              <w:tab/>
              <w:t>$ 96,045.50</w:t>
            </w:r>
          </w:p>
          <w:p w14:paraId="7327D684" w14:textId="108C490B"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790000000247</w:t>
            </w:r>
            <w:r w:rsidRPr="008174B4">
              <w:rPr>
                <w:rFonts w:ascii="Arial Narrow" w:hAnsi="Arial Narrow"/>
                <w:sz w:val="16"/>
                <w:szCs w:val="16"/>
                <w:lang w:val="en-US"/>
              </w:rPr>
              <w:tab/>
              <w:t>$ 33,226.50</w:t>
            </w:r>
          </w:p>
          <w:p w14:paraId="5A5D6A5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790000000248</w:t>
            </w:r>
            <w:r w:rsidRPr="008174B4">
              <w:rPr>
                <w:rFonts w:ascii="Arial Narrow" w:hAnsi="Arial Narrow"/>
                <w:sz w:val="16"/>
                <w:szCs w:val="16"/>
                <w:lang w:val="en-US"/>
              </w:rPr>
              <w:tab/>
              <w:t>$   8,473.50</w:t>
            </w:r>
          </w:p>
          <w:p w14:paraId="4CC60E2F" w14:textId="70DAEC6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790000000249</w:t>
            </w:r>
            <w:r w:rsidRPr="008174B4">
              <w:rPr>
                <w:rFonts w:ascii="Arial Narrow" w:hAnsi="Arial Narrow"/>
                <w:sz w:val="16"/>
                <w:szCs w:val="16"/>
                <w:lang w:val="en-US"/>
              </w:rPr>
              <w:tab/>
              <w:t>$ 19,097.50</w:t>
            </w:r>
          </w:p>
          <w:p w14:paraId="651AF4D8" w14:textId="19AC4194"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790000000250</w:t>
            </w:r>
            <w:r w:rsidRPr="008174B4">
              <w:rPr>
                <w:rFonts w:ascii="Arial Narrow" w:hAnsi="Arial Narrow"/>
                <w:sz w:val="16"/>
                <w:szCs w:val="16"/>
                <w:lang w:val="en-US"/>
              </w:rPr>
              <w:tab/>
              <w:t>$ 16,817.00</w:t>
            </w:r>
          </w:p>
          <w:p w14:paraId="562FDF27" w14:textId="005C7E8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790000000251</w:t>
            </w:r>
            <w:r w:rsidRPr="008174B4">
              <w:rPr>
                <w:rFonts w:ascii="Arial Narrow" w:hAnsi="Arial Narrow"/>
                <w:sz w:val="16"/>
                <w:szCs w:val="16"/>
                <w:lang w:val="en-US"/>
              </w:rPr>
              <w:tab/>
              <w:t>$ 11,755.00</w:t>
            </w:r>
          </w:p>
          <w:p w14:paraId="0590CF76"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790000000252</w:t>
            </w:r>
            <w:r w:rsidRPr="008174B4">
              <w:rPr>
                <w:rFonts w:ascii="Arial Narrow" w:hAnsi="Arial Narrow"/>
                <w:sz w:val="16"/>
                <w:szCs w:val="16"/>
                <w:lang w:val="en-US"/>
              </w:rPr>
              <w:tab/>
              <w:t>$339,583.00</w:t>
            </w:r>
          </w:p>
          <w:p w14:paraId="1F7391C0" w14:textId="776F61AD"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790000000254</w:t>
            </w:r>
            <w:r w:rsidRPr="008174B4">
              <w:rPr>
                <w:rFonts w:ascii="Arial Narrow" w:hAnsi="Arial Narrow"/>
                <w:sz w:val="16"/>
                <w:szCs w:val="16"/>
                <w:lang w:val="en-US"/>
              </w:rPr>
              <w:tab/>
              <w:t>$ 15,108.00</w:t>
            </w:r>
          </w:p>
          <w:p w14:paraId="2FAB28D9"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790000000255</w:t>
            </w:r>
            <w:r w:rsidRPr="008174B4">
              <w:rPr>
                <w:rFonts w:ascii="Arial Narrow" w:hAnsi="Arial Narrow"/>
                <w:sz w:val="16"/>
                <w:szCs w:val="16"/>
                <w:lang w:val="en-US"/>
              </w:rPr>
              <w:tab/>
              <w:t>$    5,226.50</w:t>
            </w:r>
          </w:p>
          <w:p w14:paraId="544AEC3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790000000256</w:t>
            </w:r>
            <w:r w:rsidRPr="008174B4">
              <w:rPr>
                <w:rFonts w:ascii="Arial Narrow" w:hAnsi="Arial Narrow"/>
                <w:sz w:val="16"/>
                <w:szCs w:val="16"/>
                <w:lang w:val="en-US"/>
              </w:rPr>
              <w:tab/>
              <w:t>$    1,332.50</w:t>
            </w:r>
          </w:p>
          <w:p w14:paraId="5954DC96"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790000000257</w:t>
            </w:r>
            <w:r w:rsidRPr="008174B4">
              <w:rPr>
                <w:rFonts w:ascii="Arial Narrow" w:hAnsi="Arial Narrow"/>
                <w:sz w:val="16"/>
                <w:szCs w:val="16"/>
                <w:lang w:val="en-US"/>
              </w:rPr>
              <w:tab/>
              <w:t>$    3,004.00</w:t>
            </w:r>
          </w:p>
          <w:p w14:paraId="279F41D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790000000258</w:t>
            </w:r>
            <w:r w:rsidRPr="008174B4">
              <w:rPr>
                <w:rFonts w:ascii="Arial Narrow" w:hAnsi="Arial Narrow"/>
                <w:sz w:val="16"/>
                <w:szCs w:val="16"/>
                <w:lang w:val="en-US"/>
              </w:rPr>
              <w:tab/>
              <w:t>$    2,645.00</w:t>
            </w:r>
          </w:p>
          <w:p w14:paraId="23AD4BF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790000000259</w:t>
            </w:r>
            <w:r w:rsidRPr="008174B4">
              <w:rPr>
                <w:rFonts w:ascii="Arial Narrow" w:hAnsi="Arial Narrow"/>
                <w:sz w:val="16"/>
                <w:szCs w:val="16"/>
                <w:lang w:val="en-US"/>
              </w:rPr>
              <w:tab/>
              <w:t>$    1,849.00</w:t>
            </w:r>
          </w:p>
          <w:p w14:paraId="4A48166D" w14:textId="4B27584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790000000260</w:t>
            </w:r>
            <w:r w:rsidRPr="008174B4">
              <w:rPr>
                <w:rFonts w:ascii="Arial Narrow" w:hAnsi="Arial Narrow"/>
                <w:sz w:val="16"/>
                <w:szCs w:val="16"/>
                <w:lang w:val="en-US"/>
              </w:rPr>
              <w:tab/>
              <w:t>$ 96,045.50</w:t>
            </w:r>
          </w:p>
          <w:p w14:paraId="4A912951" w14:textId="3F71E58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790000000261</w:t>
            </w:r>
            <w:r w:rsidRPr="008174B4">
              <w:rPr>
                <w:rFonts w:ascii="Arial Narrow" w:hAnsi="Arial Narrow"/>
                <w:sz w:val="16"/>
                <w:szCs w:val="16"/>
                <w:lang w:val="en-US"/>
              </w:rPr>
              <w:tab/>
              <w:t>$ 33,226.50</w:t>
            </w:r>
          </w:p>
          <w:p w14:paraId="3DEADA79"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790000000262</w:t>
            </w:r>
            <w:r w:rsidRPr="008174B4">
              <w:rPr>
                <w:rFonts w:ascii="Arial Narrow" w:hAnsi="Arial Narrow"/>
                <w:sz w:val="16"/>
                <w:szCs w:val="16"/>
                <w:lang w:val="en-US"/>
              </w:rPr>
              <w:tab/>
              <w:t>$    8,473.50</w:t>
            </w:r>
          </w:p>
          <w:p w14:paraId="75CC29D2" w14:textId="0F7FF23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790000000263</w:t>
            </w:r>
            <w:r w:rsidRPr="008174B4">
              <w:rPr>
                <w:rFonts w:ascii="Arial Narrow" w:hAnsi="Arial Narrow"/>
                <w:sz w:val="16"/>
                <w:szCs w:val="16"/>
                <w:lang w:val="en-US"/>
              </w:rPr>
              <w:tab/>
              <w:t>$ 19,097.50</w:t>
            </w:r>
          </w:p>
          <w:p w14:paraId="346D63A3" w14:textId="77777777" w:rsidR="00E76306" w:rsidRPr="008174B4" w:rsidRDefault="00E76306" w:rsidP="00BE7FC4">
            <w:pPr>
              <w:jc w:val="both"/>
              <w:rPr>
                <w:rFonts w:ascii="Arial Narrow" w:hAnsi="Arial Narrow"/>
                <w:b/>
                <w:sz w:val="16"/>
                <w:szCs w:val="16"/>
                <w:lang w:val="en-US"/>
              </w:rPr>
            </w:pPr>
          </w:p>
        </w:tc>
        <w:tc>
          <w:tcPr>
            <w:tcW w:w="2943" w:type="dxa"/>
          </w:tcPr>
          <w:p w14:paraId="639431EA" w14:textId="426940F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lastRenderedPageBreak/>
              <w:t>DEPP 790000000264</w:t>
            </w:r>
            <w:r w:rsidRPr="008174B4">
              <w:rPr>
                <w:rFonts w:ascii="Arial Narrow" w:hAnsi="Arial Narrow"/>
                <w:sz w:val="16"/>
                <w:szCs w:val="16"/>
                <w:lang w:val="en-US"/>
              </w:rPr>
              <w:tab/>
              <w:t>$ 16,817.00</w:t>
            </w:r>
          </w:p>
          <w:p w14:paraId="474BC5B5" w14:textId="5AEDCF4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790000000265</w:t>
            </w:r>
            <w:r w:rsidRPr="008174B4">
              <w:rPr>
                <w:rFonts w:ascii="Arial Narrow" w:hAnsi="Arial Narrow"/>
                <w:sz w:val="16"/>
                <w:szCs w:val="16"/>
                <w:lang w:val="en-US"/>
              </w:rPr>
              <w:tab/>
              <w:t>$ 11,755.00</w:t>
            </w:r>
          </w:p>
          <w:p w14:paraId="40EC999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790000000266</w:t>
            </w:r>
            <w:r w:rsidRPr="008174B4">
              <w:rPr>
                <w:rFonts w:ascii="Arial Narrow" w:hAnsi="Arial Narrow"/>
                <w:sz w:val="16"/>
                <w:szCs w:val="16"/>
                <w:lang w:val="en-US"/>
              </w:rPr>
              <w:tab/>
              <w:t>$339,583.00</w:t>
            </w:r>
          </w:p>
          <w:p w14:paraId="4FCCA106" w14:textId="094A8284"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790000000268</w:t>
            </w:r>
            <w:r w:rsidRPr="008174B4">
              <w:rPr>
                <w:rFonts w:ascii="Arial Narrow" w:hAnsi="Arial Narrow"/>
                <w:sz w:val="16"/>
                <w:szCs w:val="16"/>
                <w:lang w:val="en-US"/>
              </w:rPr>
              <w:tab/>
              <w:t>$ 15,108.00</w:t>
            </w:r>
          </w:p>
          <w:p w14:paraId="784A5059"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790000000269</w:t>
            </w:r>
            <w:r w:rsidRPr="008174B4">
              <w:rPr>
                <w:rFonts w:ascii="Arial Narrow" w:hAnsi="Arial Narrow"/>
                <w:sz w:val="16"/>
                <w:szCs w:val="16"/>
                <w:lang w:val="en-US"/>
              </w:rPr>
              <w:tab/>
              <w:t>$    5,226.50</w:t>
            </w:r>
          </w:p>
          <w:p w14:paraId="55F9591F"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790000000270</w:t>
            </w:r>
            <w:r w:rsidRPr="008174B4">
              <w:rPr>
                <w:rFonts w:ascii="Arial Narrow" w:hAnsi="Arial Narrow"/>
                <w:sz w:val="16"/>
                <w:szCs w:val="16"/>
                <w:lang w:val="en-US"/>
              </w:rPr>
              <w:tab/>
              <w:t>$    1,332.50</w:t>
            </w:r>
          </w:p>
          <w:p w14:paraId="59DCDE9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790000000271</w:t>
            </w:r>
            <w:r w:rsidRPr="008174B4">
              <w:rPr>
                <w:rFonts w:ascii="Arial Narrow" w:hAnsi="Arial Narrow"/>
                <w:sz w:val="16"/>
                <w:szCs w:val="16"/>
                <w:lang w:val="en-US"/>
              </w:rPr>
              <w:tab/>
              <w:t>$    3,004.00</w:t>
            </w:r>
          </w:p>
          <w:p w14:paraId="0954290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790000000272</w:t>
            </w:r>
            <w:r w:rsidRPr="008174B4">
              <w:rPr>
                <w:rFonts w:ascii="Arial Narrow" w:hAnsi="Arial Narrow"/>
                <w:sz w:val="16"/>
                <w:szCs w:val="16"/>
                <w:lang w:val="en-US"/>
              </w:rPr>
              <w:tab/>
              <w:t>$    2,645.00</w:t>
            </w:r>
          </w:p>
          <w:p w14:paraId="7CB62FFA"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790000000273</w:t>
            </w:r>
            <w:r w:rsidRPr="008174B4">
              <w:rPr>
                <w:rFonts w:ascii="Arial Narrow" w:hAnsi="Arial Narrow"/>
                <w:sz w:val="16"/>
                <w:szCs w:val="16"/>
                <w:lang w:val="en-US"/>
              </w:rPr>
              <w:tab/>
              <w:t>$    1,849.00</w:t>
            </w:r>
          </w:p>
          <w:p w14:paraId="745B8C7E" w14:textId="0A7DC82A"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790000000274</w:t>
            </w:r>
            <w:r w:rsidRPr="008174B4">
              <w:rPr>
                <w:rFonts w:ascii="Arial Narrow" w:hAnsi="Arial Narrow"/>
                <w:sz w:val="16"/>
                <w:szCs w:val="16"/>
                <w:lang w:val="en-US"/>
              </w:rPr>
              <w:tab/>
              <w:t>$ 96,045.50</w:t>
            </w:r>
          </w:p>
          <w:p w14:paraId="7729B595" w14:textId="1674AE4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790000000275</w:t>
            </w:r>
            <w:r w:rsidRPr="008174B4">
              <w:rPr>
                <w:rFonts w:ascii="Arial Narrow" w:hAnsi="Arial Narrow"/>
                <w:sz w:val="16"/>
                <w:szCs w:val="16"/>
                <w:lang w:val="en-US"/>
              </w:rPr>
              <w:tab/>
              <w:t>$ 33,226.50</w:t>
            </w:r>
          </w:p>
          <w:p w14:paraId="1628000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790000000276</w:t>
            </w:r>
            <w:r w:rsidRPr="008174B4">
              <w:rPr>
                <w:rFonts w:ascii="Arial Narrow" w:hAnsi="Arial Narrow"/>
                <w:sz w:val="16"/>
                <w:szCs w:val="16"/>
                <w:lang w:val="en-US"/>
              </w:rPr>
              <w:tab/>
              <w:t>$    8,473.50</w:t>
            </w:r>
          </w:p>
          <w:p w14:paraId="1796D45B" w14:textId="154F9EE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790000000277</w:t>
            </w:r>
            <w:r w:rsidRPr="008174B4">
              <w:rPr>
                <w:rFonts w:ascii="Arial Narrow" w:hAnsi="Arial Narrow"/>
                <w:sz w:val="16"/>
                <w:szCs w:val="16"/>
                <w:lang w:val="en-US"/>
              </w:rPr>
              <w:tab/>
              <w:t>$ 19,097.50</w:t>
            </w:r>
          </w:p>
          <w:p w14:paraId="105D748A" w14:textId="2A90097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790000000278</w:t>
            </w:r>
            <w:r w:rsidRPr="008174B4">
              <w:rPr>
                <w:rFonts w:ascii="Arial Narrow" w:hAnsi="Arial Narrow"/>
                <w:sz w:val="16"/>
                <w:szCs w:val="16"/>
                <w:lang w:val="en-US"/>
              </w:rPr>
              <w:tab/>
              <w:t>$ 16,817.00</w:t>
            </w:r>
          </w:p>
          <w:p w14:paraId="6C4C7E90" w14:textId="72C701C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790000000279</w:t>
            </w:r>
            <w:r w:rsidRPr="008174B4">
              <w:rPr>
                <w:rFonts w:ascii="Arial Narrow" w:hAnsi="Arial Narrow"/>
                <w:sz w:val="16"/>
                <w:szCs w:val="16"/>
                <w:lang w:val="en-US"/>
              </w:rPr>
              <w:tab/>
              <w:t>$ 11,755.00</w:t>
            </w:r>
          </w:p>
          <w:p w14:paraId="4DA04F8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790000000280</w:t>
            </w:r>
            <w:r w:rsidRPr="008174B4">
              <w:rPr>
                <w:rFonts w:ascii="Arial Narrow" w:hAnsi="Arial Narrow"/>
                <w:sz w:val="16"/>
                <w:szCs w:val="16"/>
                <w:lang w:val="en-US"/>
              </w:rPr>
              <w:tab/>
              <w:t>$339,583.00</w:t>
            </w:r>
          </w:p>
          <w:p w14:paraId="1A16BEA3" w14:textId="579B0A73"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790000000282</w:t>
            </w:r>
            <w:r w:rsidRPr="008174B4">
              <w:rPr>
                <w:rFonts w:ascii="Arial Narrow" w:hAnsi="Arial Narrow"/>
                <w:sz w:val="16"/>
                <w:szCs w:val="16"/>
                <w:lang w:val="en-US"/>
              </w:rPr>
              <w:tab/>
              <w:t>$ 96,045.50</w:t>
            </w:r>
          </w:p>
          <w:p w14:paraId="759C4496" w14:textId="71ECC69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790000000283</w:t>
            </w:r>
            <w:r w:rsidRPr="008174B4">
              <w:rPr>
                <w:rFonts w:ascii="Arial Narrow" w:hAnsi="Arial Narrow"/>
                <w:sz w:val="16"/>
                <w:szCs w:val="16"/>
                <w:lang w:val="en-US"/>
              </w:rPr>
              <w:tab/>
              <w:t>$ 33,226.50</w:t>
            </w:r>
          </w:p>
          <w:p w14:paraId="0700126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790000000284</w:t>
            </w:r>
            <w:r w:rsidRPr="008174B4">
              <w:rPr>
                <w:rFonts w:ascii="Arial Narrow" w:hAnsi="Arial Narrow"/>
                <w:sz w:val="16"/>
                <w:szCs w:val="16"/>
                <w:lang w:val="en-US"/>
              </w:rPr>
              <w:tab/>
              <w:t>$    8,473.50</w:t>
            </w:r>
          </w:p>
          <w:p w14:paraId="28CDA54C" w14:textId="238BE03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790000000285</w:t>
            </w:r>
            <w:r w:rsidRPr="008174B4">
              <w:rPr>
                <w:rFonts w:ascii="Arial Narrow" w:hAnsi="Arial Narrow"/>
                <w:sz w:val="16"/>
                <w:szCs w:val="16"/>
                <w:lang w:val="en-US"/>
              </w:rPr>
              <w:tab/>
              <w:t>$ 19,097.50</w:t>
            </w:r>
          </w:p>
          <w:p w14:paraId="744B25D4" w14:textId="48251836"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790000000286</w:t>
            </w:r>
            <w:r w:rsidRPr="008174B4">
              <w:rPr>
                <w:rFonts w:ascii="Arial Narrow" w:hAnsi="Arial Narrow"/>
                <w:sz w:val="16"/>
                <w:szCs w:val="16"/>
                <w:lang w:val="en-US"/>
              </w:rPr>
              <w:tab/>
              <w:t>$ 16,817.00</w:t>
            </w:r>
          </w:p>
          <w:p w14:paraId="01F73253" w14:textId="521EA9FB"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790000000287</w:t>
            </w:r>
            <w:r w:rsidRPr="008174B4">
              <w:rPr>
                <w:rFonts w:ascii="Arial Narrow" w:hAnsi="Arial Narrow"/>
                <w:sz w:val="16"/>
                <w:szCs w:val="16"/>
                <w:lang w:val="en-US"/>
              </w:rPr>
              <w:tab/>
              <w:t>$ 11,755.00</w:t>
            </w:r>
          </w:p>
          <w:p w14:paraId="03525AD2" w14:textId="7D6BDE44"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790000000288</w:t>
            </w:r>
            <w:r w:rsidRPr="008174B4">
              <w:rPr>
                <w:rFonts w:ascii="Arial Narrow" w:hAnsi="Arial Narrow"/>
                <w:sz w:val="16"/>
                <w:szCs w:val="16"/>
                <w:lang w:val="en-US"/>
              </w:rPr>
              <w:tab/>
              <w:t>$ 15,108.00</w:t>
            </w:r>
          </w:p>
          <w:p w14:paraId="0972D46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790000000289</w:t>
            </w:r>
            <w:r w:rsidRPr="008174B4">
              <w:rPr>
                <w:rFonts w:ascii="Arial Narrow" w:hAnsi="Arial Narrow"/>
                <w:sz w:val="16"/>
                <w:szCs w:val="16"/>
                <w:lang w:val="en-US"/>
              </w:rPr>
              <w:tab/>
              <w:t>$    5,226.50</w:t>
            </w:r>
          </w:p>
          <w:p w14:paraId="154B410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790000000290</w:t>
            </w:r>
            <w:r w:rsidRPr="008174B4">
              <w:rPr>
                <w:rFonts w:ascii="Arial Narrow" w:hAnsi="Arial Narrow"/>
                <w:sz w:val="16"/>
                <w:szCs w:val="16"/>
                <w:lang w:val="en-US"/>
              </w:rPr>
              <w:tab/>
              <w:t>$    1,332.50</w:t>
            </w:r>
          </w:p>
          <w:p w14:paraId="030AF5BF"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790000000291</w:t>
            </w:r>
            <w:r w:rsidRPr="008174B4">
              <w:rPr>
                <w:rFonts w:ascii="Arial Narrow" w:hAnsi="Arial Narrow"/>
                <w:sz w:val="16"/>
                <w:szCs w:val="16"/>
                <w:lang w:val="en-US"/>
              </w:rPr>
              <w:tab/>
              <w:t>$    3,004.00</w:t>
            </w:r>
          </w:p>
          <w:p w14:paraId="56824AE4"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lastRenderedPageBreak/>
              <w:t>DEPP 790000000292</w:t>
            </w:r>
            <w:r w:rsidRPr="008174B4">
              <w:rPr>
                <w:rFonts w:ascii="Arial Narrow" w:hAnsi="Arial Narrow"/>
                <w:sz w:val="16"/>
                <w:szCs w:val="16"/>
                <w:lang w:val="en-US"/>
              </w:rPr>
              <w:tab/>
              <w:t>$    2,645.00</w:t>
            </w:r>
          </w:p>
          <w:p w14:paraId="5F7FDE7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790000000293</w:t>
            </w:r>
            <w:r w:rsidRPr="008174B4">
              <w:rPr>
                <w:rFonts w:ascii="Arial Narrow" w:hAnsi="Arial Narrow"/>
                <w:sz w:val="16"/>
                <w:szCs w:val="16"/>
                <w:lang w:val="en-US"/>
              </w:rPr>
              <w:tab/>
              <w:t>$    1,849.00</w:t>
            </w:r>
          </w:p>
          <w:p w14:paraId="47859CF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790000000296</w:t>
            </w:r>
            <w:r w:rsidRPr="008174B4">
              <w:rPr>
                <w:rFonts w:ascii="Arial Narrow" w:hAnsi="Arial Narrow"/>
                <w:sz w:val="16"/>
                <w:szCs w:val="16"/>
                <w:lang w:val="en-US"/>
              </w:rPr>
              <w:tab/>
              <w:t>$339,583.00</w:t>
            </w:r>
          </w:p>
          <w:p w14:paraId="6BE3C2F6" w14:textId="0703191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790000000297</w:t>
            </w:r>
            <w:r w:rsidRPr="008174B4">
              <w:rPr>
                <w:rFonts w:ascii="Arial Narrow" w:hAnsi="Arial Narrow"/>
                <w:sz w:val="16"/>
                <w:szCs w:val="16"/>
                <w:lang w:val="en-US"/>
              </w:rPr>
              <w:tab/>
              <w:t>$ 96,045.50</w:t>
            </w:r>
          </w:p>
          <w:p w14:paraId="1BBB54A6" w14:textId="1CE77216"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790000000298</w:t>
            </w:r>
            <w:r w:rsidRPr="008174B4">
              <w:rPr>
                <w:rFonts w:ascii="Arial Narrow" w:hAnsi="Arial Narrow"/>
                <w:sz w:val="16"/>
                <w:szCs w:val="16"/>
                <w:lang w:val="en-US"/>
              </w:rPr>
              <w:tab/>
              <w:t>$ 33,226.50</w:t>
            </w:r>
          </w:p>
          <w:p w14:paraId="7CAB32C0"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790000000299</w:t>
            </w:r>
            <w:r w:rsidRPr="008174B4">
              <w:rPr>
                <w:rFonts w:ascii="Arial Narrow" w:hAnsi="Arial Narrow"/>
                <w:sz w:val="16"/>
                <w:szCs w:val="16"/>
                <w:lang w:val="en-US"/>
              </w:rPr>
              <w:tab/>
              <w:t>$    8,473.50</w:t>
            </w:r>
          </w:p>
          <w:p w14:paraId="4EC6F6C5" w14:textId="761075D4"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790000000300</w:t>
            </w:r>
            <w:r w:rsidRPr="008174B4">
              <w:rPr>
                <w:rFonts w:ascii="Arial Narrow" w:hAnsi="Arial Narrow"/>
                <w:sz w:val="16"/>
                <w:szCs w:val="16"/>
                <w:lang w:val="en-US"/>
              </w:rPr>
              <w:tab/>
              <w:t>$ 19,097.50</w:t>
            </w:r>
          </w:p>
          <w:p w14:paraId="41F5C9B2" w14:textId="70853CED"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790000000301</w:t>
            </w:r>
            <w:r w:rsidRPr="008174B4">
              <w:rPr>
                <w:rFonts w:ascii="Arial Narrow" w:hAnsi="Arial Narrow"/>
                <w:sz w:val="16"/>
                <w:szCs w:val="16"/>
                <w:lang w:val="en-US"/>
              </w:rPr>
              <w:tab/>
              <w:t>$ 16,817.00</w:t>
            </w:r>
          </w:p>
          <w:p w14:paraId="0D477B3F" w14:textId="427F3421"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790000000302</w:t>
            </w:r>
            <w:r w:rsidRPr="008174B4">
              <w:rPr>
                <w:rFonts w:ascii="Arial Narrow" w:hAnsi="Arial Narrow"/>
                <w:sz w:val="16"/>
                <w:szCs w:val="16"/>
                <w:lang w:val="en-US"/>
              </w:rPr>
              <w:tab/>
              <w:t>$ 11,755.00</w:t>
            </w:r>
          </w:p>
          <w:p w14:paraId="0A4FE19A" w14:textId="24FF9C5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790000000303</w:t>
            </w:r>
            <w:r w:rsidRPr="008174B4">
              <w:rPr>
                <w:rFonts w:ascii="Arial Narrow" w:hAnsi="Arial Narrow"/>
                <w:sz w:val="16"/>
                <w:szCs w:val="16"/>
                <w:lang w:val="en-US"/>
              </w:rPr>
              <w:tab/>
              <w:t>$ 15,108.00</w:t>
            </w:r>
          </w:p>
          <w:p w14:paraId="358E8FE3"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790000000304</w:t>
            </w:r>
            <w:r w:rsidRPr="008174B4">
              <w:rPr>
                <w:rFonts w:ascii="Arial Narrow" w:hAnsi="Arial Narrow"/>
                <w:sz w:val="16"/>
                <w:szCs w:val="16"/>
                <w:lang w:val="en-US"/>
              </w:rPr>
              <w:tab/>
              <w:t>$    5,226.50</w:t>
            </w:r>
          </w:p>
          <w:p w14:paraId="3932C11F"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790000000305</w:t>
            </w:r>
            <w:r w:rsidRPr="008174B4">
              <w:rPr>
                <w:rFonts w:ascii="Arial Narrow" w:hAnsi="Arial Narrow"/>
                <w:sz w:val="16"/>
                <w:szCs w:val="16"/>
                <w:lang w:val="en-US"/>
              </w:rPr>
              <w:tab/>
              <w:t>$    1,332.50</w:t>
            </w:r>
          </w:p>
          <w:p w14:paraId="6B278AF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790000000306</w:t>
            </w:r>
            <w:r w:rsidRPr="008174B4">
              <w:rPr>
                <w:rFonts w:ascii="Arial Narrow" w:hAnsi="Arial Narrow"/>
                <w:sz w:val="16"/>
                <w:szCs w:val="16"/>
                <w:lang w:val="en-US"/>
              </w:rPr>
              <w:tab/>
              <w:t>$    3,004.00</w:t>
            </w:r>
          </w:p>
          <w:p w14:paraId="670A20B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790000000307</w:t>
            </w:r>
            <w:r w:rsidRPr="008174B4">
              <w:rPr>
                <w:rFonts w:ascii="Arial Narrow" w:hAnsi="Arial Narrow"/>
                <w:sz w:val="16"/>
                <w:szCs w:val="16"/>
                <w:lang w:val="en-US"/>
              </w:rPr>
              <w:tab/>
              <w:t>$    2,645.00</w:t>
            </w:r>
          </w:p>
          <w:p w14:paraId="0A96966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790000000308</w:t>
            </w:r>
            <w:r w:rsidRPr="008174B4">
              <w:rPr>
                <w:rFonts w:ascii="Arial Narrow" w:hAnsi="Arial Narrow"/>
                <w:sz w:val="16"/>
                <w:szCs w:val="16"/>
                <w:lang w:val="en-US"/>
              </w:rPr>
              <w:tab/>
              <w:t>$    1,849.00</w:t>
            </w:r>
          </w:p>
          <w:p w14:paraId="4E14B98B"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790000000309</w:t>
            </w:r>
            <w:r w:rsidRPr="008174B4">
              <w:rPr>
                <w:rFonts w:ascii="Arial Narrow" w:hAnsi="Arial Narrow"/>
                <w:sz w:val="16"/>
                <w:szCs w:val="16"/>
                <w:lang w:val="en-US"/>
              </w:rPr>
              <w:tab/>
              <w:t>$339,583.00</w:t>
            </w:r>
          </w:p>
          <w:p w14:paraId="0C1EF852" w14:textId="7D1DCB4F"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790000000311</w:t>
            </w:r>
            <w:r w:rsidRPr="008174B4">
              <w:rPr>
                <w:rFonts w:ascii="Arial Narrow" w:hAnsi="Arial Narrow"/>
                <w:sz w:val="16"/>
                <w:szCs w:val="16"/>
                <w:lang w:val="en-US"/>
              </w:rPr>
              <w:tab/>
              <w:t>$ 15,112.00</w:t>
            </w:r>
          </w:p>
          <w:p w14:paraId="1B2907B5"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790000000312</w:t>
            </w:r>
            <w:r w:rsidRPr="008174B4">
              <w:rPr>
                <w:rFonts w:ascii="Arial Narrow" w:hAnsi="Arial Narrow"/>
                <w:sz w:val="16"/>
                <w:szCs w:val="16"/>
                <w:lang w:val="en-US"/>
              </w:rPr>
              <w:tab/>
              <w:t>$    5,228.50</w:t>
            </w:r>
          </w:p>
          <w:p w14:paraId="10195AC9"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790000000313</w:t>
            </w:r>
            <w:r w:rsidRPr="008174B4">
              <w:rPr>
                <w:rFonts w:ascii="Arial Narrow" w:hAnsi="Arial Narrow"/>
                <w:sz w:val="16"/>
                <w:szCs w:val="16"/>
                <w:lang w:val="en-US"/>
              </w:rPr>
              <w:tab/>
              <w:t>$    1,337.50</w:t>
            </w:r>
          </w:p>
          <w:p w14:paraId="37BC950E"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790000000314</w:t>
            </w:r>
            <w:r w:rsidRPr="008174B4">
              <w:rPr>
                <w:rFonts w:ascii="Arial Narrow" w:hAnsi="Arial Narrow"/>
                <w:sz w:val="16"/>
                <w:szCs w:val="16"/>
                <w:lang w:val="en-US"/>
              </w:rPr>
              <w:tab/>
              <w:t>$    3,006.00</w:t>
            </w:r>
          </w:p>
          <w:p w14:paraId="58AF113A"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790000000315</w:t>
            </w:r>
            <w:r w:rsidRPr="008174B4">
              <w:rPr>
                <w:rFonts w:ascii="Arial Narrow" w:hAnsi="Arial Narrow"/>
                <w:sz w:val="16"/>
                <w:szCs w:val="16"/>
                <w:lang w:val="en-US"/>
              </w:rPr>
              <w:tab/>
              <w:t>$    2,650.00</w:t>
            </w:r>
          </w:p>
          <w:p w14:paraId="4F34C16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790000000316</w:t>
            </w:r>
            <w:r w:rsidRPr="008174B4">
              <w:rPr>
                <w:rFonts w:ascii="Arial Narrow" w:hAnsi="Arial Narrow"/>
                <w:sz w:val="16"/>
                <w:szCs w:val="16"/>
                <w:lang w:val="en-US"/>
              </w:rPr>
              <w:tab/>
              <w:t>$    1,851.00</w:t>
            </w:r>
          </w:p>
          <w:p w14:paraId="35ED46E5" w14:textId="7B0D92C0"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790000000317</w:t>
            </w:r>
            <w:r w:rsidRPr="008174B4">
              <w:rPr>
                <w:rFonts w:ascii="Arial Narrow" w:hAnsi="Arial Narrow"/>
                <w:sz w:val="16"/>
                <w:szCs w:val="16"/>
                <w:lang w:val="en-US"/>
              </w:rPr>
              <w:tab/>
              <w:t>$ 96,049.50</w:t>
            </w:r>
          </w:p>
          <w:p w14:paraId="6AC57FED" w14:textId="52C3D61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790000000318</w:t>
            </w:r>
            <w:r w:rsidRPr="008174B4">
              <w:rPr>
                <w:rFonts w:ascii="Arial Narrow" w:hAnsi="Arial Narrow"/>
                <w:sz w:val="16"/>
                <w:szCs w:val="16"/>
                <w:lang w:val="en-US"/>
              </w:rPr>
              <w:tab/>
              <w:t>$ 33,228.50</w:t>
            </w:r>
          </w:p>
          <w:p w14:paraId="35C9A4E7"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790000000319</w:t>
            </w:r>
            <w:r w:rsidRPr="008174B4">
              <w:rPr>
                <w:rFonts w:ascii="Arial Narrow" w:hAnsi="Arial Narrow"/>
                <w:sz w:val="16"/>
                <w:szCs w:val="16"/>
                <w:lang w:val="en-US"/>
              </w:rPr>
              <w:tab/>
              <w:t>$    8,474.00</w:t>
            </w:r>
          </w:p>
          <w:p w14:paraId="13C80ADC" w14:textId="3DF94AC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790000000320</w:t>
            </w:r>
            <w:r w:rsidRPr="008174B4">
              <w:rPr>
                <w:rFonts w:ascii="Arial Narrow" w:hAnsi="Arial Narrow"/>
                <w:sz w:val="16"/>
                <w:szCs w:val="16"/>
                <w:lang w:val="en-US"/>
              </w:rPr>
              <w:tab/>
              <w:t>$ 19,102.50</w:t>
            </w:r>
          </w:p>
          <w:p w14:paraId="7C5564B2" w14:textId="1FB6C25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790000000321</w:t>
            </w:r>
            <w:r w:rsidRPr="008174B4">
              <w:rPr>
                <w:rFonts w:ascii="Arial Narrow" w:hAnsi="Arial Narrow"/>
                <w:sz w:val="16"/>
                <w:szCs w:val="16"/>
                <w:lang w:val="en-US"/>
              </w:rPr>
              <w:tab/>
              <w:t>$ 16,820.50</w:t>
            </w:r>
          </w:p>
          <w:p w14:paraId="73050B81" w14:textId="414B05E2"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790000000322</w:t>
            </w:r>
            <w:r w:rsidRPr="008174B4">
              <w:rPr>
                <w:rFonts w:ascii="Arial Narrow" w:hAnsi="Arial Narrow"/>
                <w:sz w:val="16"/>
                <w:szCs w:val="16"/>
                <w:lang w:val="en-US"/>
              </w:rPr>
              <w:tab/>
              <w:t>$ 11,760.00</w:t>
            </w:r>
          </w:p>
          <w:p w14:paraId="23974408"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790000000323</w:t>
            </w:r>
            <w:r w:rsidRPr="008174B4">
              <w:rPr>
                <w:rFonts w:ascii="Arial Narrow" w:hAnsi="Arial Narrow"/>
                <w:sz w:val="16"/>
                <w:szCs w:val="16"/>
                <w:lang w:val="en-US"/>
              </w:rPr>
              <w:tab/>
              <w:t>$339,587.00</w:t>
            </w:r>
          </w:p>
          <w:p w14:paraId="7D19BD98" w14:textId="762D8D5C"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790000000325</w:t>
            </w:r>
            <w:r w:rsidRPr="008174B4">
              <w:rPr>
                <w:rFonts w:ascii="Arial Narrow" w:hAnsi="Arial Narrow"/>
                <w:sz w:val="16"/>
                <w:szCs w:val="16"/>
                <w:lang w:val="en-US"/>
              </w:rPr>
              <w:tab/>
              <w:t>$ 15,112.00</w:t>
            </w:r>
          </w:p>
          <w:p w14:paraId="5F8B767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790000000326</w:t>
            </w:r>
            <w:r w:rsidRPr="008174B4">
              <w:rPr>
                <w:rFonts w:ascii="Arial Narrow" w:hAnsi="Arial Narrow"/>
                <w:sz w:val="16"/>
                <w:szCs w:val="16"/>
                <w:lang w:val="en-US"/>
              </w:rPr>
              <w:tab/>
              <w:t>$    5,228.50</w:t>
            </w:r>
          </w:p>
          <w:p w14:paraId="044D866F"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790000000327</w:t>
            </w:r>
            <w:r w:rsidRPr="008174B4">
              <w:rPr>
                <w:rFonts w:ascii="Arial Narrow" w:hAnsi="Arial Narrow"/>
                <w:sz w:val="16"/>
                <w:szCs w:val="16"/>
                <w:lang w:val="en-US"/>
              </w:rPr>
              <w:tab/>
              <w:t>$    1,337.50</w:t>
            </w:r>
          </w:p>
          <w:p w14:paraId="2D2B0ED1"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790000000328</w:t>
            </w:r>
            <w:r w:rsidRPr="008174B4">
              <w:rPr>
                <w:rFonts w:ascii="Arial Narrow" w:hAnsi="Arial Narrow"/>
                <w:sz w:val="16"/>
                <w:szCs w:val="16"/>
                <w:lang w:val="en-US"/>
              </w:rPr>
              <w:tab/>
              <w:t>$    3,006.00</w:t>
            </w:r>
          </w:p>
          <w:p w14:paraId="67E42E2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790000000329</w:t>
            </w:r>
            <w:r w:rsidRPr="008174B4">
              <w:rPr>
                <w:rFonts w:ascii="Arial Narrow" w:hAnsi="Arial Narrow"/>
                <w:sz w:val="16"/>
                <w:szCs w:val="16"/>
                <w:lang w:val="en-US"/>
              </w:rPr>
              <w:tab/>
              <w:t>$    2,650.00</w:t>
            </w:r>
          </w:p>
          <w:p w14:paraId="37CAAFC2"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790000000330</w:t>
            </w:r>
            <w:r w:rsidRPr="008174B4">
              <w:rPr>
                <w:rFonts w:ascii="Arial Narrow" w:hAnsi="Arial Narrow"/>
                <w:sz w:val="16"/>
                <w:szCs w:val="16"/>
                <w:lang w:val="en-US"/>
              </w:rPr>
              <w:tab/>
              <w:t>$    1,851.00</w:t>
            </w:r>
          </w:p>
          <w:p w14:paraId="75C58468" w14:textId="4C94EF98"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790000000331</w:t>
            </w:r>
            <w:r w:rsidRPr="008174B4">
              <w:rPr>
                <w:rFonts w:ascii="Arial Narrow" w:hAnsi="Arial Narrow"/>
                <w:sz w:val="16"/>
                <w:szCs w:val="16"/>
                <w:lang w:val="en-US"/>
              </w:rPr>
              <w:tab/>
              <w:t>$ 96,049.50</w:t>
            </w:r>
          </w:p>
          <w:p w14:paraId="35758F4E" w14:textId="08B866B9"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790000000332</w:t>
            </w:r>
            <w:r w:rsidRPr="008174B4">
              <w:rPr>
                <w:rFonts w:ascii="Arial Narrow" w:hAnsi="Arial Narrow"/>
                <w:sz w:val="16"/>
                <w:szCs w:val="16"/>
                <w:lang w:val="en-US"/>
              </w:rPr>
              <w:tab/>
              <w:t>$ 33,228.50</w:t>
            </w:r>
          </w:p>
          <w:p w14:paraId="7A07712F"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790000000333</w:t>
            </w:r>
            <w:r w:rsidRPr="008174B4">
              <w:rPr>
                <w:rFonts w:ascii="Arial Narrow" w:hAnsi="Arial Narrow"/>
                <w:sz w:val="16"/>
                <w:szCs w:val="16"/>
                <w:lang w:val="en-US"/>
              </w:rPr>
              <w:tab/>
              <w:t>$    8,474.00</w:t>
            </w:r>
          </w:p>
          <w:p w14:paraId="0A8E0DB7" w14:textId="25498C25"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790000000334</w:t>
            </w:r>
            <w:r w:rsidRPr="008174B4">
              <w:rPr>
                <w:rFonts w:ascii="Arial Narrow" w:hAnsi="Arial Narrow"/>
                <w:sz w:val="16"/>
                <w:szCs w:val="16"/>
                <w:lang w:val="en-US"/>
              </w:rPr>
              <w:tab/>
              <w:t>$ 19,102.50</w:t>
            </w:r>
          </w:p>
          <w:p w14:paraId="06B0DFDA" w14:textId="11921F1E"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790000000335</w:t>
            </w:r>
            <w:r w:rsidRPr="008174B4">
              <w:rPr>
                <w:rFonts w:ascii="Arial Narrow" w:hAnsi="Arial Narrow"/>
                <w:sz w:val="16"/>
                <w:szCs w:val="16"/>
                <w:lang w:val="en-US"/>
              </w:rPr>
              <w:tab/>
              <w:t>$ 17,819.50</w:t>
            </w:r>
          </w:p>
          <w:p w14:paraId="4A8874C7" w14:textId="2DC073CD"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790000000336</w:t>
            </w:r>
            <w:r w:rsidRPr="008174B4">
              <w:rPr>
                <w:rFonts w:ascii="Arial Narrow" w:hAnsi="Arial Narrow"/>
                <w:sz w:val="16"/>
                <w:szCs w:val="16"/>
                <w:lang w:val="en-US"/>
              </w:rPr>
              <w:tab/>
              <w:t>$ 11,760.50</w:t>
            </w:r>
          </w:p>
          <w:p w14:paraId="6FF4D42D" w14:textId="77777777" w:rsidR="00E76306" w:rsidRPr="008174B4" w:rsidRDefault="00E76306" w:rsidP="00BE7FC4">
            <w:pPr>
              <w:jc w:val="both"/>
              <w:rPr>
                <w:rFonts w:ascii="Arial Narrow" w:hAnsi="Arial Narrow"/>
                <w:sz w:val="16"/>
                <w:szCs w:val="16"/>
                <w:lang w:val="en-US"/>
              </w:rPr>
            </w:pPr>
            <w:r w:rsidRPr="008174B4">
              <w:rPr>
                <w:rFonts w:ascii="Arial Narrow" w:hAnsi="Arial Narrow"/>
                <w:sz w:val="16"/>
                <w:szCs w:val="16"/>
                <w:lang w:val="en-US"/>
              </w:rPr>
              <w:t>DEPP 790000000337</w:t>
            </w:r>
            <w:r w:rsidRPr="008174B4">
              <w:rPr>
                <w:rFonts w:ascii="Arial Narrow" w:hAnsi="Arial Narrow"/>
                <w:sz w:val="16"/>
                <w:szCs w:val="16"/>
                <w:lang w:val="en-US"/>
              </w:rPr>
              <w:tab/>
              <w:t>$339,587.50</w:t>
            </w:r>
          </w:p>
          <w:p w14:paraId="1E7CB30B" w14:textId="77777777" w:rsidR="00E76306" w:rsidRPr="008174B4" w:rsidRDefault="00E76306" w:rsidP="00BE7FC4">
            <w:pPr>
              <w:rPr>
                <w:lang w:val="en-US"/>
              </w:rPr>
            </w:pPr>
          </w:p>
          <w:p w14:paraId="30ED67AB" w14:textId="77777777" w:rsidR="00E76306" w:rsidRPr="008174B4" w:rsidRDefault="00E76306" w:rsidP="00BE7FC4">
            <w:pPr>
              <w:jc w:val="both"/>
              <w:rPr>
                <w:rFonts w:ascii="Arial Narrow" w:hAnsi="Arial Narrow"/>
                <w:b/>
                <w:sz w:val="16"/>
                <w:szCs w:val="16"/>
                <w:lang w:val="en-US"/>
              </w:rPr>
            </w:pPr>
          </w:p>
        </w:tc>
      </w:tr>
    </w:tbl>
    <w:p w14:paraId="5761FEC0" w14:textId="77777777" w:rsidR="00E76306" w:rsidRPr="008174B4" w:rsidRDefault="00E76306" w:rsidP="006B66F3">
      <w:pPr>
        <w:jc w:val="both"/>
        <w:rPr>
          <w:rFonts w:ascii="Arial" w:hAnsi="Arial" w:cs="Arial"/>
          <w:b/>
          <w:sz w:val="16"/>
          <w:szCs w:val="16"/>
          <w:lang w:val="en-US"/>
        </w:rPr>
      </w:pPr>
    </w:p>
    <w:p w14:paraId="01193793" w14:textId="77777777" w:rsidR="00E76306" w:rsidRDefault="00E76306" w:rsidP="00E76306">
      <w:pPr>
        <w:jc w:val="both"/>
        <w:rPr>
          <w:rFonts w:ascii="Arial Narrow" w:hAnsi="Arial Narrow"/>
          <w:b/>
          <w:sz w:val="16"/>
          <w:szCs w:val="16"/>
        </w:rPr>
      </w:pPr>
      <w:r>
        <w:rPr>
          <w:rFonts w:ascii="Arial Narrow" w:hAnsi="Arial Narrow"/>
          <w:b/>
          <w:sz w:val="16"/>
          <w:szCs w:val="16"/>
        </w:rPr>
        <w:t>SUMA TOTAL</w:t>
      </w:r>
      <w:r w:rsidRPr="006B66F3">
        <w:rPr>
          <w:rFonts w:ascii="Arial Narrow" w:hAnsi="Arial Narrow"/>
          <w:b/>
          <w:sz w:val="16"/>
          <w:szCs w:val="16"/>
        </w:rPr>
        <w:tab/>
        <w:t xml:space="preserve">           $8,866,696.00</w:t>
      </w:r>
    </w:p>
    <w:p w14:paraId="68D44FD7" w14:textId="63DDAD4A" w:rsidR="00B22779" w:rsidRDefault="00B22779" w:rsidP="00CE7A9E">
      <w:pPr>
        <w:jc w:val="both"/>
        <w:rPr>
          <w:rFonts w:ascii="Arial" w:hAnsi="Arial" w:cs="Arial"/>
          <w:sz w:val="18"/>
          <w:szCs w:val="20"/>
          <w:highlight w:val="cyan"/>
        </w:rPr>
      </w:pPr>
    </w:p>
    <w:p w14:paraId="68A0397C" w14:textId="17C6C204" w:rsidR="006B66F3" w:rsidRDefault="006B66F3" w:rsidP="006B66F3">
      <w:pPr>
        <w:jc w:val="both"/>
        <w:rPr>
          <w:rFonts w:ascii="Arial" w:hAnsi="Arial" w:cs="Arial"/>
          <w:bCs/>
          <w:sz w:val="20"/>
          <w:szCs w:val="20"/>
        </w:rPr>
      </w:pPr>
    </w:p>
    <w:p w14:paraId="5A18316E" w14:textId="3E6996FE" w:rsidR="00C12956" w:rsidRDefault="00C12956" w:rsidP="00C12956">
      <w:pPr>
        <w:jc w:val="both"/>
        <w:rPr>
          <w:rFonts w:ascii="Arial" w:hAnsi="Arial" w:cs="Arial"/>
          <w:sz w:val="18"/>
          <w:szCs w:val="20"/>
        </w:rPr>
      </w:pPr>
      <w:r w:rsidRPr="008756F8">
        <w:rPr>
          <w:rFonts w:ascii="Arial" w:hAnsi="Arial" w:cs="Arial"/>
          <w:b/>
          <w:sz w:val="18"/>
          <w:szCs w:val="20"/>
        </w:rPr>
        <w:t>Deudores diversos 1123</w:t>
      </w:r>
      <w:r w:rsidRPr="008756F8">
        <w:rPr>
          <w:rFonts w:ascii="Arial" w:hAnsi="Arial" w:cs="Arial"/>
          <w:sz w:val="18"/>
          <w:szCs w:val="20"/>
        </w:rPr>
        <w:t xml:space="preserve">: Corresponde a los adeudos </w:t>
      </w:r>
      <w:r w:rsidRPr="008174B4">
        <w:rPr>
          <w:rFonts w:ascii="Arial" w:hAnsi="Arial" w:cs="Arial"/>
          <w:sz w:val="18"/>
          <w:szCs w:val="20"/>
        </w:rPr>
        <w:t xml:space="preserve">por cobrar a corto plazo, por concepto de trámites realizados, fondo revolvente, préstamos a empleados, devoluciones de proveedores, anticipo de viáticos, entre otros, su saldo al </w:t>
      </w:r>
      <w:r w:rsidRPr="008174B4">
        <w:rPr>
          <w:rFonts w:ascii="Arial" w:hAnsi="Arial" w:cs="Arial"/>
          <w:bCs/>
          <w:sz w:val="18"/>
          <w:szCs w:val="20"/>
        </w:rPr>
        <w:t xml:space="preserve">31 de diciembre </w:t>
      </w:r>
      <w:r w:rsidRPr="008174B4">
        <w:rPr>
          <w:rFonts w:ascii="Arial" w:hAnsi="Arial" w:cs="Arial"/>
          <w:sz w:val="18"/>
          <w:szCs w:val="20"/>
        </w:rPr>
        <w:t>de 2025, es de $</w:t>
      </w:r>
      <w:r w:rsidR="00505613" w:rsidRPr="008174B4">
        <w:rPr>
          <w:rFonts w:ascii="Arial" w:hAnsi="Arial" w:cs="Arial"/>
          <w:sz w:val="18"/>
          <w:szCs w:val="20"/>
        </w:rPr>
        <w:t>583,271.35</w:t>
      </w:r>
      <w:r w:rsidRPr="008174B4">
        <w:rPr>
          <w:rFonts w:ascii="Arial" w:hAnsi="Arial" w:cs="Arial"/>
          <w:sz w:val="18"/>
          <w:szCs w:val="20"/>
        </w:rPr>
        <w:t xml:space="preserve"> (</w:t>
      </w:r>
      <w:r w:rsidR="00C35579" w:rsidRPr="008174B4">
        <w:rPr>
          <w:rFonts w:ascii="Arial" w:hAnsi="Arial" w:cs="Arial"/>
          <w:sz w:val="18"/>
          <w:szCs w:val="20"/>
        </w:rPr>
        <w:t>Quinientos ochenta y tres mil doscientos setenta y un peso 35</w:t>
      </w:r>
      <w:r w:rsidRPr="008174B4">
        <w:rPr>
          <w:rFonts w:ascii="Arial" w:hAnsi="Arial" w:cs="Arial"/>
          <w:sz w:val="18"/>
          <w:szCs w:val="20"/>
        </w:rPr>
        <w:t>/100 M.N.)</w:t>
      </w:r>
      <w:r w:rsidR="00FB1CC4" w:rsidRPr="008174B4">
        <w:rPr>
          <w:rFonts w:ascii="Arial" w:hAnsi="Arial" w:cs="Arial"/>
          <w:sz w:val="18"/>
          <w:szCs w:val="20"/>
        </w:rPr>
        <w:t>.</w:t>
      </w:r>
    </w:p>
    <w:p w14:paraId="06CC7EA4" w14:textId="01EDEC77" w:rsidR="00B27617" w:rsidRDefault="00B27617" w:rsidP="00B27617">
      <w:pPr>
        <w:jc w:val="both"/>
        <w:rPr>
          <w:rFonts w:ascii="Arial" w:hAnsi="Arial" w:cs="Arial"/>
          <w:bCs/>
          <w:sz w:val="20"/>
          <w:szCs w:val="20"/>
        </w:rPr>
      </w:pPr>
    </w:p>
    <w:tbl>
      <w:tblPr>
        <w:tblW w:w="8828" w:type="dxa"/>
        <w:tblCellMar>
          <w:left w:w="70" w:type="dxa"/>
          <w:right w:w="70" w:type="dxa"/>
        </w:tblCellMar>
        <w:tblLook w:val="04A0" w:firstRow="1" w:lastRow="0" w:firstColumn="1" w:lastColumn="0" w:noHBand="0" w:noVBand="1"/>
      </w:tblPr>
      <w:tblGrid>
        <w:gridCol w:w="988"/>
        <w:gridCol w:w="2693"/>
        <w:gridCol w:w="2126"/>
        <w:gridCol w:w="694"/>
        <w:gridCol w:w="724"/>
        <w:gridCol w:w="708"/>
        <w:gridCol w:w="895"/>
      </w:tblGrid>
      <w:tr w:rsidR="00B27617" w:rsidRPr="007A0A73" w14:paraId="17778FF4" w14:textId="77777777" w:rsidTr="0056636C">
        <w:trPr>
          <w:trHeight w:val="729"/>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3957A983" w14:textId="77777777" w:rsidR="00B27617" w:rsidRPr="003730F7" w:rsidRDefault="00B27617" w:rsidP="0056636C">
            <w:pP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   </w:t>
            </w:r>
            <w:r w:rsidRPr="003730F7">
              <w:rPr>
                <w:rFonts w:ascii="Arial" w:eastAsia="Times New Roman" w:hAnsi="Arial" w:cs="Arial"/>
                <w:b/>
                <w:bCs/>
                <w:color w:val="000000"/>
                <w:sz w:val="16"/>
                <w:szCs w:val="16"/>
                <w:lang w:eastAsia="es-MX"/>
              </w:rPr>
              <w:t>Cuenta</w:t>
            </w:r>
          </w:p>
        </w:tc>
        <w:tc>
          <w:tcPr>
            <w:tcW w:w="2693" w:type="dxa"/>
            <w:tcBorders>
              <w:top w:val="single" w:sz="4" w:space="0" w:color="auto"/>
              <w:left w:val="nil"/>
              <w:bottom w:val="single" w:sz="4" w:space="0" w:color="auto"/>
              <w:right w:val="single" w:sz="4" w:space="0" w:color="auto"/>
            </w:tcBorders>
            <w:noWrap/>
            <w:vAlign w:val="bottom"/>
            <w:hideMark/>
          </w:tcPr>
          <w:p w14:paraId="730ECF7E" w14:textId="77777777" w:rsidR="00B27617" w:rsidRPr="003730F7" w:rsidRDefault="00B27617" w:rsidP="0056636C">
            <w:pPr>
              <w:jc w:val="center"/>
              <w:rPr>
                <w:rFonts w:ascii="Arial" w:eastAsia="Times New Roman" w:hAnsi="Arial" w:cs="Arial"/>
                <w:b/>
                <w:bCs/>
                <w:color w:val="000000"/>
                <w:sz w:val="16"/>
                <w:szCs w:val="16"/>
                <w:lang w:eastAsia="es-MX"/>
              </w:rPr>
            </w:pPr>
            <w:r w:rsidRPr="003730F7">
              <w:rPr>
                <w:rFonts w:ascii="Arial" w:eastAsia="Times New Roman" w:hAnsi="Arial" w:cs="Arial"/>
                <w:b/>
                <w:bCs/>
                <w:color w:val="000000"/>
                <w:sz w:val="16"/>
                <w:szCs w:val="16"/>
                <w:lang w:eastAsia="es-MX"/>
              </w:rPr>
              <w:t>Nombre del deudor de 2003 a 2014</w:t>
            </w:r>
          </w:p>
        </w:tc>
        <w:tc>
          <w:tcPr>
            <w:tcW w:w="2126" w:type="dxa"/>
            <w:tcBorders>
              <w:top w:val="single" w:sz="4" w:space="0" w:color="auto"/>
              <w:left w:val="nil"/>
              <w:bottom w:val="single" w:sz="4" w:space="0" w:color="auto"/>
              <w:right w:val="single" w:sz="4" w:space="0" w:color="auto"/>
            </w:tcBorders>
            <w:noWrap/>
            <w:vAlign w:val="bottom"/>
            <w:hideMark/>
          </w:tcPr>
          <w:p w14:paraId="1A3B0ADD" w14:textId="77777777" w:rsidR="00B27617" w:rsidRPr="003730F7" w:rsidRDefault="00B27617" w:rsidP="0056636C">
            <w:pPr>
              <w:jc w:val="center"/>
              <w:rPr>
                <w:rFonts w:ascii="Arial" w:eastAsia="Times New Roman" w:hAnsi="Arial" w:cs="Arial"/>
                <w:b/>
                <w:bCs/>
                <w:color w:val="000000"/>
                <w:sz w:val="16"/>
                <w:szCs w:val="16"/>
                <w:lang w:eastAsia="es-MX"/>
              </w:rPr>
            </w:pPr>
            <w:r w:rsidRPr="003730F7">
              <w:rPr>
                <w:rFonts w:ascii="Arial" w:eastAsia="Times New Roman" w:hAnsi="Arial" w:cs="Arial"/>
                <w:b/>
                <w:bCs/>
                <w:color w:val="000000"/>
                <w:sz w:val="16"/>
                <w:szCs w:val="16"/>
                <w:lang w:eastAsia="es-MX"/>
              </w:rPr>
              <w:t>S</w:t>
            </w:r>
            <w:r>
              <w:rPr>
                <w:rFonts w:ascii="Arial" w:eastAsia="Times New Roman" w:hAnsi="Arial" w:cs="Arial"/>
                <w:b/>
                <w:bCs/>
                <w:color w:val="000000"/>
                <w:sz w:val="16"/>
                <w:szCs w:val="16"/>
                <w:lang w:eastAsia="es-MX"/>
              </w:rPr>
              <w:t>aldo</w:t>
            </w:r>
          </w:p>
        </w:tc>
        <w:tc>
          <w:tcPr>
            <w:tcW w:w="694" w:type="dxa"/>
            <w:tcBorders>
              <w:top w:val="single" w:sz="4" w:space="0" w:color="auto"/>
              <w:left w:val="nil"/>
              <w:bottom w:val="single" w:sz="4" w:space="0" w:color="auto"/>
              <w:right w:val="single" w:sz="4" w:space="0" w:color="auto"/>
            </w:tcBorders>
            <w:vAlign w:val="center"/>
          </w:tcPr>
          <w:p w14:paraId="661C7DF3" w14:textId="77777777" w:rsidR="00B27617" w:rsidRPr="007A0A73" w:rsidRDefault="00B27617" w:rsidP="0056636C">
            <w:pPr>
              <w:jc w:val="center"/>
              <w:rPr>
                <w:rFonts w:ascii="Arial" w:eastAsia="Times New Roman" w:hAnsi="Arial" w:cs="Arial"/>
                <w:b/>
                <w:bCs/>
                <w:color w:val="000000"/>
                <w:sz w:val="16"/>
                <w:szCs w:val="16"/>
                <w:lang w:val="es-MX" w:eastAsia="es-MX"/>
              </w:rPr>
            </w:pPr>
            <w:r w:rsidRPr="007A0A73">
              <w:rPr>
                <w:rFonts w:ascii="Arial" w:eastAsia="Times New Roman" w:hAnsi="Arial" w:cs="Arial"/>
                <w:b/>
                <w:bCs/>
                <w:color w:val="000000"/>
                <w:sz w:val="16"/>
                <w:szCs w:val="16"/>
                <w:lang w:eastAsia="es-MX"/>
              </w:rPr>
              <w:t>90 días</w:t>
            </w:r>
          </w:p>
        </w:tc>
        <w:tc>
          <w:tcPr>
            <w:tcW w:w="724" w:type="dxa"/>
            <w:tcBorders>
              <w:top w:val="single" w:sz="4" w:space="0" w:color="auto"/>
              <w:left w:val="nil"/>
              <w:bottom w:val="single" w:sz="4" w:space="0" w:color="auto"/>
              <w:right w:val="single" w:sz="4" w:space="0" w:color="auto"/>
            </w:tcBorders>
            <w:vAlign w:val="center"/>
          </w:tcPr>
          <w:p w14:paraId="6E18BFEC" w14:textId="77777777" w:rsidR="00B27617" w:rsidRPr="007A0A73" w:rsidRDefault="00B27617" w:rsidP="0056636C">
            <w:pPr>
              <w:jc w:val="center"/>
              <w:rPr>
                <w:rFonts w:ascii="Arial" w:eastAsia="Times New Roman" w:hAnsi="Arial" w:cs="Arial"/>
                <w:b/>
                <w:bCs/>
                <w:color w:val="000000"/>
                <w:sz w:val="16"/>
                <w:szCs w:val="16"/>
                <w:lang w:val="es-MX" w:eastAsia="es-MX"/>
              </w:rPr>
            </w:pPr>
            <w:r w:rsidRPr="007A0A73">
              <w:rPr>
                <w:rFonts w:ascii="Arial" w:eastAsia="Times New Roman" w:hAnsi="Arial" w:cs="Arial"/>
                <w:b/>
                <w:bCs/>
                <w:color w:val="000000"/>
                <w:sz w:val="16"/>
                <w:szCs w:val="16"/>
                <w:lang w:eastAsia="es-MX"/>
              </w:rPr>
              <w:t>180 días</w:t>
            </w:r>
          </w:p>
        </w:tc>
        <w:tc>
          <w:tcPr>
            <w:tcW w:w="708" w:type="dxa"/>
            <w:tcBorders>
              <w:top w:val="single" w:sz="4" w:space="0" w:color="auto"/>
              <w:left w:val="nil"/>
              <w:bottom w:val="single" w:sz="4" w:space="0" w:color="auto"/>
              <w:right w:val="single" w:sz="4" w:space="0" w:color="auto"/>
            </w:tcBorders>
            <w:vAlign w:val="center"/>
          </w:tcPr>
          <w:p w14:paraId="4687A91C" w14:textId="77777777" w:rsidR="00B27617" w:rsidRPr="007A0A73" w:rsidRDefault="00B27617" w:rsidP="0056636C">
            <w:pPr>
              <w:jc w:val="center"/>
              <w:rPr>
                <w:rFonts w:ascii="Arial" w:eastAsia="Times New Roman" w:hAnsi="Arial" w:cs="Arial"/>
                <w:b/>
                <w:bCs/>
                <w:color w:val="000000"/>
                <w:sz w:val="16"/>
                <w:szCs w:val="16"/>
                <w:lang w:val="es-MX" w:eastAsia="es-MX"/>
              </w:rPr>
            </w:pPr>
            <w:r w:rsidRPr="007A0A73">
              <w:rPr>
                <w:rFonts w:ascii="Arial" w:eastAsia="Times New Roman" w:hAnsi="Arial" w:cs="Arial"/>
                <w:b/>
                <w:bCs/>
                <w:color w:val="000000"/>
                <w:sz w:val="16"/>
                <w:szCs w:val="16"/>
                <w:lang w:eastAsia="es-MX"/>
              </w:rPr>
              <w:t>Menor o igual a 365 días</w:t>
            </w:r>
          </w:p>
        </w:tc>
        <w:tc>
          <w:tcPr>
            <w:tcW w:w="895" w:type="dxa"/>
            <w:tcBorders>
              <w:top w:val="single" w:sz="4" w:space="0" w:color="auto"/>
              <w:left w:val="nil"/>
              <w:bottom w:val="single" w:sz="4" w:space="0" w:color="auto"/>
              <w:right w:val="single" w:sz="4" w:space="0" w:color="auto"/>
            </w:tcBorders>
            <w:vAlign w:val="center"/>
          </w:tcPr>
          <w:p w14:paraId="5D6F720F" w14:textId="77777777" w:rsidR="00B27617" w:rsidRPr="007A0A73" w:rsidRDefault="00B27617" w:rsidP="0056636C">
            <w:pPr>
              <w:jc w:val="center"/>
              <w:rPr>
                <w:rFonts w:ascii="Arial" w:eastAsia="Times New Roman" w:hAnsi="Arial" w:cs="Arial"/>
                <w:b/>
                <w:bCs/>
                <w:color w:val="000000"/>
                <w:sz w:val="16"/>
                <w:szCs w:val="16"/>
                <w:lang w:val="es-MX" w:eastAsia="es-MX"/>
              </w:rPr>
            </w:pPr>
            <w:r w:rsidRPr="007A0A73">
              <w:rPr>
                <w:rFonts w:ascii="Arial" w:eastAsia="Times New Roman" w:hAnsi="Arial" w:cs="Arial"/>
                <w:b/>
                <w:bCs/>
                <w:color w:val="000000"/>
                <w:sz w:val="16"/>
                <w:szCs w:val="16"/>
                <w:lang w:eastAsia="es-MX"/>
              </w:rPr>
              <w:t>Mayor a 365 días</w:t>
            </w:r>
          </w:p>
        </w:tc>
      </w:tr>
      <w:tr w:rsidR="00B27617" w:rsidRPr="003730F7" w14:paraId="370879D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tcPr>
          <w:p w14:paraId="60DA49B2"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w:t>
            </w:r>
          </w:p>
        </w:tc>
        <w:tc>
          <w:tcPr>
            <w:tcW w:w="2693" w:type="dxa"/>
            <w:tcBorders>
              <w:top w:val="nil"/>
              <w:left w:val="nil"/>
              <w:bottom w:val="single" w:sz="4" w:space="0" w:color="auto"/>
              <w:right w:val="single" w:sz="4" w:space="0" w:color="auto"/>
            </w:tcBorders>
            <w:noWrap/>
            <w:vAlign w:val="bottom"/>
          </w:tcPr>
          <w:p w14:paraId="314A2B80"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b/>
                <w:bCs/>
                <w:color w:val="000000"/>
                <w:sz w:val="16"/>
                <w:szCs w:val="16"/>
                <w:lang w:eastAsia="es-MX"/>
              </w:rPr>
              <w:t>DEUDORES DIVERSOS POR COBRAR A CORTO PLAZO</w:t>
            </w:r>
          </w:p>
        </w:tc>
        <w:tc>
          <w:tcPr>
            <w:tcW w:w="2126" w:type="dxa"/>
            <w:tcBorders>
              <w:top w:val="nil"/>
              <w:left w:val="nil"/>
              <w:bottom w:val="single" w:sz="4" w:space="0" w:color="auto"/>
              <w:right w:val="single" w:sz="4" w:space="0" w:color="auto"/>
            </w:tcBorders>
            <w:noWrap/>
            <w:vAlign w:val="bottom"/>
          </w:tcPr>
          <w:p w14:paraId="05738E51"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val="es-MX" w:eastAsia="es-MX"/>
              </w:rPr>
              <w:t>$</w:t>
            </w:r>
            <w:r w:rsidRPr="003730F7">
              <w:rPr>
                <w:rFonts w:ascii="Arial" w:eastAsia="Times New Roman" w:hAnsi="Arial" w:cs="Arial"/>
                <w:color w:val="000000"/>
                <w:sz w:val="16"/>
                <w:szCs w:val="16"/>
                <w:lang w:eastAsia="es-MX"/>
              </w:rPr>
              <w:t xml:space="preserve">                   </w:t>
            </w:r>
            <w:r w:rsidRPr="003730F7">
              <w:rPr>
                <w:rFonts w:ascii="Arial" w:eastAsia="Times New Roman" w:hAnsi="Arial" w:cs="Arial"/>
                <w:color w:val="000000"/>
                <w:sz w:val="16"/>
                <w:szCs w:val="16"/>
                <w:lang w:val="es-MX" w:eastAsia="es-MX"/>
              </w:rPr>
              <w:t>583,271.35</w:t>
            </w:r>
          </w:p>
        </w:tc>
        <w:tc>
          <w:tcPr>
            <w:tcW w:w="694" w:type="dxa"/>
            <w:tcBorders>
              <w:top w:val="nil"/>
              <w:left w:val="nil"/>
              <w:bottom w:val="single" w:sz="4" w:space="0" w:color="auto"/>
              <w:right w:val="single" w:sz="4" w:space="0" w:color="auto"/>
            </w:tcBorders>
          </w:tcPr>
          <w:p w14:paraId="3D277179" w14:textId="77777777" w:rsidR="00B27617" w:rsidRPr="003730F7" w:rsidRDefault="00B27617" w:rsidP="0056636C">
            <w:pPr>
              <w:rPr>
                <w:rFonts w:ascii="Arial" w:eastAsia="Times New Roman" w:hAnsi="Arial" w:cs="Arial"/>
                <w:color w:val="000000"/>
                <w:sz w:val="16"/>
                <w:szCs w:val="16"/>
                <w:lang w:eastAsia="es-MX"/>
              </w:rPr>
            </w:pPr>
          </w:p>
        </w:tc>
        <w:tc>
          <w:tcPr>
            <w:tcW w:w="724" w:type="dxa"/>
            <w:tcBorders>
              <w:top w:val="nil"/>
              <w:left w:val="nil"/>
              <w:bottom w:val="single" w:sz="4" w:space="0" w:color="auto"/>
              <w:right w:val="single" w:sz="4" w:space="0" w:color="auto"/>
            </w:tcBorders>
          </w:tcPr>
          <w:p w14:paraId="2D3903B4" w14:textId="77777777" w:rsidR="00B27617" w:rsidRPr="003730F7" w:rsidRDefault="00B27617" w:rsidP="0056636C">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F4FD492" w14:textId="77777777" w:rsidR="00B27617" w:rsidRPr="003730F7" w:rsidRDefault="00B27617" w:rsidP="0056636C">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49AF07B" w14:textId="77777777" w:rsidR="00B27617" w:rsidRPr="003730F7" w:rsidRDefault="00B27617" w:rsidP="0056636C">
            <w:pPr>
              <w:rPr>
                <w:rFonts w:ascii="Arial" w:eastAsia="Times New Roman" w:hAnsi="Arial" w:cs="Arial"/>
                <w:color w:val="000000"/>
                <w:sz w:val="16"/>
                <w:szCs w:val="16"/>
                <w:lang w:eastAsia="es-MX"/>
              </w:rPr>
            </w:pPr>
          </w:p>
        </w:tc>
      </w:tr>
      <w:tr w:rsidR="00B27617" w:rsidRPr="003730F7" w14:paraId="072DC93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tcPr>
          <w:p w14:paraId="5B383C06"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1123-005</w:t>
            </w:r>
          </w:p>
        </w:tc>
        <w:tc>
          <w:tcPr>
            <w:tcW w:w="2693" w:type="dxa"/>
            <w:tcBorders>
              <w:top w:val="nil"/>
              <w:left w:val="nil"/>
              <w:bottom w:val="single" w:sz="4" w:space="0" w:color="auto"/>
              <w:right w:val="single" w:sz="4" w:space="0" w:color="auto"/>
            </w:tcBorders>
            <w:noWrap/>
            <w:vAlign w:val="bottom"/>
          </w:tcPr>
          <w:p w14:paraId="17638E1F"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Ricardo Villagómez Villafuerte</w:t>
            </w:r>
          </w:p>
        </w:tc>
        <w:tc>
          <w:tcPr>
            <w:tcW w:w="2126" w:type="dxa"/>
            <w:tcBorders>
              <w:top w:val="nil"/>
              <w:left w:val="nil"/>
              <w:bottom w:val="single" w:sz="4" w:space="0" w:color="auto"/>
              <w:right w:val="single" w:sz="4" w:space="0" w:color="auto"/>
            </w:tcBorders>
            <w:noWrap/>
            <w:vAlign w:val="bottom"/>
          </w:tcPr>
          <w:p w14:paraId="614FE9DE"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25,511.84 </w:t>
            </w:r>
          </w:p>
        </w:tc>
        <w:tc>
          <w:tcPr>
            <w:tcW w:w="694" w:type="dxa"/>
            <w:tcBorders>
              <w:top w:val="nil"/>
              <w:left w:val="nil"/>
              <w:bottom w:val="single" w:sz="4" w:space="0" w:color="auto"/>
              <w:right w:val="single" w:sz="4" w:space="0" w:color="auto"/>
            </w:tcBorders>
          </w:tcPr>
          <w:p w14:paraId="51CBC2BD" w14:textId="346CAE55" w:rsidR="00B27617" w:rsidRPr="003730F7" w:rsidRDefault="00B27617" w:rsidP="00B27617">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0FAA561" w14:textId="77777777" w:rsidR="00B27617" w:rsidRPr="003730F7" w:rsidRDefault="00B27617" w:rsidP="0056636C">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AA7301C" w14:textId="77777777" w:rsidR="00B27617" w:rsidRPr="003730F7" w:rsidRDefault="00B27617" w:rsidP="0056636C">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AED9303" w14:textId="77777777" w:rsidR="00B27617" w:rsidRPr="003730F7" w:rsidRDefault="00B27617" w:rsidP="0056636C">
            <w:pPr>
              <w:rPr>
                <w:rFonts w:ascii="Arial" w:eastAsia="Times New Roman" w:hAnsi="Arial" w:cs="Arial"/>
                <w:color w:val="000000"/>
                <w:sz w:val="16"/>
                <w:szCs w:val="16"/>
                <w:lang w:eastAsia="es-MX"/>
              </w:rPr>
            </w:pPr>
          </w:p>
        </w:tc>
      </w:tr>
      <w:tr w:rsidR="00B27617" w:rsidRPr="003730F7" w14:paraId="29CB173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28CDE7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1123-007</w:t>
            </w:r>
          </w:p>
        </w:tc>
        <w:tc>
          <w:tcPr>
            <w:tcW w:w="2693" w:type="dxa"/>
            <w:tcBorders>
              <w:top w:val="nil"/>
              <w:left w:val="nil"/>
              <w:bottom w:val="single" w:sz="4" w:space="0" w:color="auto"/>
              <w:right w:val="single" w:sz="4" w:space="0" w:color="auto"/>
            </w:tcBorders>
            <w:noWrap/>
            <w:vAlign w:val="bottom"/>
            <w:hideMark/>
          </w:tcPr>
          <w:p w14:paraId="713FE18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Dirección de Pensiones de Civiles del Estado</w:t>
            </w:r>
          </w:p>
        </w:tc>
        <w:tc>
          <w:tcPr>
            <w:tcW w:w="2126" w:type="dxa"/>
            <w:tcBorders>
              <w:top w:val="nil"/>
              <w:left w:val="nil"/>
              <w:bottom w:val="single" w:sz="4" w:space="0" w:color="auto"/>
              <w:right w:val="single" w:sz="4" w:space="0" w:color="auto"/>
            </w:tcBorders>
            <w:noWrap/>
            <w:vAlign w:val="bottom"/>
            <w:hideMark/>
          </w:tcPr>
          <w:p w14:paraId="3ABD12B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0.16 </w:t>
            </w:r>
          </w:p>
        </w:tc>
        <w:tc>
          <w:tcPr>
            <w:tcW w:w="694" w:type="dxa"/>
            <w:tcBorders>
              <w:top w:val="nil"/>
              <w:left w:val="nil"/>
              <w:bottom w:val="single" w:sz="4" w:space="0" w:color="auto"/>
              <w:right w:val="single" w:sz="4" w:space="0" w:color="auto"/>
            </w:tcBorders>
          </w:tcPr>
          <w:p w14:paraId="02844A02" w14:textId="0A4AC6E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817D97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5FD65B2"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5333D7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0565697"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F45756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1123-008</w:t>
            </w:r>
          </w:p>
        </w:tc>
        <w:tc>
          <w:tcPr>
            <w:tcW w:w="2693" w:type="dxa"/>
            <w:tcBorders>
              <w:top w:val="nil"/>
              <w:left w:val="nil"/>
              <w:bottom w:val="single" w:sz="4" w:space="0" w:color="auto"/>
              <w:right w:val="single" w:sz="4" w:space="0" w:color="auto"/>
            </w:tcBorders>
            <w:noWrap/>
            <w:vAlign w:val="bottom"/>
            <w:hideMark/>
          </w:tcPr>
          <w:p w14:paraId="56B6295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Elly Gerardo Castillo Calva</w:t>
            </w:r>
          </w:p>
        </w:tc>
        <w:tc>
          <w:tcPr>
            <w:tcW w:w="2126" w:type="dxa"/>
            <w:tcBorders>
              <w:top w:val="nil"/>
              <w:left w:val="nil"/>
              <w:bottom w:val="single" w:sz="4" w:space="0" w:color="auto"/>
              <w:right w:val="single" w:sz="4" w:space="0" w:color="auto"/>
            </w:tcBorders>
            <w:noWrap/>
            <w:vAlign w:val="bottom"/>
            <w:hideMark/>
          </w:tcPr>
          <w:p w14:paraId="255CD38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600.01 </w:t>
            </w:r>
          </w:p>
        </w:tc>
        <w:tc>
          <w:tcPr>
            <w:tcW w:w="694" w:type="dxa"/>
            <w:tcBorders>
              <w:top w:val="nil"/>
              <w:left w:val="nil"/>
              <w:bottom w:val="single" w:sz="4" w:space="0" w:color="auto"/>
              <w:right w:val="single" w:sz="4" w:space="0" w:color="auto"/>
            </w:tcBorders>
          </w:tcPr>
          <w:p w14:paraId="752BFBF1" w14:textId="71BD1222"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36D503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3AA93EA"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1F93440"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162A3D8"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B44A27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lastRenderedPageBreak/>
              <w:t>1123-011</w:t>
            </w:r>
          </w:p>
        </w:tc>
        <w:tc>
          <w:tcPr>
            <w:tcW w:w="2693" w:type="dxa"/>
            <w:tcBorders>
              <w:top w:val="nil"/>
              <w:left w:val="nil"/>
              <w:bottom w:val="single" w:sz="4" w:space="0" w:color="auto"/>
              <w:right w:val="single" w:sz="4" w:space="0" w:color="auto"/>
            </w:tcBorders>
            <w:noWrap/>
            <w:vAlign w:val="bottom"/>
            <w:hideMark/>
          </w:tcPr>
          <w:p w14:paraId="73189CB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María Guadalupe González Valadez</w:t>
            </w:r>
          </w:p>
        </w:tc>
        <w:tc>
          <w:tcPr>
            <w:tcW w:w="2126" w:type="dxa"/>
            <w:tcBorders>
              <w:top w:val="nil"/>
              <w:left w:val="nil"/>
              <w:bottom w:val="single" w:sz="4" w:space="0" w:color="auto"/>
              <w:right w:val="single" w:sz="4" w:space="0" w:color="auto"/>
            </w:tcBorders>
            <w:noWrap/>
            <w:vAlign w:val="bottom"/>
            <w:hideMark/>
          </w:tcPr>
          <w:p w14:paraId="1242211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0.01 </w:t>
            </w:r>
          </w:p>
        </w:tc>
        <w:tc>
          <w:tcPr>
            <w:tcW w:w="694" w:type="dxa"/>
            <w:tcBorders>
              <w:top w:val="nil"/>
              <w:left w:val="nil"/>
              <w:bottom w:val="single" w:sz="4" w:space="0" w:color="auto"/>
              <w:right w:val="single" w:sz="4" w:space="0" w:color="auto"/>
            </w:tcBorders>
          </w:tcPr>
          <w:p w14:paraId="0DFCDADC" w14:textId="7D6DA57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864D96D"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FF60A9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D00C3C1"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AC39C3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034827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1123-012</w:t>
            </w:r>
          </w:p>
        </w:tc>
        <w:tc>
          <w:tcPr>
            <w:tcW w:w="2693" w:type="dxa"/>
            <w:tcBorders>
              <w:top w:val="nil"/>
              <w:left w:val="nil"/>
              <w:bottom w:val="single" w:sz="4" w:space="0" w:color="auto"/>
              <w:right w:val="single" w:sz="4" w:space="0" w:color="auto"/>
            </w:tcBorders>
            <w:noWrap/>
            <w:vAlign w:val="bottom"/>
            <w:hideMark/>
          </w:tcPr>
          <w:p w14:paraId="097EDA4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Enrique Alejandro Alcaraz Ramírez</w:t>
            </w:r>
          </w:p>
        </w:tc>
        <w:tc>
          <w:tcPr>
            <w:tcW w:w="2126" w:type="dxa"/>
            <w:tcBorders>
              <w:top w:val="nil"/>
              <w:left w:val="nil"/>
              <w:bottom w:val="single" w:sz="4" w:space="0" w:color="auto"/>
              <w:right w:val="single" w:sz="4" w:space="0" w:color="auto"/>
            </w:tcBorders>
            <w:noWrap/>
            <w:vAlign w:val="bottom"/>
            <w:hideMark/>
          </w:tcPr>
          <w:p w14:paraId="628828E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57,921.35 </w:t>
            </w:r>
          </w:p>
        </w:tc>
        <w:tc>
          <w:tcPr>
            <w:tcW w:w="694" w:type="dxa"/>
            <w:tcBorders>
              <w:top w:val="nil"/>
              <w:left w:val="nil"/>
              <w:bottom w:val="single" w:sz="4" w:space="0" w:color="auto"/>
              <w:right w:val="single" w:sz="4" w:space="0" w:color="auto"/>
            </w:tcBorders>
          </w:tcPr>
          <w:p w14:paraId="1C96540E" w14:textId="72720E5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E2355A8"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C99ED3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82D3E80"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E9681E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D4C395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1123-013</w:t>
            </w:r>
          </w:p>
        </w:tc>
        <w:tc>
          <w:tcPr>
            <w:tcW w:w="2693" w:type="dxa"/>
            <w:tcBorders>
              <w:top w:val="nil"/>
              <w:left w:val="nil"/>
              <w:bottom w:val="single" w:sz="4" w:space="0" w:color="auto"/>
              <w:right w:val="single" w:sz="4" w:space="0" w:color="auto"/>
            </w:tcBorders>
            <w:noWrap/>
            <w:vAlign w:val="bottom"/>
            <w:hideMark/>
          </w:tcPr>
          <w:p w14:paraId="3041100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María de Jesús Caro Alcaute</w:t>
            </w:r>
          </w:p>
        </w:tc>
        <w:tc>
          <w:tcPr>
            <w:tcW w:w="2126" w:type="dxa"/>
            <w:tcBorders>
              <w:top w:val="nil"/>
              <w:left w:val="nil"/>
              <w:bottom w:val="single" w:sz="4" w:space="0" w:color="auto"/>
              <w:right w:val="single" w:sz="4" w:space="0" w:color="auto"/>
            </w:tcBorders>
            <w:noWrap/>
            <w:vAlign w:val="bottom"/>
            <w:hideMark/>
          </w:tcPr>
          <w:p w14:paraId="4B10D0A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1,648.46 </w:t>
            </w:r>
          </w:p>
        </w:tc>
        <w:tc>
          <w:tcPr>
            <w:tcW w:w="694" w:type="dxa"/>
            <w:tcBorders>
              <w:top w:val="nil"/>
              <w:left w:val="nil"/>
              <w:bottom w:val="single" w:sz="4" w:space="0" w:color="auto"/>
              <w:right w:val="single" w:sz="4" w:space="0" w:color="auto"/>
            </w:tcBorders>
          </w:tcPr>
          <w:p w14:paraId="5F2291E1" w14:textId="1C9DE5E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C43497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C6552AF"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621ED39"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3E3E8A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F01EE0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1123-015</w:t>
            </w:r>
          </w:p>
        </w:tc>
        <w:tc>
          <w:tcPr>
            <w:tcW w:w="2693" w:type="dxa"/>
            <w:tcBorders>
              <w:top w:val="nil"/>
              <w:left w:val="nil"/>
              <w:bottom w:val="single" w:sz="4" w:space="0" w:color="auto"/>
              <w:right w:val="single" w:sz="4" w:space="0" w:color="auto"/>
            </w:tcBorders>
            <w:noWrap/>
            <w:vAlign w:val="bottom"/>
            <w:hideMark/>
          </w:tcPr>
          <w:p w14:paraId="7815797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Miguel Ángel Hernández López</w:t>
            </w:r>
          </w:p>
        </w:tc>
        <w:tc>
          <w:tcPr>
            <w:tcW w:w="2126" w:type="dxa"/>
            <w:tcBorders>
              <w:top w:val="nil"/>
              <w:left w:val="nil"/>
              <w:bottom w:val="single" w:sz="4" w:space="0" w:color="auto"/>
              <w:right w:val="single" w:sz="4" w:space="0" w:color="auto"/>
            </w:tcBorders>
            <w:noWrap/>
            <w:vAlign w:val="bottom"/>
            <w:hideMark/>
          </w:tcPr>
          <w:p w14:paraId="6AE13B1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6,603.70 </w:t>
            </w:r>
          </w:p>
        </w:tc>
        <w:tc>
          <w:tcPr>
            <w:tcW w:w="694" w:type="dxa"/>
            <w:tcBorders>
              <w:top w:val="nil"/>
              <w:left w:val="nil"/>
              <w:bottom w:val="single" w:sz="4" w:space="0" w:color="auto"/>
              <w:right w:val="single" w:sz="4" w:space="0" w:color="auto"/>
            </w:tcBorders>
          </w:tcPr>
          <w:p w14:paraId="5DA4ED8B" w14:textId="708A4401"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B39E802"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7864788"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572E5B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1B33378"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96272C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1123-019</w:t>
            </w:r>
          </w:p>
        </w:tc>
        <w:tc>
          <w:tcPr>
            <w:tcW w:w="2693" w:type="dxa"/>
            <w:tcBorders>
              <w:top w:val="nil"/>
              <w:left w:val="nil"/>
              <w:bottom w:val="single" w:sz="4" w:space="0" w:color="auto"/>
              <w:right w:val="single" w:sz="4" w:space="0" w:color="auto"/>
            </w:tcBorders>
            <w:noWrap/>
            <w:vAlign w:val="bottom"/>
            <w:hideMark/>
          </w:tcPr>
          <w:p w14:paraId="20DA9AE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Gabriel Lobato Camargo</w:t>
            </w:r>
          </w:p>
        </w:tc>
        <w:tc>
          <w:tcPr>
            <w:tcW w:w="2126" w:type="dxa"/>
            <w:tcBorders>
              <w:top w:val="nil"/>
              <w:left w:val="nil"/>
              <w:bottom w:val="single" w:sz="4" w:space="0" w:color="auto"/>
              <w:right w:val="single" w:sz="4" w:space="0" w:color="auto"/>
            </w:tcBorders>
            <w:noWrap/>
            <w:vAlign w:val="bottom"/>
            <w:hideMark/>
          </w:tcPr>
          <w:p w14:paraId="7D7582D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6,898.00 </w:t>
            </w:r>
          </w:p>
        </w:tc>
        <w:tc>
          <w:tcPr>
            <w:tcW w:w="694" w:type="dxa"/>
            <w:tcBorders>
              <w:top w:val="nil"/>
              <w:left w:val="nil"/>
              <w:bottom w:val="single" w:sz="4" w:space="0" w:color="auto"/>
              <w:right w:val="single" w:sz="4" w:space="0" w:color="auto"/>
            </w:tcBorders>
          </w:tcPr>
          <w:p w14:paraId="2029FDD4" w14:textId="035FE030"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5FB61A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7DDB030"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EBCF29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491F11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2CA474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1123-022</w:t>
            </w:r>
          </w:p>
        </w:tc>
        <w:tc>
          <w:tcPr>
            <w:tcW w:w="2693" w:type="dxa"/>
            <w:tcBorders>
              <w:top w:val="nil"/>
              <w:left w:val="nil"/>
              <w:bottom w:val="single" w:sz="4" w:space="0" w:color="auto"/>
              <w:right w:val="single" w:sz="4" w:space="0" w:color="auto"/>
            </w:tcBorders>
            <w:noWrap/>
            <w:vAlign w:val="bottom"/>
            <w:hideMark/>
          </w:tcPr>
          <w:p w14:paraId="551E447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Roberto López Contreras</w:t>
            </w:r>
          </w:p>
        </w:tc>
        <w:tc>
          <w:tcPr>
            <w:tcW w:w="2126" w:type="dxa"/>
            <w:tcBorders>
              <w:top w:val="nil"/>
              <w:left w:val="nil"/>
              <w:bottom w:val="single" w:sz="4" w:space="0" w:color="auto"/>
              <w:right w:val="single" w:sz="4" w:space="0" w:color="auto"/>
            </w:tcBorders>
            <w:noWrap/>
            <w:vAlign w:val="bottom"/>
            <w:hideMark/>
          </w:tcPr>
          <w:p w14:paraId="05356DD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12,500.00 </w:t>
            </w:r>
          </w:p>
        </w:tc>
        <w:tc>
          <w:tcPr>
            <w:tcW w:w="694" w:type="dxa"/>
            <w:tcBorders>
              <w:top w:val="nil"/>
              <w:left w:val="nil"/>
              <w:bottom w:val="single" w:sz="4" w:space="0" w:color="auto"/>
              <w:right w:val="single" w:sz="4" w:space="0" w:color="auto"/>
            </w:tcBorders>
          </w:tcPr>
          <w:p w14:paraId="6DC46896" w14:textId="102854C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2ED304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061583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182736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554F640"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DDAC9D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1123-030</w:t>
            </w:r>
          </w:p>
        </w:tc>
        <w:tc>
          <w:tcPr>
            <w:tcW w:w="2693" w:type="dxa"/>
            <w:tcBorders>
              <w:top w:val="nil"/>
              <w:left w:val="nil"/>
              <w:bottom w:val="single" w:sz="4" w:space="0" w:color="auto"/>
              <w:right w:val="single" w:sz="4" w:space="0" w:color="auto"/>
            </w:tcBorders>
            <w:noWrap/>
            <w:vAlign w:val="bottom"/>
            <w:hideMark/>
          </w:tcPr>
          <w:p w14:paraId="6D7DDF7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Ulises Ramírez Carrera</w:t>
            </w:r>
          </w:p>
        </w:tc>
        <w:tc>
          <w:tcPr>
            <w:tcW w:w="2126" w:type="dxa"/>
            <w:tcBorders>
              <w:top w:val="nil"/>
              <w:left w:val="nil"/>
              <w:bottom w:val="single" w:sz="4" w:space="0" w:color="auto"/>
              <w:right w:val="single" w:sz="4" w:space="0" w:color="auto"/>
            </w:tcBorders>
            <w:noWrap/>
            <w:vAlign w:val="bottom"/>
            <w:hideMark/>
          </w:tcPr>
          <w:p w14:paraId="10F3F34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20,000.00 </w:t>
            </w:r>
          </w:p>
        </w:tc>
        <w:tc>
          <w:tcPr>
            <w:tcW w:w="694" w:type="dxa"/>
            <w:tcBorders>
              <w:top w:val="nil"/>
              <w:left w:val="nil"/>
              <w:bottom w:val="single" w:sz="4" w:space="0" w:color="auto"/>
              <w:right w:val="single" w:sz="4" w:space="0" w:color="auto"/>
            </w:tcBorders>
          </w:tcPr>
          <w:p w14:paraId="79C923F0" w14:textId="7649FB42"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474A806"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A5EAF2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D71E46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207453A"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777C82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1123-031</w:t>
            </w:r>
          </w:p>
        </w:tc>
        <w:tc>
          <w:tcPr>
            <w:tcW w:w="2693" w:type="dxa"/>
            <w:tcBorders>
              <w:top w:val="nil"/>
              <w:left w:val="nil"/>
              <w:bottom w:val="single" w:sz="4" w:space="0" w:color="auto"/>
              <w:right w:val="single" w:sz="4" w:space="0" w:color="auto"/>
            </w:tcBorders>
            <w:noWrap/>
            <w:vAlign w:val="bottom"/>
            <w:hideMark/>
          </w:tcPr>
          <w:p w14:paraId="6945230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Clara Magali Clemente Ruiz</w:t>
            </w:r>
          </w:p>
        </w:tc>
        <w:tc>
          <w:tcPr>
            <w:tcW w:w="2126" w:type="dxa"/>
            <w:tcBorders>
              <w:top w:val="nil"/>
              <w:left w:val="nil"/>
              <w:bottom w:val="single" w:sz="4" w:space="0" w:color="auto"/>
              <w:right w:val="single" w:sz="4" w:space="0" w:color="auto"/>
            </w:tcBorders>
            <w:noWrap/>
            <w:vAlign w:val="bottom"/>
            <w:hideMark/>
          </w:tcPr>
          <w:p w14:paraId="1C5EA91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0.04 </w:t>
            </w:r>
          </w:p>
        </w:tc>
        <w:tc>
          <w:tcPr>
            <w:tcW w:w="694" w:type="dxa"/>
            <w:tcBorders>
              <w:top w:val="nil"/>
              <w:left w:val="nil"/>
              <w:bottom w:val="single" w:sz="4" w:space="0" w:color="auto"/>
              <w:right w:val="single" w:sz="4" w:space="0" w:color="auto"/>
            </w:tcBorders>
          </w:tcPr>
          <w:p w14:paraId="768A1C30" w14:textId="0F391B6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B686429"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ED7432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337E2D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88D3620"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BF78F1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1123-040</w:t>
            </w:r>
          </w:p>
        </w:tc>
        <w:tc>
          <w:tcPr>
            <w:tcW w:w="2693" w:type="dxa"/>
            <w:tcBorders>
              <w:top w:val="nil"/>
              <w:left w:val="nil"/>
              <w:bottom w:val="single" w:sz="4" w:space="0" w:color="auto"/>
              <w:right w:val="single" w:sz="4" w:space="0" w:color="auto"/>
            </w:tcBorders>
            <w:noWrap/>
            <w:vAlign w:val="bottom"/>
            <w:hideMark/>
          </w:tcPr>
          <w:p w14:paraId="2339987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Arturo Iñiguez Álvarez</w:t>
            </w:r>
          </w:p>
        </w:tc>
        <w:tc>
          <w:tcPr>
            <w:tcW w:w="2126" w:type="dxa"/>
            <w:tcBorders>
              <w:top w:val="nil"/>
              <w:left w:val="nil"/>
              <w:bottom w:val="single" w:sz="4" w:space="0" w:color="auto"/>
              <w:right w:val="single" w:sz="4" w:space="0" w:color="auto"/>
            </w:tcBorders>
            <w:noWrap/>
            <w:vAlign w:val="bottom"/>
            <w:hideMark/>
          </w:tcPr>
          <w:p w14:paraId="7399B8C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7,800.00 </w:t>
            </w:r>
          </w:p>
        </w:tc>
        <w:tc>
          <w:tcPr>
            <w:tcW w:w="694" w:type="dxa"/>
            <w:tcBorders>
              <w:top w:val="nil"/>
              <w:left w:val="nil"/>
              <w:bottom w:val="single" w:sz="4" w:space="0" w:color="auto"/>
              <w:right w:val="single" w:sz="4" w:space="0" w:color="auto"/>
            </w:tcBorders>
          </w:tcPr>
          <w:p w14:paraId="6B53B8E9" w14:textId="1CDDCF3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5E9A91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007FD10"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D8453B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1B0141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C6259F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1123-041</w:t>
            </w:r>
          </w:p>
        </w:tc>
        <w:tc>
          <w:tcPr>
            <w:tcW w:w="2693" w:type="dxa"/>
            <w:tcBorders>
              <w:top w:val="nil"/>
              <w:left w:val="nil"/>
              <w:bottom w:val="single" w:sz="4" w:space="0" w:color="auto"/>
              <w:right w:val="single" w:sz="4" w:space="0" w:color="auto"/>
            </w:tcBorders>
            <w:noWrap/>
            <w:vAlign w:val="bottom"/>
            <w:hideMark/>
          </w:tcPr>
          <w:p w14:paraId="2421571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Aurora Gabriela Bravo Aguilar</w:t>
            </w:r>
          </w:p>
        </w:tc>
        <w:tc>
          <w:tcPr>
            <w:tcW w:w="2126" w:type="dxa"/>
            <w:tcBorders>
              <w:top w:val="nil"/>
              <w:left w:val="nil"/>
              <w:bottom w:val="single" w:sz="4" w:space="0" w:color="auto"/>
              <w:right w:val="single" w:sz="4" w:space="0" w:color="auto"/>
            </w:tcBorders>
            <w:noWrap/>
            <w:vAlign w:val="bottom"/>
            <w:hideMark/>
          </w:tcPr>
          <w:p w14:paraId="2E17778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1,183.00 </w:t>
            </w:r>
          </w:p>
        </w:tc>
        <w:tc>
          <w:tcPr>
            <w:tcW w:w="694" w:type="dxa"/>
            <w:tcBorders>
              <w:top w:val="nil"/>
              <w:left w:val="nil"/>
              <w:bottom w:val="single" w:sz="4" w:space="0" w:color="auto"/>
              <w:right w:val="single" w:sz="4" w:space="0" w:color="auto"/>
            </w:tcBorders>
          </w:tcPr>
          <w:p w14:paraId="555081C1" w14:textId="0463F1D7"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C8EA68D"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798361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5607D35"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B3A3B9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AFFE59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1123-042</w:t>
            </w:r>
          </w:p>
        </w:tc>
        <w:tc>
          <w:tcPr>
            <w:tcW w:w="2693" w:type="dxa"/>
            <w:tcBorders>
              <w:top w:val="nil"/>
              <w:left w:val="nil"/>
              <w:bottom w:val="single" w:sz="4" w:space="0" w:color="auto"/>
              <w:right w:val="single" w:sz="4" w:space="0" w:color="auto"/>
            </w:tcBorders>
            <w:noWrap/>
            <w:vAlign w:val="bottom"/>
            <w:hideMark/>
          </w:tcPr>
          <w:p w14:paraId="06188C6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Alicia Becerra Gómez</w:t>
            </w:r>
          </w:p>
        </w:tc>
        <w:tc>
          <w:tcPr>
            <w:tcW w:w="2126" w:type="dxa"/>
            <w:tcBorders>
              <w:top w:val="nil"/>
              <w:left w:val="nil"/>
              <w:bottom w:val="single" w:sz="4" w:space="0" w:color="auto"/>
              <w:right w:val="single" w:sz="4" w:space="0" w:color="auto"/>
            </w:tcBorders>
            <w:noWrap/>
            <w:vAlign w:val="bottom"/>
            <w:hideMark/>
          </w:tcPr>
          <w:p w14:paraId="76CF397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2,683.00 </w:t>
            </w:r>
          </w:p>
        </w:tc>
        <w:tc>
          <w:tcPr>
            <w:tcW w:w="694" w:type="dxa"/>
            <w:tcBorders>
              <w:top w:val="nil"/>
              <w:left w:val="nil"/>
              <w:bottom w:val="single" w:sz="4" w:space="0" w:color="auto"/>
              <w:right w:val="single" w:sz="4" w:space="0" w:color="auto"/>
            </w:tcBorders>
          </w:tcPr>
          <w:p w14:paraId="06DD43BC" w14:textId="09416BB2"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17C362C"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5371CA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E526D5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A0A88A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40CC95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1123-044</w:t>
            </w:r>
          </w:p>
        </w:tc>
        <w:tc>
          <w:tcPr>
            <w:tcW w:w="2693" w:type="dxa"/>
            <w:tcBorders>
              <w:top w:val="nil"/>
              <w:left w:val="nil"/>
              <w:bottom w:val="single" w:sz="4" w:space="0" w:color="auto"/>
              <w:right w:val="single" w:sz="4" w:space="0" w:color="auto"/>
            </w:tcBorders>
            <w:noWrap/>
            <w:vAlign w:val="bottom"/>
            <w:hideMark/>
          </w:tcPr>
          <w:p w14:paraId="69945B4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Diana Cazares Miranda</w:t>
            </w:r>
          </w:p>
        </w:tc>
        <w:tc>
          <w:tcPr>
            <w:tcW w:w="2126" w:type="dxa"/>
            <w:tcBorders>
              <w:top w:val="nil"/>
              <w:left w:val="nil"/>
              <w:bottom w:val="single" w:sz="4" w:space="0" w:color="auto"/>
              <w:right w:val="single" w:sz="4" w:space="0" w:color="auto"/>
            </w:tcBorders>
            <w:noWrap/>
            <w:vAlign w:val="bottom"/>
            <w:hideMark/>
          </w:tcPr>
          <w:p w14:paraId="7B7EA2B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391.70 </w:t>
            </w:r>
          </w:p>
        </w:tc>
        <w:tc>
          <w:tcPr>
            <w:tcW w:w="694" w:type="dxa"/>
            <w:tcBorders>
              <w:top w:val="nil"/>
              <w:left w:val="nil"/>
              <w:bottom w:val="single" w:sz="4" w:space="0" w:color="auto"/>
              <w:right w:val="single" w:sz="4" w:space="0" w:color="auto"/>
            </w:tcBorders>
          </w:tcPr>
          <w:p w14:paraId="4435EE5F" w14:textId="2DCD540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40697E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BFDD67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418E4B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F810A7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12988E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1123-046</w:t>
            </w:r>
          </w:p>
        </w:tc>
        <w:tc>
          <w:tcPr>
            <w:tcW w:w="2693" w:type="dxa"/>
            <w:tcBorders>
              <w:top w:val="nil"/>
              <w:left w:val="nil"/>
              <w:bottom w:val="single" w:sz="4" w:space="0" w:color="auto"/>
              <w:right w:val="single" w:sz="4" w:space="0" w:color="auto"/>
            </w:tcBorders>
            <w:noWrap/>
            <w:vAlign w:val="bottom"/>
            <w:hideMark/>
          </w:tcPr>
          <w:p w14:paraId="0174A5D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Carmen Ruiz López</w:t>
            </w:r>
          </w:p>
        </w:tc>
        <w:tc>
          <w:tcPr>
            <w:tcW w:w="2126" w:type="dxa"/>
            <w:tcBorders>
              <w:top w:val="nil"/>
              <w:left w:val="nil"/>
              <w:bottom w:val="single" w:sz="4" w:space="0" w:color="auto"/>
              <w:right w:val="single" w:sz="4" w:space="0" w:color="auto"/>
            </w:tcBorders>
            <w:noWrap/>
            <w:vAlign w:val="bottom"/>
            <w:hideMark/>
          </w:tcPr>
          <w:p w14:paraId="7309C50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0.72 </w:t>
            </w:r>
          </w:p>
        </w:tc>
        <w:tc>
          <w:tcPr>
            <w:tcW w:w="694" w:type="dxa"/>
            <w:tcBorders>
              <w:top w:val="nil"/>
              <w:left w:val="nil"/>
              <w:bottom w:val="single" w:sz="4" w:space="0" w:color="auto"/>
              <w:right w:val="single" w:sz="4" w:space="0" w:color="auto"/>
            </w:tcBorders>
          </w:tcPr>
          <w:p w14:paraId="58D85451" w14:textId="391E15AB"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E278469"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D0F99F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A919EA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26AE5A8"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47A88B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1123-048</w:t>
            </w:r>
          </w:p>
        </w:tc>
        <w:tc>
          <w:tcPr>
            <w:tcW w:w="2693" w:type="dxa"/>
            <w:tcBorders>
              <w:top w:val="nil"/>
              <w:left w:val="nil"/>
              <w:bottom w:val="single" w:sz="4" w:space="0" w:color="auto"/>
              <w:right w:val="single" w:sz="4" w:space="0" w:color="auto"/>
            </w:tcBorders>
            <w:noWrap/>
            <w:vAlign w:val="bottom"/>
            <w:hideMark/>
          </w:tcPr>
          <w:p w14:paraId="2BDB8B1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Rafael Luviano González</w:t>
            </w:r>
          </w:p>
        </w:tc>
        <w:tc>
          <w:tcPr>
            <w:tcW w:w="2126" w:type="dxa"/>
            <w:tcBorders>
              <w:top w:val="nil"/>
              <w:left w:val="nil"/>
              <w:bottom w:val="single" w:sz="4" w:space="0" w:color="auto"/>
              <w:right w:val="single" w:sz="4" w:space="0" w:color="auto"/>
            </w:tcBorders>
            <w:noWrap/>
            <w:vAlign w:val="bottom"/>
            <w:hideMark/>
          </w:tcPr>
          <w:p w14:paraId="20744E3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20,000.00 </w:t>
            </w:r>
          </w:p>
        </w:tc>
        <w:tc>
          <w:tcPr>
            <w:tcW w:w="694" w:type="dxa"/>
            <w:tcBorders>
              <w:top w:val="nil"/>
              <w:left w:val="nil"/>
              <w:bottom w:val="single" w:sz="4" w:space="0" w:color="auto"/>
              <w:right w:val="single" w:sz="4" w:space="0" w:color="auto"/>
            </w:tcBorders>
          </w:tcPr>
          <w:p w14:paraId="28EA8CA6" w14:textId="52321BA2"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92273E7"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9C53637"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DBDB8E5"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56E8BB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9F94E4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1123-050</w:t>
            </w:r>
          </w:p>
        </w:tc>
        <w:tc>
          <w:tcPr>
            <w:tcW w:w="2693" w:type="dxa"/>
            <w:tcBorders>
              <w:top w:val="nil"/>
              <w:left w:val="nil"/>
              <w:bottom w:val="single" w:sz="4" w:space="0" w:color="auto"/>
              <w:right w:val="single" w:sz="4" w:space="0" w:color="auto"/>
            </w:tcBorders>
            <w:noWrap/>
            <w:vAlign w:val="bottom"/>
            <w:hideMark/>
          </w:tcPr>
          <w:p w14:paraId="2C3CB10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Leopoldo Romano Ochoa</w:t>
            </w:r>
          </w:p>
        </w:tc>
        <w:tc>
          <w:tcPr>
            <w:tcW w:w="2126" w:type="dxa"/>
            <w:tcBorders>
              <w:top w:val="nil"/>
              <w:left w:val="nil"/>
              <w:bottom w:val="single" w:sz="4" w:space="0" w:color="auto"/>
              <w:right w:val="single" w:sz="4" w:space="0" w:color="auto"/>
            </w:tcBorders>
            <w:noWrap/>
            <w:vAlign w:val="bottom"/>
            <w:hideMark/>
          </w:tcPr>
          <w:p w14:paraId="2F5FBB4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4,000.00 </w:t>
            </w:r>
          </w:p>
        </w:tc>
        <w:tc>
          <w:tcPr>
            <w:tcW w:w="694" w:type="dxa"/>
            <w:tcBorders>
              <w:top w:val="nil"/>
              <w:left w:val="nil"/>
              <w:bottom w:val="single" w:sz="4" w:space="0" w:color="auto"/>
              <w:right w:val="single" w:sz="4" w:space="0" w:color="auto"/>
            </w:tcBorders>
          </w:tcPr>
          <w:p w14:paraId="06A03796" w14:textId="675AFFDF"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B813016"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61E977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EA61B3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BD6681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CF2753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1123-052</w:t>
            </w:r>
          </w:p>
        </w:tc>
        <w:tc>
          <w:tcPr>
            <w:tcW w:w="2693" w:type="dxa"/>
            <w:tcBorders>
              <w:top w:val="nil"/>
              <w:left w:val="nil"/>
              <w:bottom w:val="single" w:sz="4" w:space="0" w:color="auto"/>
              <w:right w:val="single" w:sz="4" w:space="0" w:color="auto"/>
            </w:tcBorders>
            <w:noWrap/>
            <w:vAlign w:val="bottom"/>
            <w:hideMark/>
          </w:tcPr>
          <w:p w14:paraId="4C87D6B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Nain Rodríguez Torres</w:t>
            </w:r>
          </w:p>
        </w:tc>
        <w:tc>
          <w:tcPr>
            <w:tcW w:w="2126" w:type="dxa"/>
            <w:tcBorders>
              <w:top w:val="nil"/>
              <w:left w:val="nil"/>
              <w:bottom w:val="single" w:sz="4" w:space="0" w:color="auto"/>
              <w:right w:val="single" w:sz="4" w:space="0" w:color="auto"/>
            </w:tcBorders>
            <w:noWrap/>
            <w:vAlign w:val="bottom"/>
            <w:hideMark/>
          </w:tcPr>
          <w:p w14:paraId="1244D72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19.01 </w:t>
            </w:r>
          </w:p>
        </w:tc>
        <w:tc>
          <w:tcPr>
            <w:tcW w:w="694" w:type="dxa"/>
            <w:tcBorders>
              <w:top w:val="nil"/>
              <w:left w:val="nil"/>
              <w:bottom w:val="single" w:sz="4" w:space="0" w:color="auto"/>
              <w:right w:val="single" w:sz="4" w:space="0" w:color="auto"/>
            </w:tcBorders>
          </w:tcPr>
          <w:p w14:paraId="75FE3D71" w14:textId="29170F0A"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5880F3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FBB771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5D447E2"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14E1A5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B65178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1123-053</w:t>
            </w:r>
          </w:p>
        </w:tc>
        <w:tc>
          <w:tcPr>
            <w:tcW w:w="2693" w:type="dxa"/>
            <w:tcBorders>
              <w:top w:val="nil"/>
              <w:left w:val="nil"/>
              <w:bottom w:val="single" w:sz="4" w:space="0" w:color="auto"/>
              <w:right w:val="single" w:sz="4" w:space="0" w:color="auto"/>
            </w:tcBorders>
            <w:noWrap/>
            <w:vAlign w:val="bottom"/>
            <w:hideMark/>
          </w:tcPr>
          <w:p w14:paraId="3044343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Cecilia Margarita Amezola Aguilera</w:t>
            </w:r>
          </w:p>
        </w:tc>
        <w:tc>
          <w:tcPr>
            <w:tcW w:w="2126" w:type="dxa"/>
            <w:tcBorders>
              <w:top w:val="nil"/>
              <w:left w:val="nil"/>
              <w:bottom w:val="single" w:sz="4" w:space="0" w:color="auto"/>
              <w:right w:val="single" w:sz="4" w:space="0" w:color="auto"/>
            </w:tcBorders>
            <w:noWrap/>
            <w:vAlign w:val="bottom"/>
            <w:hideMark/>
          </w:tcPr>
          <w:p w14:paraId="4394E9B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367.00 </w:t>
            </w:r>
          </w:p>
        </w:tc>
        <w:tc>
          <w:tcPr>
            <w:tcW w:w="694" w:type="dxa"/>
            <w:tcBorders>
              <w:top w:val="nil"/>
              <w:left w:val="nil"/>
              <w:bottom w:val="single" w:sz="4" w:space="0" w:color="auto"/>
              <w:right w:val="single" w:sz="4" w:space="0" w:color="auto"/>
            </w:tcBorders>
          </w:tcPr>
          <w:p w14:paraId="42D6FE5A" w14:textId="74A8C43A"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CE8999D"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259EA7D"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E8577B5"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CB940F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C566A2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1123-056</w:t>
            </w:r>
          </w:p>
        </w:tc>
        <w:tc>
          <w:tcPr>
            <w:tcW w:w="2693" w:type="dxa"/>
            <w:tcBorders>
              <w:top w:val="nil"/>
              <w:left w:val="nil"/>
              <w:bottom w:val="single" w:sz="4" w:space="0" w:color="auto"/>
              <w:right w:val="single" w:sz="4" w:space="0" w:color="auto"/>
            </w:tcBorders>
            <w:noWrap/>
            <w:vAlign w:val="bottom"/>
            <w:hideMark/>
          </w:tcPr>
          <w:p w14:paraId="0A334A7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Sigifredo Estrada Arguello</w:t>
            </w:r>
          </w:p>
        </w:tc>
        <w:tc>
          <w:tcPr>
            <w:tcW w:w="2126" w:type="dxa"/>
            <w:tcBorders>
              <w:top w:val="nil"/>
              <w:left w:val="nil"/>
              <w:bottom w:val="single" w:sz="4" w:space="0" w:color="auto"/>
              <w:right w:val="single" w:sz="4" w:space="0" w:color="auto"/>
            </w:tcBorders>
            <w:noWrap/>
            <w:vAlign w:val="bottom"/>
            <w:hideMark/>
          </w:tcPr>
          <w:p w14:paraId="6CBD671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566.47 </w:t>
            </w:r>
          </w:p>
        </w:tc>
        <w:tc>
          <w:tcPr>
            <w:tcW w:w="694" w:type="dxa"/>
            <w:tcBorders>
              <w:top w:val="nil"/>
              <w:left w:val="nil"/>
              <w:bottom w:val="single" w:sz="4" w:space="0" w:color="auto"/>
              <w:right w:val="single" w:sz="4" w:space="0" w:color="auto"/>
            </w:tcBorders>
          </w:tcPr>
          <w:p w14:paraId="39292FCB" w14:textId="097CDDD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C1B4ACC"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E115BF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B01BCEA"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63B89AE"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9FE030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1123-063</w:t>
            </w:r>
          </w:p>
        </w:tc>
        <w:tc>
          <w:tcPr>
            <w:tcW w:w="2693" w:type="dxa"/>
            <w:tcBorders>
              <w:top w:val="nil"/>
              <w:left w:val="nil"/>
              <w:bottom w:val="single" w:sz="4" w:space="0" w:color="auto"/>
              <w:right w:val="single" w:sz="4" w:space="0" w:color="auto"/>
            </w:tcBorders>
            <w:noWrap/>
            <w:vAlign w:val="bottom"/>
            <w:hideMark/>
          </w:tcPr>
          <w:p w14:paraId="20C7A97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Wilibaldo Gonzalo Soto Vega</w:t>
            </w:r>
          </w:p>
        </w:tc>
        <w:tc>
          <w:tcPr>
            <w:tcW w:w="2126" w:type="dxa"/>
            <w:tcBorders>
              <w:top w:val="nil"/>
              <w:left w:val="nil"/>
              <w:bottom w:val="single" w:sz="4" w:space="0" w:color="auto"/>
              <w:right w:val="single" w:sz="4" w:space="0" w:color="auto"/>
            </w:tcBorders>
            <w:noWrap/>
            <w:vAlign w:val="bottom"/>
            <w:hideMark/>
          </w:tcPr>
          <w:p w14:paraId="26BE213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4.73 </w:t>
            </w:r>
          </w:p>
        </w:tc>
        <w:tc>
          <w:tcPr>
            <w:tcW w:w="694" w:type="dxa"/>
            <w:tcBorders>
              <w:top w:val="nil"/>
              <w:left w:val="nil"/>
              <w:bottom w:val="single" w:sz="4" w:space="0" w:color="auto"/>
              <w:right w:val="single" w:sz="4" w:space="0" w:color="auto"/>
            </w:tcBorders>
          </w:tcPr>
          <w:p w14:paraId="670CF7AC" w14:textId="1657ECE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786604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928084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FD2D4D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0B7300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51DA8A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1123-066</w:t>
            </w:r>
          </w:p>
        </w:tc>
        <w:tc>
          <w:tcPr>
            <w:tcW w:w="2693" w:type="dxa"/>
            <w:tcBorders>
              <w:top w:val="nil"/>
              <w:left w:val="nil"/>
              <w:bottom w:val="single" w:sz="4" w:space="0" w:color="auto"/>
              <w:right w:val="single" w:sz="4" w:space="0" w:color="auto"/>
            </w:tcBorders>
            <w:noWrap/>
            <w:vAlign w:val="bottom"/>
            <w:hideMark/>
          </w:tcPr>
          <w:p w14:paraId="6DDD1E8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Alejandra Clemente Salvador</w:t>
            </w:r>
          </w:p>
        </w:tc>
        <w:tc>
          <w:tcPr>
            <w:tcW w:w="2126" w:type="dxa"/>
            <w:tcBorders>
              <w:top w:val="nil"/>
              <w:left w:val="nil"/>
              <w:bottom w:val="single" w:sz="4" w:space="0" w:color="auto"/>
              <w:right w:val="single" w:sz="4" w:space="0" w:color="auto"/>
            </w:tcBorders>
            <w:noWrap/>
            <w:vAlign w:val="bottom"/>
            <w:hideMark/>
          </w:tcPr>
          <w:p w14:paraId="56EA3DB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171.26 </w:t>
            </w:r>
          </w:p>
        </w:tc>
        <w:tc>
          <w:tcPr>
            <w:tcW w:w="694" w:type="dxa"/>
            <w:tcBorders>
              <w:top w:val="nil"/>
              <w:left w:val="nil"/>
              <w:bottom w:val="single" w:sz="4" w:space="0" w:color="auto"/>
              <w:right w:val="single" w:sz="4" w:space="0" w:color="auto"/>
            </w:tcBorders>
          </w:tcPr>
          <w:p w14:paraId="734FB481" w14:textId="46284BA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3CCBD3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082ABE2"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008E7F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C15CC1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EB9E20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1123-067</w:t>
            </w:r>
          </w:p>
        </w:tc>
        <w:tc>
          <w:tcPr>
            <w:tcW w:w="2693" w:type="dxa"/>
            <w:tcBorders>
              <w:top w:val="nil"/>
              <w:left w:val="nil"/>
              <w:bottom w:val="single" w:sz="4" w:space="0" w:color="auto"/>
              <w:right w:val="single" w:sz="4" w:space="0" w:color="auto"/>
            </w:tcBorders>
            <w:noWrap/>
            <w:vAlign w:val="bottom"/>
            <w:hideMark/>
          </w:tcPr>
          <w:p w14:paraId="5C20A81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Alma Noemí García Justiniano</w:t>
            </w:r>
          </w:p>
        </w:tc>
        <w:tc>
          <w:tcPr>
            <w:tcW w:w="2126" w:type="dxa"/>
            <w:tcBorders>
              <w:top w:val="nil"/>
              <w:left w:val="nil"/>
              <w:bottom w:val="single" w:sz="4" w:space="0" w:color="auto"/>
              <w:right w:val="single" w:sz="4" w:space="0" w:color="auto"/>
            </w:tcBorders>
            <w:noWrap/>
            <w:vAlign w:val="bottom"/>
            <w:hideMark/>
          </w:tcPr>
          <w:p w14:paraId="6BDE599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6,639.16 </w:t>
            </w:r>
          </w:p>
        </w:tc>
        <w:tc>
          <w:tcPr>
            <w:tcW w:w="694" w:type="dxa"/>
            <w:tcBorders>
              <w:top w:val="nil"/>
              <w:left w:val="nil"/>
              <w:bottom w:val="single" w:sz="4" w:space="0" w:color="auto"/>
              <w:right w:val="single" w:sz="4" w:space="0" w:color="auto"/>
            </w:tcBorders>
          </w:tcPr>
          <w:p w14:paraId="4C20F09E" w14:textId="12EB61E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6BBBEBB"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B90E3E7"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083D1D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3CD8A3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B42936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1123-068</w:t>
            </w:r>
          </w:p>
        </w:tc>
        <w:tc>
          <w:tcPr>
            <w:tcW w:w="2693" w:type="dxa"/>
            <w:tcBorders>
              <w:top w:val="nil"/>
              <w:left w:val="nil"/>
              <w:bottom w:val="single" w:sz="4" w:space="0" w:color="auto"/>
              <w:right w:val="single" w:sz="4" w:space="0" w:color="auto"/>
            </w:tcBorders>
            <w:noWrap/>
            <w:vAlign w:val="bottom"/>
            <w:hideMark/>
          </w:tcPr>
          <w:p w14:paraId="641D873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Ana Ma. Martínez Cabello</w:t>
            </w:r>
          </w:p>
        </w:tc>
        <w:tc>
          <w:tcPr>
            <w:tcW w:w="2126" w:type="dxa"/>
            <w:tcBorders>
              <w:top w:val="nil"/>
              <w:left w:val="nil"/>
              <w:bottom w:val="single" w:sz="4" w:space="0" w:color="auto"/>
              <w:right w:val="single" w:sz="4" w:space="0" w:color="auto"/>
            </w:tcBorders>
            <w:noWrap/>
            <w:vAlign w:val="bottom"/>
            <w:hideMark/>
          </w:tcPr>
          <w:p w14:paraId="5BD86C8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26,440.64 </w:t>
            </w:r>
          </w:p>
        </w:tc>
        <w:tc>
          <w:tcPr>
            <w:tcW w:w="694" w:type="dxa"/>
            <w:tcBorders>
              <w:top w:val="nil"/>
              <w:left w:val="nil"/>
              <w:bottom w:val="single" w:sz="4" w:space="0" w:color="auto"/>
              <w:right w:val="single" w:sz="4" w:space="0" w:color="auto"/>
            </w:tcBorders>
          </w:tcPr>
          <w:p w14:paraId="18C7FE9D" w14:textId="6B175D50"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B7F8DC6"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76EBC5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E3D6160"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C1E983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F3B96C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1123-072</w:t>
            </w:r>
          </w:p>
        </w:tc>
        <w:tc>
          <w:tcPr>
            <w:tcW w:w="2693" w:type="dxa"/>
            <w:tcBorders>
              <w:top w:val="nil"/>
              <w:left w:val="nil"/>
              <w:bottom w:val="single" w:sz="4" w:space="0" w:color="auto"/>
              <w:right w:val="single" w:sz="4" w:space="0" w:color="auto"/>
            </w:tcBorders>
            <w:noWrap/>
            <w:vAlign w:val="bottom"/>
            <w:hideMark/>
          </w:tcPr>
          <w:p w14:paraId="6C14185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Eduardo Garibay Mares</w:t>
            </w:r>
          </w:p>
        </w:tc>
        <w:tc>
          <w:tcPr>
            <w:tcW w:w="2126" w:type="dxa"/>
            <w:tcBorders>
              <w:top w:val="nil"/>
              <w:left w:val="nil"/>
              <w:bottom w:val="single" w:sz="4" w:space="0" w:color="auto"/>
              <w:right w:val="single" w:sz="4" w:space="0" w:color="auto"/>
            </w:tcBorders>
            <w:noWrap/>
            <w:vAlign w:val="bottom"/>
            <w:hideMark/>
          </w:tcPr>
          <w:p w14:paraId="59F7EAA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30.00 </w:t>
            </w:r>
          </w:p>
        </w:tc>
        <w:tc>
          <w:tcPr>
            <w:tcW w:w="694" w:type="dxa"/>
            <w:tcBorders>
              <w:top w:val="nil"/>
              <w:left w:val="nil"/>
              <w:bottom w:val="single" w:sz="4" w:space="0" w:color="auto"/>
              <w:right w:val="single" w:sz="4" w:space="0" w:color="auto"/>
            </w:tcBorders>
          </w:tcPr>
          <w:p w14:paraId="16F2B38F" w14:textId="7A63BF12"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7DF3E1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A5D69E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CB44DEE"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A1B251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CC1B65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1123-073</w:t>
            </w:r>
          </w:p>
        </w:tc>
        <w:tc>
          <w:tcPr>
            <w:tcW w:w="2693" w:type="dxa"/>
            <w:tcBorders>
              <w:top w:val="nil"/>
              <w:left w:val="nil"/>
              <w:bottom w:val="single" w:sz="4" w:space="0" w:color="auto"/>
              <w:right w:val="single" w:sz="4" w:space="0" w:color="auto"/>
            </w:tcBorders>
            <w:noWrap/>
            <w:vAlign w:val="bottom"/>
            <w:hideMark/>
          </w:tcPr>
          <w:p w14:paraId="1E7E05D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Elizabeth Vázquez Bernal</w:t>
            </w:r>
          </w:p>
        </w:tc>
        <w:tc>
          <w:tcPr>
            <w:tcW w:w="2126" w:type="dxa"/>
            <w:tcBorders>
              <w:top w:val="nil"/>
              <w:left w:val="nil"/>
              <w:bottom w:val="single" w:sz="4" w:space="0" w:color="auto"/>
              <w:right w:val="single" w:sz="4" w:space="0" w:color="auto"/>
            </w:tcBorders>
            <w:noWrap/>
            <w:vAlign w:val="bottom"/>
            <w:hideMark/>
          </w:tcPr>
          <w:p w14:paraId="63B222A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1,241.87 </w:t>
            </w:r>
          </w:p>
        </w:tc>
        <w:tc>
          <w:tcPr>
            <w:tcW w:w="694" w:type="dxa"/>
            <w:tcBorders>
              <w:top w:val="nil"/>
              <w:left w:val="nil"/>
              <w:bottom w:val="single" w:sz="4" w:space="0" w:color="auto"/>
              <w:right w:val="single" w:sz="4" w:space="0" w:color="auto"/>
            </w:tcBorders>
          </w:tcPr>
          <w:p w14:paraId="43E93B70" w14:textId="5FA5FCD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59A037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082D207"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5C0376E"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261A31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E6BC58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1123-074</w:t>
            </w:r>
          </w:p>
        </w:tc>
        <w:tc>
          <w:tcPr>
            <w:tcW w:w="2693" w:type="dxa"/>
            <w:tcBorders>
              <w:top w:val="nil"/>
              <w:left w:val="nil"/>
              <w:bottom w:val="single" w:sz="4" w:space="0" w:color="auto"/>
              <w:right w:val="single" w:sz="4" w:space="0" w:color="auto"/>
            </w:tcBorders>
            <w:noWrap/>
            <w:vAlign w:val="bottom"/>
            <w:hideMark/>
          </w:tcPr>
          <w:p w14:paraId="1786309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Fernando Esquivel Landa</w:t>
            </w:r>
          </w:p>
        </w:tc>
        <w:tc>
          <w:tcPr>
            <w:tcW w:w="2126" w:type="dxa"/>
            <w:tcBorders>
              <w:top w:val="nil"/>
              <w:left w:val="nil"/>
              <w:bottom w:val="single" w:sz="4" w:space="0" w:color="auto"/>
              <w:right w:val="single" w:sz="4" w:space="0" w:color="auto"/>
            </w:tcBorders>
            <w:noWrap/>
            <w:vAlign w:val="bottom"/>
            <w:hideMark/>
          </w:tcPr>
          <w:p w14:paraId="1202516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3,233.00 </w:t>
            </w:r>
          </w:p>
        </w:tc>
        <w:tc>
          <w:tcPr>
            <w:tcW w:w="694" w:type="dxa"/>
            <w:tcBorders>
              <w:top w:val="nil"/>
              <w:left w:val="nil"/>
              <w:bottom w:val="single" w:sz="4" w:space="0" w:color="auto"/>
              <w:right w:val="single" w:sz="4" w:space="0" w:color="auto"/>
            </w:tcBorders>
          </w:tcPr>
          <w:p w14:paraId="7DF948EF" w14:textId="7DE296B4"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F6FF05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463E24A"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6ED22E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18CB6C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6BB27C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1123-075</w:t>
            </w:r>
          </w:p>
        </w:tc>
        <w:tc>
          <w:tcPr>
            <w:tcW w:w="2693" w:type="dxa"/>
            <w:tcBorders>
              <w:top w:val="nil"/>
              <w:left w:val="nil"/>
              <w:bottom w:val="single" w:sz="4" w:space="0" w:color="auto"/>
              <w:right w:val="single" w:sz="4" w:space="0" w:color="auto"/>
            </w:tcBorders>
            <w:noWrap/>
            <w:vAlign w:val="bottom"/>
            <w:hideMark/>
          </w:tcPr>
          <w:p w14:paraId="34F32AB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Fernando Villicaña Martínez</w:t>
            </w:r>
          </w:p>
        </w:tc>
        <w:tc>
          <w:tcPr>
            <w:tcW w:w="2126" w:type="dxa"/>
            <w:tcBorders>
              <w:top w:val="nil"/>
              <w:left w:val="nil"/>
              <w:bottom w:val="single" w:sz="4" w:space="0" w:color="auto"/>
              <w:right w:val="single" w:sz="4" w:space="0" w:color="auto"/>
            </w:tcBorders>
            <w:noWrap/>
            <w:vAlign w:val="bottom"/>
            <w:hideMark/>
          </w:tcPr>
          <w:p w14:paraId="6FBA3AE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125.77 </w:t>
            </w:r>
          </w:p>
        </w:tc>
        <w:tc>
          <w:tcPr>
            <w:tcW w:w="694" w:type="dxa"/>
            <w:tcBorders>
              <w:top w:val="nil"/>
              <w:left w:val="nil"/>
              <w:bottom w:val="single" w:sz="4" w:space="0" w:color="auto"/>
              <w:right w:val="single" w:sz="4" w:space="0" w:color="auto"/>
            </w:tcBorders>
          </w:tcPr>
          <w:p w14:paraId="5673290E" w14:textId="78BC713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AFAD647"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3FB339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6F7F55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069165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E4C703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1123-076</w:t>
            </w:r>
          </w:p>
        </w:tc>
        <w:tc>
          <w:tcPr>
            <w:tcW w:w="2693" w:type="dxa"/>
            <w:tcBorders>
              <w:top w:val="nil"/>
              <w:left w:val="nil"/>
              <w:bottom w:val="single" w:sz="4" w:space="0" w:color="auto"/>
              <w:right w:val="single" w:sz="4" w:space="0" w:color="auto"/>
            </w:tcBorders>
            <w:noWrap/>
            <w:vAlign w:val="bottom"/>
            <w:hideMark/>
          </w:tcPr>
          <w:p w14:paraId="4579E73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Jaime Martínez Rosiles</w:t>
            </w:r>
          </w:p>
        </w:tc>
        <w:tc>
          <w:tcPr>
            <w:tcW w:w="2126" w:type="dxa"/>
            <w:tcBorders>
              <w:top w:val="nil"/>
              <w:left w:val="nil"/>
              <w:bottom w:val="single" w:sz="4" w:space="0" w:color="auto"/>
              <w:right w:val="single" w:sz="4" w:space="0" w:color="auto"/>
            </w:tcBorders>
            <w:noWrap/>
            <w:vAlign w:val="bottom"/>
            <w:hideMark/>
          </w:tcPr>
          <w:p w14:paraId="70A7FEC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0.22 </w:t>
            </w:r>
          </w:p>
        </w:tc>
        <w:tc>
          <w:tcPr>
            <w:tcW w:w="694" w:type="dxa"/>
            <w:tcBorders>
              <w:top w:val="nil"/>
              <w:left w:val="nil"/>
              <w:bottom w:val="single" w:sz="4" w:space="0" w:color="auto"/>
              <w:right w:val="single" w:sz="4" w:space="0" w:color="auto"/>
            </w:tcBorders>
          </w:tcPr>
          <w:p w14:paraId="77E5CAF1" w14:textId="70507F0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5A777A9"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4A66ED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FF68C17"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B1B97F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A8BB69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1123-087</w:t>
            </w:r>
          </w:p>
        </w:tc>
        <w:tc>
          <w:tcPr>
            <w:tcW w:w="2693" w:type="dxa"/>
            <w:tcBorders>
              <w:top w:val="nil"/>
              <w:left w:val="nil"/>
              <w:bottom w:val="single" w:sz="4" w:space="0" w:color="auto"/>
              <w:right w:val="single" w:sz="4" w:space="0" w:color="auto"/>
            </w:tcBorders>
            <w:noWrap/>
            <w:vAlign w:val="bottom"/>
            <w:hideMark/>
          </w:tcPr>
          <w:p w14:paraId="2CE9942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Martha Patricia Acevedo García</w:t>
            </w:r>
          </w:p>
        </w:tc>
        <w:tc>
          <w:tcPr>
            <w:tcW w:w="2126" w:type="dxa"/>
            <w:tcBorders>
              <w:top w:val="nil"/>
              <w:left w:val="nil"/>
              <w:bottom w:val="single" w:sz="4" w:space="0" w:color="auto"/>
              <w:right w:val="single" w:sz="4" w:space="0" w:color="auto"/>
            </w:tcBorders>
            <w:noWrap/>
            <w:vAlign w:val="bottom"/>
            <w:hideMark/>
          </w:tcPr>
          <w:p w14:paraId="17E5845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5,501.85 </w:t>
            </w:r>
          </w:p>
        </w:tc>
        <w:tc>
          <w:tcPr>
            <w:tcW w:w="694" w:type="dxa"/>
            <w:tcBorders>
              <w:top w:val="nil"/>
              <w:left w:val="nil"/>
              <w:bottom w:val="single" w:sz="4" w:space="0" w:color="auto"/>
              <w:right w:val="single" w:sz="4" w:space="0" w:color="auto"/>
            </w:tcBorders>
          </w:tcPr>
          <w:p w14:paraId="5B1203B2" w14:textId="5B264253"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D24AF8F"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36FF05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86523C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59892A2"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CA28BF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1123-090</w:t>
            </w:r>
          </w:p>
        </w:tc>
        <w:tc>
          <w:tcPr>
            <w:tcW w:w="2693" w:type="dxa"/>
            <w:tcBorders>
              <w:top w:val="nil"/>
              <w:left w:val="nil"/>
              <w:bottom w:val="single" w:sz="4" w:space="0" w:color="auto"/>
              <w:right w:val="single" w:sz="4" w:space="0" w:color="auto"/>
            </w:tcBorders>
            <w:noWrap/>
            <w:vAlign w:val="bottom"/>
            <w:hideMark/>
          </w:tcPr>
          <w:p w14:paraId="72DF7DE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Rosa María Castro Vargas</w:t>
            </w:r>
          </w:p>
        </w:tc>
        <w:tc>
          <w:tcPr>
            <w:tcW w:w="2126" w:type="dxa"/>
            <w:tcBorders>
              <w:top w:val="nil"/>
              <w:left w:val="nil"/>
              <w:bottom w:val="single" w:sz="4" w:space="0" w:color="auto"/>
              <w:right w:val="single" w:sz="4" w:space="0" w:color="auto"/>
            </w:tcBorders>
            <w:noWrap/>
            <w:vAlign w:val="bottom"/>
            <w:hideMark/>
          </w:tcPr>
          <w:p w14:paraId="02ED1F1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450.00 </w:t>
            </w:r>
          </w:p>
        </w:tc>
        <w:tc>
          <w:tcPr>
            <w:tcW w:w="694" w:type="dxa"/>
            <w:tcBorders>
              <w:top w:val="nil"/>
              <w:left w:val="nil"/>
              <w:bottom w:val="single" w:sz="4" w:space="0" w:color="auto"/>
              <w:right w:val="single" w:sz="4" w:space="0" w:color="auto"/>
            </w:tcBorders>
          </w:tcPr>
          <w:p w14:paraId="5DCDB29B" w14:textId="65CB640F"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749BF9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3473E0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F233AE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416094B"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93E002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1123-092</w:t>
            </w:r>
          </w:p>
        </w:tc>
        <w:tc>
          <w:tcPr>
            <w:tcW w:w="2693" w:type="dxa"/>
            <w:tcBorders>
              <w:top w:val="nil"/>
              <w:left w:val="nil"/>
              <w:bottom w:val="single" w:sz="4" w:space="0" w:color="auto"/>
              <w:right w:val="single" w:sz="4" w:space="0" w:color="auto"/>
            </w:tcBorders>
            <w:noWrap/>
            <w:vAlign w:val="bottom"/>
            <w:hideMark/>
          </w:tcPr>
          <w:p w14:paraId="6A97E36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José A. Alvarado Zavala</w:t>
            </w:r>
          </w:p>
        </w:tc>
        <w:tc>
          <w:tcPr>
            <w:tcW w:w="2126" w:type="dxa"/>
            <w:tcBorders>
              <w:top w:val="nil"/>
              <w:left w:val="nil"/>
              <w:bottom w:val="single" w:sz="4" w:space="0" w:color="auto"/>
              <w:right w:val="single" w:sz="4" w:space="0" w:color="auto"/>
            </w:tcBorders>
            <w:noWrap/>
            <w:vAlign w:val="bottom"/>
            <w:hideMark/>
          </w:tcPr>
          <w:p w14:paraId="5FFCCCF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72,723.59 </w:t>
            </w:r>
          </w:p>
        </w:tc>
        <w:tc>
          <w:tcPr>
            <w:tcW w:w="694" w:type="dxa"/>
            <w:tcBorders>
              <w:top w:val="nil"/>
              <w:left w:val="nil"/>
              <w:bottom w:val="single" w:sz="4" w:space="0" w:color="auto"/>
              <w:right w:val="single" w:sz="4" w:space="0" w:color="auto"/>
            </w:tcBorders>
          </w:tcPr>
          <w:p w14:paraId="004F65E4" w14:textId="46CA819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104869E"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5AD040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97FBA2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6F5BB5E"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C6F5DE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1123-096</w:t>
            </w:r>
          </w:p>
        </w:tc>
        <w:tc>
          <w:tcPr>
            <w:tcW w:w="2693" w:type="dxa"/>
            <w:tcBorders>
              <w:top w:val="nil"/>
              <w:left w:val="nil"/>
              <w:bottom w:val="single" w:sz="4" w:space="0" w:color="auto"/>
              <w:right w:val="single" w:sz="4" w:space="0" w:color="auto"/>
            </w:tcBorders>
            <w:noWrap/>
            <w:vAlign w:val="bottom"/>
            <w:hideMark/>
          </w:tcPr>
          <w:p w14:paraId="6771868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 Teresa Cortes Zavala</w:t>
            </w:r>
          </w:p>
        </w:tc>
        <w:tc>
          <w:tcPr>
            <w:tcW w:w="2126" w:type="dxa"/>
            <w:tcBorders>
              <w:top w:val="nil"/>
              <w:left w:val="nil"/>
              <w:bottom w:val="single" w:sz="4" w:space="0" w:color="auto"/>
              <w:right w:val="single" w:sz="4" w:space="0" w:color="auto"/>
            </w:tcBorders>
            <w:noWrap/>
            <w:vAlign w:val="bottom"/>
            <w:hideMark/>
          </w:tcPr>
          <w:p w14:paraId="0944058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124,502.07 </w:t>
            </w:r>
          </w:p>
        </w:tc>
        <w:tc>
          <w:tcPr>
            <w:tcW w:w="694" w:type="dxa"/>
            <w:tcBorders>
              <w:top w:val="nil"/>
              <w:left w:val="nil"/>
              <w:bottom w:val="single" w:sz="4" w:space="0" w:color="auto"/>
              <w:right w:val="single" w:sz="4" w:space="0" w:color="auto"/>
            </w:tcBorders>
          </w:tcPr>
          <w:p w14:paraId="1194BCE6" w14:textId="61DA7E81"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21F878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E9EA320"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6E4EA1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5CA278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C21C96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1123-097</w:t>
            </w:r>
          </w:p>
        </w:tc>
        <w:tc>
          <w:tcPr>
            <w:tcW w:w="2693" w:type="dxa"/>
            <w:tcBorders>
              <w:top w:val="nil"/>
              <w:left w:val="nil"/>
              <w:bottom w:val="single" w:sz="4" w:space="0" w:color="auto"/>
              <w:right w:val="single" w:sz="4" w:space="0" w:color="auto"/>
            </w:tcBorders>
            <w:noWrap/>
            <w:vAlign w:val="bottom"/>
            <w:hideMark/>
          </w:tcPr>
          <w:p w14:paraId="673886D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Lucia Villalón Alejo</w:t>
            </w:r>
          </w:p>
        </w:tc>
        <w:tc>
          <w:tcPr>
            <w:tcW w:w="2126" w:type="dxa"/>
            <w:tcBorders>
              <w:top w:val="nil"/>
              <w:left w:val="nil"/>
              <w:bottom w:val="single" w:sz="4" w:space="0" w:color="auto"/>
              <w:right w:val="single" w:sz="4" w:space="0" w:color="auto"/>
            </w:tcBorders>
            <w:noWrap/>
            <w:vAlign w:val="bottom"/>
            <w:hideMark/>
          </w:tcPr>
          <w:p w14:paraId="7E994A2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67,090.70 </w:t>
            </w:r>
          </w:p>
        </w:tc>
        <w:tc>
          <w:tcPr>
            <w:tcW w:w="694" w:type="dxa"/>
            <w:tcBorders>
              <w:top w:val="nil"/>
              <w:left w:val="nil"/>
              <w:bottom w:val="single" w:sz="4" w:space="0" w:color="auto"/>
              <w:right w:val="single" w:sz="4" w:space="0" w:color="auto"/>
            </w:tcBorders>
          </w:tcPr>
          <w:p w14:paraId="59BEC3E3" w14:textId="1634165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66DAFEA"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9024C52"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836B4F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C6112C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75B22C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1123-109</w:t>
            </w:r>
          </w:p>
        </w:tc>
        <w:tc>
          <w:tcPr>
            <w:tcW w:w="2693" w:type="dxa"/>
            <w:tcBorders>
              <w:top w:val="nil"/>
              <w:left w:val="nil"/>
              <w:bottom w:val="single" w:sz="4" w:space="0" w:color="auto"/>
              <w:right w:val="single" w:sz="4" w:space="0" w:color="auto"/>
            </w:tcBorders>
            <w:noWrap/>
            <w:vAlign w:val="bottom"/>
            <w:hideMark/>
          </w:tcPr>
          <w:p w14:paraId="0E5344F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Carlos Domínguez </w:t>
            </w:r>
            <w:proofErr w:type="spellStart"/>
            <w:r w:rsidRPr="003730F7">
              <w:rPr>
                <w:rFonts w:ascii="Arial" w:eastAsia="Times New Roman" w:hAnsi="Arial" w:cs="Arial"/>
                <w:color w:val="000000"/>
                <w:sz w:val="16"/>
                <w:szCs w:val="16"/>
                <w:lang w:eastAsia="es-MX"/>
              </w:rPr>
              <w:t>Domínguez</w:t>
            </w:r>
            <w:proofErr w:type="spellEnd"/>
          </w:p>
        </w:tc>
        <w:tc>
          <w:tcPr>
            <w:tcW w:w="2126" w:type="dxa"/>
            <w:tcBorders>
              <w:top w:val="nil"/>
              <w:left w:val="nil"/>
              <w:bottom w:val="single" w:sz="4" w:space="0" w:color="auto"/>
              <w:right w:val="single" w:sz="4" w:space="0" w:color="auto"/>
            </w:tcBorders>
            <w:noWrap/>
            <w:vAlign w:val="bottom"/>
            <w:hideMark/>
          </w:tcPr>
          <w:p w14:paraId="2B8911B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74,670.83 </w:t>
            </w:r>
          </w:p>
        </w:tc>
        <w:tc>
          <w:tcPr>
            <w:tcW w:w="694" w:type="dxa"/>
            <w:tcBorders>
              <w:top w:val="nil"/>
              <w:left w:val="nil"/>
              <w:bottom w:val="single" w:sz="4" w:space="0" w:color="auto"/>
              <w:right w:val="single" w:sz="4" w:space="0" w:color="auto"/>
            </w:tcBorders>
          </w:tcPr>
          <w:p w14:paraId="447A7C57" w14:textId="674A14FE"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A00F909"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25EA98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49AA96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F952E72"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31A6EF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1123-153</w:t>
            </w:r>
          </w:p>
        </w:tc>
        <w:tc>
          <w:tcPr>
            <w:tcW w:w="2693" w:type="dxa"/>
            <w:tcBorders>
              <w:top w:val="nil"/>
              <w:left w:val="nil"/>
              <w:bottom w:val="single" w:sz="4" w:space="0" w:color="auto"/>
              <w:right w:val="single" w:sz="4" w:space="0" w:color="auto"/>
            </w:tcBorders>
            <w:noWrap/>
            <w:vAlign w:val="bottom"/>
            <w:hideMark/>
          </w:tcPr>
          <w:p w14:paraId="5820E9DA" w14:textId="6A416E95"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Dulce Rubí </w:t>
            </w:r>
            <w:r w:rsidR="00FB1CC4" w:rsidRPr="003730F7">
              <w:rPr>
                <w:rFonts w:ascii="Arial" w:eastAsia="Times New Roman" w:hAnsi="Arial" w:cs="Arial"/>
                <w:color w:val="000000"/>
                <w:sz w:val="16"/>
                <w:szCs w:val="16"/>
                <w:lang w:eastAsia="es-MX"/>
              </w:rPr>
              <w:t>Méndez</w:t>
            </w:r>
            <w:r w:rsidRPr="003730F7">
              <w:rPr>
                <w:rFonts w:ascii="Arial" w:eastAsia="Times New Roman" w:hAnsi="Arial" w:cs="Arial"/>
                <w:color w:val="000000"/>
                <w:sz w:val="16"/>
                <w:szCs w:val="16"/>
                <w:lang w:eastAsia="es-MX"/>
              </w:rPr>
              <w:t xml:space="preserve"> Walle</w:t>
            </w:r>
          </w:p>
        </w:tc>
        <w:tc>
          <w:tcPr>
            <w:tcW w:w="2126" w:type="dxa"/>
            <w:tcBorders>
              <w:top w:val="nil"/>
              <w:left w:val="nil"/>
              <w:bottom w:val="single" w:sz="4" w:space="0" w:color="auto"/>
              <w:right w:val="single" w:sz="4" w:space="0" w:color="auto"/>
            </w:tcBorders>
            <w:noWrap/>
            <w:vAlign w:val="bottom"/>
            <w:hideMark/>
          </w:tcPr>
          <w:p w14:paraId="01B8397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200.00 </w:t>
            </w:r>
          </w:p>
        </w:tc>
        <w:tc>
          <w:tcPr>
            <w:tcW w:w="694" w:type="dxa"/>
            <w:tcBorders>
              <w:top w:val="nil"/>
              <w:left w:val="nil"/>
              <w:bottom w:val="single" w:sz="4" w:space="0" w:color="auto"/>
              <w:right w:val="single" w:sz="4" w:space="0" w:color="auto"/>
            </w:tcBorders>
          </w:tcPr>
          <w:p w14:paraId="1381924E" w14:textId="20144B1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CD6686B"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870B68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718056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8DDB2E2"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9238AF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1123-167</w:t>
            </w:r>
          </w:p>
        </w:tc>
        <w:tc>
          <w:tcPr>
            <w:tcW w:w="2693" w:type="dxa"/>
            <w:tcBorders>
              <w:top w:val="nil"/>
              <w:left w:val="nil"/>
              <w:bottom w:val="single" w:sz="4" w:space="0" w:color="auto"/>
              <w:right w:val="single" w:sz="4" w:space="0" w:color="auto"/>
            </w:tcBorders>
            <w:noWrap/>
            <w:vAlign w:val="bottom"/>
            <w:hideMark/>
          </w:tcPr>
          <w:p w14:paraId="13968DA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Secretaria de Administración Tributaria</w:t>
            </w:r>
          </w:p>
        </w:tc>
        <w:tc>
          <w:tcPr>
            <w:tcW w:w="2126" w:type="dxa"/>
            <w:tcBorders>
              <w:top w:val="nil"/>
              <w:left w:val="nil"/>
              <w:bottom w:val="single" w:sz="4" w:space="0" w:color="auto"/>
              <w:right w:val="single" w:sz="4" w:space="0" w:color="auto"/>
            </w:tcBorders>
            <w:noWrap/>
            <w:vAlign w:val="bottom"/>
            <w:hideMark/>
          </w:tcPr>
          <w:p w14:paraId="11C61A4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0.31 </w:t>
            </w:r>
          </w:p>
        </w:tc>
        <w:tc>
          <w:tcPr>
            <w:tcW w:w="694" w:type="dxa"/>
            <w:tcBorders>
              <w:top w:val="nil"/>
              <w:left w:val="nil"/>
              <w:bottom w:val="single" w:sz="4" w:space="0" w:color="auto"/>
              <w:right w:val="single" w:sz="4" w:space="0" w:color="auto"/>
            </w:tcBorders>
          </w:tcPr>
          <w:p w14:paraId="77EB46B2" w14:textId="45924E2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804154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FAFF20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BE48561"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28F883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C24370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1123-168</w:t>
            </w:r>
          </w:p>
        </w:tc>
        <w:tc>
          <w:tcPr>
            <w:tcW w:w="2693" w:type="dxa"/>
            <w:tcBorders>
              <w:top w:val="nil"/>
              <w:left w:val="nil"/>
              <w:bottom w:val="single" w:sz="4" w:space="0" w:color="auto"/>
              <w:right w:val="single" w:sz="4" w:space="0" w:color="auto"/>
            </w:tcBorders>
            <w:noWrap/>
            <w:vAlign w:val="bottom"/>
            <w:hideMark/>
          </w:tcPr>
          <w:p w14:paraId="645F165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Ulises Merino García</w:t>
            </w:r>
          </w:p>
        </w:tc>
        <w:tc>
          <w:tcPr>
            <w:tcW w:w="2126" w:type="dxa"/>
            <w:tcBorders>
              <w:top w:val="nil"/>
              <w:left w:val="nil"/>
              <w:bottom w:val="single" w:sz="4" w:space="0" w:color="auto"/>
              <w:right w:val="single" w:sz="4" w:space="0" w:color="auto"/>
            </w:tcBorders>
            <w:noWrap/>
            <w:vAlign w:val="bottom"/>
            <w:hideMark/>
          </w:tcPr>
          <w:p w14:paraId="2EE85CB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1,652.91 </w:t>
            </w:r>
          </w:p>
        </w:tc>
        <w:tc>
          <w:tcPr>
            <w:tcW w:w="694" w:type="dxa"/>
            <w:tcBorders>
              <w:top w:val="nil"/>
              <w:left w:val="nil"/>
              <w:bottom w:val="single" w:sz="4" w:space="0" w:color="auto"/>
              <w:right w:val="single" w:sz="4" w:space="0" w:color="auto"/>
            </w:tcBorders>
          </w:tcPr>
          <w:p w14:paraId="233AE920" w14:textId="18CD3E55"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60E2D0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8E1DBB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BB75047"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1B192AA"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76A5AD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1123-170</w:t>
            </w:r>
          </w:p>
        </w:tc>
        <w:tc>
          <w:tcPr>
            <w:tcW w:w="2693" w:type="dxa"/>
            <w:tcBorders>
              <w:top w:val="nil"/>
              <w:left w:val="nil"/>
              <w:bottom w:val="single" w:sz="4" w:space="0" w:color="auto"/>
              <w:right w:val="single" w:sz="4" w:space="0" w:color="auto"/>
            </w:tcBorders>
            <w:noWrap/>
            <w:vAlign w:val="bottom"/>
            <w:hideMark/>
          </w:tcPr>
          <w:p w14:paraId="462B92F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Marco Antonio Huante Guerrero</w:t>
            </w:r>
          </w:p>
        </w:tc>
        <w:tc>
          <w:tcPr>
            <w:tcW w:w="2126" w:type="dxa"/>
            <w:tcBorders>
              <w:top w:val="nil"/>
              <w:left w:val="nil"/>
              <w:bottom w:val="single" w:sz="4" w:space="0" w:color="auto"/>
              <w:right w:val="single" w:sz="4" w:space="0" w:color="auto"/>
            </w:tcBorders>
            <w:noWrap/>
            <w:vAlign w:val="bottom"/>
            <w:hideMark/>
          </w:tcPr>
          <w:p w14:paraId="10B1013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0.03 </w:t>
            </w:r>
          </w:p>
        </w:tc>
        <w:tc>
          <w:tcPr>
            <w:tcW w:w="694" w:type="dxa"/>
            <w:tcBorders>
              <w:top w:val="nil"/>
              <w:left w:val="nil"/>
              <w:bottom w:val="single" w:sz="4" w:space="0" w:color="auto"/>
              <w:right w:val="single" w:sz="4" w:space="0" w:color="auto"/>
            </w:tcBorders>
          </w:tcPr>
          <w:p w14:paraId="71896B42" w14:textId="14DD08A4"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FE4A49C"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18BC23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9A6DE79"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9E62EB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4543AE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1123-172</w:t>
            </w:r>
          </w:p>
        </w:tc>
        <w:tc>
          <w:tcPr>
            <w:tcW w:w="2693" w:type="dxa"/>
            <w:tcBorders>
              <w:top w:val="nil"/>
              <w:left w:val="nil"/>
              <w:bottom w:val="single" w:sz="4" w:space="0" w:color="auto"/>
              <w:right w:val="single" w:sz="4" w:space="0" w:color="auto"/>
            </w:tcBorders>
            <w:noWrap/>
            <w:vAlign w:val="bottom"/>
            <w:hideMark/>
          </w:tcPr>
          <w:p w14:paraId="7E64A42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Juan Manuel Gómez Suarez</w:t>
            </w:r>
          </w:p>
        </w:tc>
        <w:tc>
          <w:tcPr>
            <w:tcW w:w="2126" w:type="dxa"/>
            <w:tcBorders>
              <w:top w:val="nil"/>
              <w:left w:val="nil"/>
              <w:bottom w:val="single" w:sz="4" w:space="0" w:color="auto"/>
              <w:right w:val="single" w:sz="4" w:space="0" w:color="auto"/>
            </w:tcBorders>
            <w:noWrap/>
            <w:vAlign w:val="bottom"/>
            <w:hideMark/>
          </w:tcPr>
          <w:p w14:paraId="75F992A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4,000.00 </w:t>
            </w:r>
          </w:p>
        </w:tc>
        <w:tc>
          <w:tcPr>
            <w:tcW w:w="694" w:type="dxa"/>
            <w:tcBorders>
              <w:top w:val="nil"/>
              <w:left w:val="nil"/>
              <w:bottom w:val="single" w:sz="4" w:space="0" w:color="auto"/>
              <w:right w:val="single" w:sz="4" w:space="0" w:color="auto"/>
            </w:tcBorders>
          </w:tcPr>
          <w:p w14:paraId="027B0215" w14:textId="7EA1332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40BA02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D0B6DF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A870C0E"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1D5626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E9AA36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1123-174</w:t>
            </w:r>
          </w:p>
        </w:tc>
        <w:tc>
          <w:tcPr>
            <w:tcW w:w="2693" w:type="dxa"/>
            <w:tcBorders>
              <w:top w:val="nil"/>
              <w:left w:val="nil"/>
              <w:bottom w:val="single" w:sz="4" w:space="0" w:color="auto"/>
              <w:right w:val="single" w:sz="4" w:space="0" w:color="auto"/>
            </w:tcBorders>
            <w:noWrap/>
            <w:vAlign w:val="bottom"/>
            <w:hideMark/>
          </w:tcPr>
          <w:p w14:paraId="5D7AA0F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Daniel Chávez García</w:t>
            </w:r>
          </w:p>
        </w:tc>
        <w:tc>
          <w:tcPr>
            <w:tcW w:w="2126" w:type="dxa"/>
            <w:tcBorders>
              <w:top w:val="nil"/>
              <w:left w:val="nil"/>
              <w:bottom w:val="single" w:sz="4" w:space="0" w:color="auto"/>
              <w:right w:val="single" w:sz="4" w:space="0" w:color="auto"/>
            </w:tcBorders>
            <w:noWrap/>
            <w:vAlign w:val="bottom"/>
            <w:hideMark/>
          </w:tcPr>
          <w:p w14:paraId="447E370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7,751.69 </w:t>
            </w:r>
          </w:p>
        </w:tc>
        <w:tc>
          <w:tcPr>
            <w:tcW w:w="694" w:type="dxa"/>
            <w:tcBorders>
              <w:top w:val="nil"/>
              <w:left w:val="nil"/>
              <w:bottom w:val="single" w:sz="4" w:space="0" w:color="auto"/>
              <w:right w:val="single" w:sz="4" w:space="0" w:color="auto"/>
            </w:tcBorders>
          </w:tcPr>
          <w:p w14:paraId="39125885" w14:textId="093516A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FDAB0A6"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3B78AF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35B54EA"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F03705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22D21F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lastRenderedPageBreak/>
              <w:t>1123-176</w:t>
            </w:r>
          </w:p>
        </w:tc>
        <w:tc>
          <w:tcPr>
            <w:tcW w:w="2693" w:type="dxa"/>
            <w:tcBorders>
              <w:top w:val="nil"/>
              <w:left w:val="nil"/>
              <w:bottom w:val="single" w:sz="4" w:space="0" w:color="auto"/>
              <w:right w:val="single" w:sz="4" w:space="0" w:color="auto"/>
            </w:tcBorders>
            <w:noWrap/>
            <w:vAlign w:val="bottom"/>
            <w:hideMark/>
          </w:tcPr>
          <w:p w14:paraId="687D206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Rosa María Chávez Esquivel</w:t>
            </w:r>
          </w:p>
        </w:tc>
        <w:tc>
          <w:tcPr>
            <w:tcW w:w="2126" w:type="dxa"/>
            <w:tcBorders>
              <w:top w:val="nil"/>
              <w:left w:val="nil"/>
              <w:bottom w:val="single" w:sz="4" w:space="0" w:color="auto"/>
              <w:right w:val="single" w:sz="4" w:space="0" w:color="auto"/>
            </w:tcBorders>
            <w:noWrap/>
            <w:vAlign w:val="bottom"/>
            <w:hideMark/>
          </w:tcPr>
          <w:p w14:paraId="2350EC2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564.00 </w:t>
            </w:r>
          </w:p>
        </w:tc>
        <w:tc>
          <w:tcPr>
            <w:tcW w:w="694" w:type="dxa"/>
            <w:tcBorders>
              <w:top w:val="nil"/>
              <w:left w:val="nil"/>
              <w:bottom w:val="single" w:sz="4" w:space="0" w:color="auto"/>
              <w:right w:val="single" w:sz="4" w:space="0" w:color="auto"/>
            </w:tcBorders>
          </w:tcPr>
          <w:p w14:paraId="7281759A" w14:textId="54B294E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B898D6D"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70391CD"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EFD1B0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C5E827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1F91FC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1123-177</w:t>
            </w:r>
          </w:p>
        </w:tc>
        <w:tc>
          <w:tcPr>
            <w:tcW w:w="2693" w:type="dxa"/>
            <w:tcBorders>
              <w:top w:val="nil"/>
              <w:left w:val="nil"/>
              <w:bottom w:val="single" w:sz="4" w:space="0" w:color="auto"/>
              <w:right w:val="single" w:sz="4" w:space="0" w:color="auto"/>
            </w:tcBorders>
            <w:noWrap/>
            <w:vAlign w:val="bottom"/>
            <w:hideMark/>
          </w:tcPr>
          <w:p w14:paraId="5D4415C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Guadalupe Castillo Segundo</w:t>
            </w:r>
          </w:p>
        </w:tc>
        <w:tc>
          <w:tcPr>
            <w:tcW w:w="2126" w:type="dxa"/>
            <w:tcBorders>
              <w:top w:val="nil"/>
              <w:left w:val="nil"/>
              <w:bottom w:val="single" w:sz="4" w:space="0" w:color="auto"/>
              <w:right w:val="single" w:sz="4" w:space="0" w:color="auto"/>
            </w:tcBorders>
            <w:noWrap/>
            <w:vAlign w:val="bottom"/>
            <w:hideMark/>
          </w:tcPr>
          <w:p w14:paraId="1803D43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5,600.00 </w:t>
            </w:r>
          </w:p>
        </w:tc>
        <w:tc>
          <w:tcPr>
            <w:tcW w:w="694" w:type="dxa"/>
            <w:tcBorders>
              <w:top w:val="nil"/>
              <w:left w:val="nil"/>
              <w:bottom w:val="single" w:sz="4" w:space="0" w:color="auto"/>
              <w:right w:val="single" w:sz="4" w:space="0" w:color="auto"/>
            </w:tcBorders>
          </w:tcPr>
          <w:p w14:paraId="65F073C1" w14:textId="620831E5"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4959B0A"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A69A60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2121FE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00AEDD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0C0B74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1123-178</w:t>
            </w:r>
          </w:p>
        </w:tc>
        <w:tc>
          <w:tcPr>
            <w:tcW w:w="2693" w:type="dxa"/>
            <w:tcBorders>
              <w:top w:val="nil"/>
              <w:left w:val="nil"/>
              <w:bottom w:val="single" w:sz="4" w:space="0" w:color="auto"/>
              <w:right w:val="single" w:sz="4" w:space="0" w:color="auto"/>
            </w:tcBorders>
            <w:noWrap/>
            <w:vAlign w:val="bottom"/>
            <w:hideMark/>
          </w:tcPr>
          <w:p w14:paraId="6C43C54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Rigoberto Reyes Espinosa</w:t>
            </w:r>
          </w:p>
        </w:tc>
        <w:tc>
          <w:tcPr>
            <w:tcW w:w="2126" w:type="dxa"/>
            <w:tcBorders>
              <w:top w:val="nil"/>
              <w:left w:val="nil"/>
              <w:bottom w:val="single" w:sz="4" w:space="0" w:color="auto"/>
              <w:right w:val="single" w:sz="4" w:space="0" w:color="auto"/>
            </w:tcBorders>
            <w:noWrap/>
            <w:vAlign w:val="bottom"/>
            <w:hideMark/>
          </w:tcPr>
          <w:p w14:paraId="7EF5291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4,437.17 </w:t>
            </w:r>
          </w:p>
        </w:tc>
        <w:tc>
          <w:tcPr>
            <w:tcW w:w="694" w:type="dxa"/>
            <w:tcBorders>
              <w:top w:val="nil"/>
              <w:left w:val="nil"/>
              <w:bottom w:val="single" w:sz="4" w:space="0" w:color="auto"/>
              <w:right w:val="single" w:sz="4" w:space="0" w:color="auto"/>
            </w:tcBorders>
          </w:tcPr>
          <w:p w14:paraId="1E37070B" w14:textId="6F6F0A4F"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015EBD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4047AF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AEDCE29"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0AE0F90"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E52F6A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1123-181</w:t>
            </w:r>
          </w:p>
        </w:tc>
        <w:tc>
          <w:tcPr>
            <w:tcW w:w="2693" w:type="dxa"/>
            <w:tcBorders>
              <w:top w:val="nil"/>
              <w:left w:val="nil"/>
              <w:bottom w:val="single" w:sz="4" w:space="0" w:color="auto"/>
              <w:right w:val="single" w:sz="4" w:space="0" w:color="auto"/>
            </w:tcBorders>
            <w:noWrap/>
            <w:vAlign w:val="bottom"/>
            <w:hideMark/>
          </w:tcPr>
          <w:p w14:paraId="7FCCF1E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Gerardo Miranda Martínez</w:t>
            </w:r>
          </w:p>
        </w:tc>
        <w:tc>
          <w:tcPr>
            <w:tcW w:w="2126" w:type="dxa"/>
            <w:tcBorders>
              <w:top w:val="nil"/>
              <w:left w:val="nil"/>
              <w:bottom w:val="single" w:sz="4" w:space="0" w:color="auto"/>
              <w:right w:val="single" w:sz="4" w:space="0" w:color="auto"/>
            </w:tcBorders>
            <w:noWrap/>
            <w:vAlign w:val="bottom"/>
            <w:hideMark/>
          </w:tcPr>
          <w:p w14:paraId="746A172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187.65 </w:t>
            </w:r>
          </w:p>
        </w:tc>
        <w:tc>
          <w:tcPr>
            <w:tcW w:w="694" w:type="dxa"/>
            <w:tcBorders>
              <w:top w:val="nil"/>
              <w:left w:val="nil"/>
              <w:bottom w:val="single" w:sz="4" w:space="0" w:color="auto"/>
              <w:right w:val="single" w:sz="4" w:space="0" w:color="auto"/>
            </w:tcBorders>
          </w:tcPr>
          <w:p w14:paraId="2506BEA2" w14:textId="11EB7D07"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ECC1EC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7C473A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696C26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BD9127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097EF1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1123-183</w:t>
            </w:r>
          </w:p>
        </w:tc>
        <w:tc>
          <w:tcPr>
            <w:tcW w:w="2693" w:type="dxa"/>
            <w:tcBorders>
              <w:top w:val="nil"/>
              <w:left w:val="nil"/>
              <w:bottom w:val="single" w:sz="4" w:space="0" w:color="auto"/>
              <w:right w:val="single" w:sz="4" w:space="0" w:color="auto"/>
            </w:tcBorders>
            <w:noWrap/>
            <w:vAlign w:val="bottom"/>
            <w:hideMark/>
          </w:tcPr>
          <w:p w14:paraId="3FBC0ED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Miguel Villa Sierra</w:t>
            </w:r>
          </w:p>
        </w:tc>
        <w:tc>
          <w:tcPr>
            <w:tcW w:w="2126" w:type="dxa"/>
            <w:tcBorders>
              <w:top w:val="nil"/>
              <w:left w:val="nil"/>
              <w:bottom w:val="single" w:sz="4" w:space="0" w:color="auto"/>
              <w:right w:val="single" w:sz="4" w:space="0" w:color="auto"/>
            </w:tcBorders>
            <w:noWrap/>
            <w:vAlign w:val="bottom"/>
            <w:hideMark/>
          </w:tcPr>
          <w:p w14:paraId="2C92EF0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1.00 </w:t>
            </w:r>
          </w:p>
        </w:tc>
        <w:tc>
          <w:tcPr>
            <w:tcW w:w="694" w:type="dxa"/>
            <w:tcBorders>
              <w:top w:val="nil"/>
              <w:left w:val="nil"/>
              <w:bottom w:val="single" w:sz="4" w:space="0" w:color="auto"/>
              <w:right w:val="single" w:sz="4" w:space="0" w:color="auto"/>
            </w:tcBorders>
          </w:tcPr>
          <w:p w14:paraId="1BE8C8F8" w14:textId="122820A1"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C729B60"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3BF7E1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45494B1"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52566F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1A5E94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1123-184</w:t>
            </w:r>
          </w:p>
        </w:tc>
        <w:tc>
          <w:tcPr>
            <w:tcW w:w="2693" w:type="dxa"/>
            <w:tcBorders>
              <w:top w:val="nil"/>
              <w:left w:val="nil"/>
              <w:bottom w:val="single" w:sz="4" w:space="0" w:color="auto"/>
              <w:right w:val="single" w:sz="4" w:space="0" w:color="auto"/>
            </w:tcBorders>
            <w:noWrap/>
            <w:vAlign w:val="bottom"/>
            <w:hideMark/>
          </w:tcPr>
          <w:p w14:paraId="64F2E31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David Calderón González</w:t>
            </w:r>
          </w:p>
        </w:tc>
        <w:tc>
          <w:tcPr>
            <w:tcW w:w="2126" w:type="dxa"/>
            <w:tcBorders>
              <w:top w:val="nil"/>
              <w:left w:val="nil"/>
              <w:bottom w:val="single" w:sz="4" w:space="0" w:color="auto"/>
              <w:right w:val="single" w:sz="4" w:space="0" w:color="auto"/>
            </w:tcBorders>
            <w:noWrap/>
            <w:vAlign w:val="bottom"/>
            <w:hideMark/>
          </w:tcPr>
          <w:p w14:paraId="54FEE03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0.03 </w:t>
            </w:r>
          </w:p>
        </w:tc>
        <w:tc>
          <w:tcPr>
            <w:tcW w:w="694" w:type="dxa"/>
            <w:tcBorders>
              <w:top w:val="nil"/>
              <w:left w:val="nil"/>
              <w:bottom w:val="single" w:sz="4" w:space="0" w:color="auto"/>
              <w:right w:val="single" w:sz="4" w:space="0" w:color="auto"/>
            </w:tcBorders>
          </w:tcPr>
          <w:p w14:paraId="50EB94C9" w14:textId="287884F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8B7CCD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E395A0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9405C65"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585083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6EB9DC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1123-187</w:t>
            </w:r>
          </w:p>
        </w:tc>
        <w:tc>
          <w:tcPr>
            <w:tcW w:w="2693" w:type="dxa"/>
            <w:tcBorders>
              <w:top w:val="nil"/>
              <w:left w:val="nil"/>
              <w:bottom w:val="single" w:sz="4" w:space="0" w:color="auto"/>
              <w:right w:val="single" w:sz="4" w:space="0" w:color="auto"/>
            </w:tcBorders>
            <w:noWrap/>
            <w:vAlign w:val="bottom"/>
            <w:hideMark/>
          </w:tcPr>
          <w:p w14:paraId="08115808" w14:textId="77777777" w:rsidR="00B27617" w:rsidRPr="00BB1204" w:rsidRDefault="00B27617" w:rsidP="00B27617">
            <w:pPr>
              <w:rPr>
                <w:rFonts w:ascii="Arial" w:eastAsia="Times New Roman" w:hAnsi="Arial" w:cs="Arial"/>
                <w:color w:val="000000"/>
                <w:sz w:val="16"/>
                <w:szCs w:val="16"/>
                <w:lang w:val="en-US" w:eastAsia="es-MX"/>
              </w:rPr>
            </w:pPr>
            <w:proofErr w:type="spellStart"/>
            <w:r w:rsidRPr="00BB1204">
              <w:rPr>
                <w:rFonts w:ascii="Arial" w:eastAsia="Times New Roman" w:hAnsi="Arial" w:cs="Arial"/>
                <w:color w:val="000000"/>
                <w:sz w:val="16"/>
                <w:szCs w:val="16"/>
                <w:lang w:val="en-US" w:eastAsia="es-MX"/>
              </w:rPr>
              <w:t>Sumicom</w:t>
            </w:r>
            <w:proofErr w:type="spellEnd"/>
            <w:r w:rsidRPr="00BB1204">
              <w:rPr>
                <w:rFonts w:ascii="Arial" w:eastAsia="Times New Roman" w:hAnsi="Arial" w:cs="Arial"/>
                <w:color w:val="000000"/>
                <w:sz w:val="16"/>
                <w:szCs w:val="16"/>
                <w:lang w:val="en-US" w:eastAsia="es-MX"/>
              </w:rPr>
              <w:t xml:space="preserve"> Telemarketing S.A. de C.V. </w:t>
            </w:r>
          </w:p>
        </w:tc>
        <w:tc>
          <w:tcPr>
            <w:tcW w:w="2126" w:type="dxa"/>
            <w:tcBorders>
              <w:top w:val="nil"/>
              <w:left w:val="nil"/>
              <w:bottom w:val="single" w:sz="4" w:space="0" w:color="auto"/>
              <w:right w:val="single" w:sz="4" w:space="0" w:color="auto"/>
            </w:tcBorders>
            <w:noWrap/>
            <w:vAlign w:val="bottom"/>
            <w:hideMark/>
          </w:tcPr>
          <w:p w14:paraId="1C6AD1DF" w14:textId="77777777" w:rsidR="00B27617" w:rsidRPr="003730F7" w:rsidRDefault="00B27617" w:rsidP="00B27617">
            <w:pPr>
              <w:rPr>
                <w:rFonts w:ascii="Arial" w:eastAsia="Times New Roman" w:hAnsi="Arial" w:cs="Arial"/>
                <w:color w:val="000000"/>
                <w:sz w:val="16"/>
                <w:szCs w:val="16"/>
                <w:lang w:eastAsia="es-MX"/>
              </w:rPr>
            </w:pPr>
            <w:r w:rsidRPr="00BB1204">
              <w:rPr>
                <w:rFonts w:ascii="Arial" w:eastAsia="Times New Roman" w:hAnsi="Arial" w:cs="Arial"/>
                <w:color w:val="000000"/>
                <w:sz w:val="16"/>
                <w:szCs w:val="16"/>
                <w:lang w:val="en-US" w:eastAsia="es-MX"/>
              </w:rPr>
              <w:t xml:space="preserve"> </w:t>
            </w:r>
            <w:r w:rsidRPr="003730F7">
              <w:rPr>
                <w:rFonts w:ascii="Arial" w:eastAsia="Times New Roman" w:hAnsi="Arial" w:cs="Arial"/>
                <w:color w:val="000000"/>
                <w:sz w:val="16"/>
                <w:szCs w:val="16"/>
                <w:lang w:eastAsia="es-MX"/>
              </w:rPr>
              <w:t xml:space="preserve">$                               0.01 </w:t>
            </w:r>
          </w:p>
        </w:tc>
        <w:tc>
          <w:tcPr>
            <w:tcW w:w="694" w:type="dxa"/>
            <w:tcBorders>
              <w:top w:val="nil"/>
              <w:left w:val="nil"/>
              <w:bottom w:val="single" w:sz="4" w:space="0" w:color="auto"/>
              <w:right w:val="single" w:sz="4" w:space="0" w:color="auto"/>
            </w:tcBorders>
          </w:tcPr>
          <w:p w14:paraId="49021CDF" w14:textId="32921F0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11A6E1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DFDD1A8"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D60CC29"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E211C9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B996FE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1123-189</w:t>
            </w:r>
          </w:p>
        </w:tc>
        <w:tc>
          <w:tcPr>
            <w:tcW w:w="2693" w:type="dxa"/>
            <w:tcBorders>
              <w:top w:val="nil"/>
              <w:left w:val="nil"/>
              <w:bottom w:val="single" w:sz="4" w:space="0" w:color="auto"/>
              <w:right w:val="single" w:sz="4" w:space="0" w:color="auto"/>
            </w:tcBorders>
            <w:noWrap/>
            <w:vAlign w:val="bottom"/>
            <w:hideMark/>
          </w:tcPr>
          <w:p w14:paraId="18672B9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Gloria Eugenia Huerta Vargas</w:t>
            </w:r>
          </w:p>
        </w:tc>
        <w:tc>
          <w:tcPr>
            <w:tcW w:w="2126" w:type="dxa"/>
            <w:tcBorders>
              <w:top w:val="nil"/>
              <w:left w:val="nil"/>
              <w:bottom w:val="single" w:sz="4" w:space="0" w:color="auto"/>
              <w:right w:val="single" w:sz="4" w:space="0" w:color="auto"/>
            </w:tcBorders>
            <w:noWrap/>
            <w:vAlign w:val="bottom"/>
            <w:hideMark/>
          </w:tcPr>
          <w:p w14:paraId="48FF1F0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0.01 </w:t>
            </w:r>
          </w:p>
        </w:tc>
        <w:tc>
          <w:tcPr>
            <w:tcW w:w="694" w:type="dxa"/>
            <w:tcBorders>
              <w:top w:val="nil"/>
              <w:left w:val="nil"/>
              <w:bottom w:val="single" w:sz="4" w:space="0" w:color="auto"/>
              <w:right w:val="single" w:sz="4" w:space="0" w:color="auto"/>
            </w:tcBorders>
          </w:tcPr>
          <w:p w14:paraId="7E5763ED" w14:textId="2ABDD9F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9A1875C"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4D2D5D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761CDC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3A29467"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753CFD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1123-194</w:t>
            </w:r>
          </w:p>
        </w:tc>
        <w:tc>
          <w:tcPr>
            <w:tcW w:w="2693" w:type="dxa"/>
            <w:tcBorders>
              <w:top w:val="nil"/>
              <w:left w:val="nil"/>
              <w:bottom w:val="single" w:sz="4" w:space="0" w:color="auto"/>
              <w:right w:val="single" w:sz="4" w:space="0" w:color="auto"/>
            </w:tcBorders>
            <w:noWrap/>
            <w:vAlign w:val="bottom"/>
            <w:hideMark/>
          </w:tcPr>
          <w:p w14:paraId="755A0B6D" w14:textId="02E57197" w:rsidR="00B27617" w:rsidRPr="003730F7" w:rsidRDefault="00FB1CC4"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Ángel</w:t>
            </w:r>
            <w:r w:rsidR="00B27617" w:rsidRPr="003730F7">
              <w:rPr>
                <w:rFonts w:ascii="Arial" w:eastAsia="Times New Roman" w:hAnsi="Arial" w:cs="Arial"/>
                <w:color w:val="000000"/>
                <w:sz w:val="16"/>
                <w:szCs w:val="16"/>
                <w:lang w:eastAsia="es-MX"/>
              </w:rPr>
              <w:t xml:space="preserve"> Oliveros Contreras</w:t>
            </w:r>
          </w:p>
        </w:tc>
        <w:tc>
          <w:tcPr>
            <w:tcW w:w="2126" w:type="dxa"/>
            <w:tcBorders>
              <w:top w:val="nil"/>
              <w:left w:val="nil"/>
              <w:bottom w:val="single" w:sz="4" w:space="0" w:color="auto"/>
              <w:right w:val="single" w:sz="4" w:space="0" w:color="auto"/>
            </w:tcBorders>
            <w:noWrap/>
            <w:vAlign w:val="bottom"/>
            <w:hideMark/>
          </w:tcPr>
          <w:p w14:paraId="1A75530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80.00 </w:t>
            </w:r>
          </w:p>
        </w:tc>
        <w:tc>
          <w:tcPr>
            <w:tcW w:w="694" w:type="dxa"/>
            <w:tcBorders>
              <w:top w:val="nil"/>
              <w:left w:val="nil"/>
              <w:bottom w:val="single" w:sz="4" w:space="0" w:color="auto"/>
              <w:right w:val="single" w:sz="4" w:space="0" w:color="auto"/>
            </w:tcBorders>
          </w:tcPr>
          <w:p w14:paraId="21FE1153" w14:textId="50609574"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AEB6D5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4CDF0A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B952469"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10A265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F241F7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1123-197</w:t>
            </w:r>
          </w:p>
        </w:tc>
        <w:tc>
          <w:tcPr>
            <w:tcW w:w="2693" w:type="dxa"/>
            <w:tcBorders>
              <w:top w:val="nil"/>
              <w:left w:val="nil"/>
              <w:bottom w:val="single" w:sz="4" w:space="0" w:color="auto"/>
              <w:right w:val="single" w:sz="4" w:space="0" w:color="auto"/>
            </w:tcBorders>
            <w:noWrap/>
            <w:vAlign w:val="bottom"/>
            <w:hideMark/>
          </w:tcPr>
          <w:p w14:paraId="67D7EF5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Salvador Ramírez </w:t>
            </w:r>
            <w:proofErr w:type="spellStart"/>
            <w:r w:rsidRPr="003730F7">
              <w:rPr>
                <w:rFonts w:ascii="Arial" w:eastAsia="Times New Roman" w:hAnsi="Arial" w:cs="Arial"/>
                <w:color w:val="000000"/>
                <w:sz w:val="16"/>
                <w:szCs w:val="16"/>
                <w:lang w:eastAsia="es-MX"/>
              </w:rPr>
              <w:t>Ramírez</w:t>
            </w:r>
            <w:proofErr w:type="spellEnd"/>
          </w:p>
        </w:tc>
        <w:tc>
          <w:tcPr>
            <w:tcW w:w="2126" w:type="dxa"/>
            <w:tcBorders>
              <w:top w:val="nil"/>
              <w:left w:val="nil"/>
              <w:bottom w:val="single" w:sz="4" w:space="0" w:color="auto"/>
              <w:right w:val="single" w:sz="4" w:space="0" w:color="auto"/>
            </w:tcBorders>
            <w:noWrap/>
            <w:vAlign w:val="bottom"/>
            <w:hideMark/>
          </w:tcPr>
          <w:p w14:paraId="6206F2D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25.00 </w:t>
            </w:r>
          </w:p>
        </w:tc>
        <w:tc>
          <w:tcPr>
            <w:tcW w:w="694" w:type="dxa"/>
            <w:tcBorders>
              <w:top w:val="nil"/>
              <w:left w:val="nil"/>
              <w:bottom w:val="single" w:sz="4" w:space="0" w:color="auto"/>
              <w:right w:val="single" w:sz="4" w:space="0" w:color="auto"/>
            </w:tcBorders>
          </w:tcPr>
          <w:p w14:paraId="3FA002F1" w14:textId="2452551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89DBEA6"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6A7E41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1E6DF1E"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69D157DA"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D6CAF8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1123-200</w:t>
            </w:r>
          </w:p>
        </w:tc>
        <w:tc>
          <w:tcPr>
            <w:tcW w:w="2693" w:type="dxa"/>
            <w:tcBorders>
              <w:top w:val="nil"/>
              <w:left w:val="nil"/>
              <w:bottom w:val="single" w:sz="4" w:space="0" w:color="auto"/>
              <w:right w:val="single" w:sz="4" w:space="0" w:color="auto"/>
            </w:tcBorders>
            <w:noWrap/>
            <w:vAlign w:val="bottom"/>
            <w:hideMark/>
          </w:tcPr>
          <w:p w14:paraId="5D97483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Juan Carlos Castro Mendoza</w:t>
            </w:r>
          </w:p>
        </w:tc>
        <w:tc>
          <w:tcPr>
            <w:tcW w:w="2126" w:type="dxa"/>
            <w:tcBorders>
              <w:top w:val="nil"/>
              <w:left w:val="nil"/>
              <w:bottom w:val="single" w:sz="4" w:space="0" w:color="auto"/>
              <w:right w:val="single" w:sz="4" w:space="0" w:color="auto"/>
            </w:tcBorders>
            <w:noWrap/>
            <w:vAlign w:val="bottom"/>
            <w:hideMark/>
          </w:tcPr>
          <w:p w14:paraId="0FBAC60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8,769.21 </w:t>
            </w:r>
          </w:p>
        </w:tc>
        <w:tc>
          <w:tcPr>
            <w:tcW w:w="694" w:type="dxa"/>
            <w:tcBorders>
              <w:top w:val="nil"/>
              <w:left w:val="nil"/>
              <w:bottom w:val="single" w:sz="4" w:space="0" w:color="auto"/>
              <w:right w:val="single" w:sz="4" w:space="0" w:color="auto"/>
            </w:tcBorders>
          </w:tcPr>
          <w:p w14:paraId="0B4B6558" w14:textId="05980870"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67B84EF"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BA7A5D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992A50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E301D27"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F24386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1123-202</w:t>
            </w:r>
          </w:p>
        </w:tc>
        <w:tc>
          <w:tcPr>
            <w:tcW w:w="2693" w:type="dxa"/>
            <w:tcBorders>
              <w:top w:val="nil"/>
              <w:left w:val="nil"/>
              <w:bottom w:val="single" w:sz="4" w:space="0" w:color="auto"/>
              <w:right w:val="single" w:sz="4" w:space="0" w:color="auto"/>
            </w:tcBorders>
            <w:noWrap/>
            <w:vAlign w:val="bottom"/>
            <w:hideMark/>
          </w:tcPr>
          <w:p w14:paraId="4B9400E9" w14:textId="77777777" w:rsidR="00B27617" w:rsidRPr="00BB1204" w:rsidRDefault="00B27617" w:rsidP="00B27617">
            <w:pPr>
              <w:rPr>
                <w:rFonts w:ascii="Arial" w:eastAsia="Times New Roman" w:hAnsi="Arial" w:cs="Arial"/>
                <w:color w:val="000000"/>
                <w:sz w:val="16"/>
                <w:szCs w:val="16"/>
                <w:lang w:val="en-US" w:eastAsia="es-MX"/>
              </w:rPr>
            </w:pPr>
            <w:r w:rsidRPr="00BB1204">
              <w:rPr>
                <w:rFonts w:ascii="Arial" w:eastAsia="Times New Roman" w:hAnsi="Arial" w:cs="Arial"/>
                <w:color w:val="000000"/>
                <w:sz w:val="16"/>
                <w:szCs w:val="16"/>
                <w:lang w:val="en-US" w:eastAsia="es-MX"/>
              </w:rPr>
              <w:t>Fine Tube and Technology, S.A. de C.V.</w:t>
            </w:r>
          </w:p>
        </w:tc>
        <w:tc>
          <w:tcPr>
            <w:tcW w:w="2126" w:type="dxa"/>
            <w:tcBorders>
              <w:top w:val="nil"/>
              <w:left w:val="nil"/>
              <w:bottom w:val="single" w:sz="4" w:space="0" w:color="auto"/>
              <w:right w:val="single" w:sz="4" w:space="0" w:color="auto"/>
            </w:tcBorders>
            <w:noWrap/>
            <w:vAlign w:val="bottom"/>
            <w:hideMark/>
          </w:tcPr>
          <w:p w14:paraId="07F3C769" w14:textId="77777777" w:rsidR="00B27617" w:rsidRPr="003730F7" w:rsidRDefault="00B27617" w:rsidP="00B27617">
            <w:pPr>
              <w:rPr>
                <w:rFonts w:ascii="Arial" w:eastAsia="Times New Roman" w:hAnsi="Arial" w:cs="Arial"/>
                <w:color w:val="000000"/>
                <w:sz w:val="16"/>
                <w:szCs w:val="16"/>
                <w:lang w:eastAsia="es-MX"/>
              </w:rPr>
            </w:pPr>
            <w:r w:rsidRPr="00BB1204">
              <w:rPr>
                <w:rFonts w:ascii="Arial" w:eastAsia="Times New Roman" w:hAnsi="Arial" w:cs="Arial"/>
                <w:color w:val="000000"/>
                <w:sz w:val="16"/>
                <w:szCs w:val="16"/>
                <w:lang w:val="en-US" w:eastAsia="es-MX"/>
              </w:rPr>
              <w:t xml:space="preserve"> </w:t>
            </w:r>
            <w:r w:rsidRPr="003730F7">
              <w:rPr>
                <w:rFonts w:ascii="Arial" w:eastAsia="Times New Roman" w:hAnsi="Arial" w:cs="Arial"/>
                <w:color w:val="000000"/>
                <w:sz w:val="16"/>
                <w:szCs w:val="16"/>
                <w:lang w:eastAsia="es-MX"/>
              </w:rPr>
              <w:t xml:space="preserve">$                               0.16 </w:t>
            </w:r>
          </w:p>
        </w:tc>
        <w:tc>
          <w:tcPr>
            <w:tcW w:w="694" w:type="dxa"/>
            <w:tcBorders>
              <w:top w:val="nil"/>
              <w:left w:val="nil"/>
              <w:bottom w:val="single" w:sz="4" w:space="0" w:color="auto"/>
              <w:right w:val="single" w:sz="4" w:space="0" w:color="auto"/>
            </w:tcBorders>
          </w:tcPr>
          <w:p w14:paraId="2E35B5AD" w14:textId="34886E6E"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D877FF8"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24529E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2666B5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5E3081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6DB3E6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1123-208</w:t>
            </w:r>
          </w:p>
        </w:tc>
        <w:tc>
          <w:tcPr>
            <w:tcW w:w="2693" w:type="dxa"/>
            <w:tcBorders>
              <w:top w:val="nil"/>
              <w:left w:val="nil"/>
              <w:bottom w:val="single" w:sz="4" w:space="0" w:color="auto"/>
              <w:right w:val="single" w:sz="4" w:space="0" w:color="auto"/>
            </w:tcBorders>
            <w:noWrap/>
            <w:vAlign w:val="bottom"/>
            <w:hideMark/>
          </w:tcPr>
          <w:p w14:paraId="43F4E79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Juan Carlos Calderón Estrada</w:t>
            </w:r>
          </w:p>
        </w:tc>
        <w:tc>
          <w:tcPr>
            <w:tcW w:w="2126" w:type="dxa"/>
            <w:tcBorders>
              <w:top w:val="nil"/>
              <w:left w:val="nil"/>
              <w:bottom w:val="single" w:sz="4" w:space="0" w:color="auto"/>
              <w:right w:val="single" w:sz="4" w:space="0" w:color="auto"/>
            </w:tcBorders>
            <w:noWrap/>
            <w:vAlign w:val="bottom"/>
            <w:hideMark/>
          </w:tcPr>
          <w:p w14:paraId="2564F88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621.98 </w:t>
            </w:r>
          </w:p>
        </w:tc>
        <w:tc>
          <w:tcPr>
            <w:tcW w:w="694" w:type="dxa"/>
            <w:tcBorders>
              <w:top w:val="nil"/>
              <w:left w:val="nil"/>
              <w:bottom w:val="single" w:sz="4" w:space="0" w:color="auto"/>
              <w:right w:val="single" w:sz="4" w:space="0" w:color="auto"/>
            </w:tcBorders>
          </w:tcPr>
          <w:p w14:paraId="2D9F0BC4" w14:textId="71013F3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99324EF"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CFCD0A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9DD326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F6BFB08"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1BAF5A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1123-209</w:t>
            </w:r>
          </w:p>
        </w:tc>
        <w:tc>
          <w:tcPr>
            <w:tcW w:w="2693" w:type="dxa"/>
            <w:tcBorders>
              <w:top w:val="nil"/>
              <w:left w:val="nil"/>
              <w:bottom w:val="single" w:sz="4" w:space="0" w:color="auto"/>
              <w:right w:val="single" w:sz="4" w:space="0" w:color="auto"/>
            </w:tcBorders>
            <w:noWrap/>
            <w:vAlign w:val="bottom"/>
            <w:hideMark/>
          </w:tcPr>
          <w:p w14:paraId="5C6F25E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Cesar Raúl Medina Ruiz</w:t>
            </w:r>
          </w:p>
        </w:tc>
        <w:tc>
          <w:tcPr>
            <w:tcW w:w="2126" w:type="dxa"/>
            <w:tcBorders>
              <w:top w:val="nil"/>
              <w:left w:val="nil"/>
              <w:bottom w:val="single" w:sz="4" w:space="0" w:color="auto"/>
              <w:right w:val="single" w:sz="4" w:space="0" w:color="auto"/>
            </w:tcBorders>
            <w:noWrap/>
            <w:vAlign w:val="bottom"/>
            <w:hideMark/>
          </w:tcPr>
          <w:p w14:paraId="2F0E73D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929.00 </w:t>
            </w:r>
          </w:p>
        </w:tc>
        <w:tc>
          <w:tcPr>
            <w:tcW w:w="694" w:type="dxa"/>
            <w:tcBorders>
              <w:top w:val="nil"/>
              <w:left w:val="nil"/>
              <w:bottom w:val="single" w:sz="4" w:space="0" w:color="auto"/>
              <w:right w:val="single" w:sz="4" w:space="0" w:color="auto"/>
            </w:tcBorders>
          </w:tcPr>
          <w:p w14:paraId="587E3C1E" w14:textId="57E2DEDF"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DD53C43"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875CFB8"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AAECFE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6D2406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C8A61B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1123-210</w:t>
            </w:r>
          </w:p>
        </w:tc>
        <w:tc>
          <w:tcPr>
            <w:tcW w:w="2693" w:type="dxa"/>
            <w:tcBorders>
              <w:top w:val="nil"/>
              <w:left w:val="nil"/>
              <w:bottom w:val="single" w:sz="4" w:space="0" w:color="auto"/>
              <w:right w:val="single" w:sz="4" w:space="0" w:color="auto"/>
            </w:tcBorders>
            <w:noWrap/>
            <w:vAlign w:val="bottom"/>
            <w:hideMark/>
          </w:tcPr>
          <w:p w14:paraId="13D43EA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Francisco Javier Marmolejo León</w:t>
            </w:r>
          </w:p>
        </w:tc>
        <w:tc>
          <w:tcPr>
            <w:tcW w:w="2126" w:type="dxa"/>
            <w:tcBorders>
              <w:top w:val="nil"/>
              <w:left w:val="nil"/>
              <w:bottom w:val="single" w:sz="4" w:space="0" w:color="auto"/>
              <w:right w:val="single" w:sz="4" w:space="0" w:color="auto"/>
            </w:tcBorders>
            <w:noWrap/>
            <w:vAlign w:val="bottom"/>
            <w:hideMark/>
          </w:tcPr>
          <w:p w14:paraId="5073EF3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0.69 </w:t>
            </w:r>
          </w:p>
        </w:tc>
        <w:tc>
          <w:tcPr>
            <w:tcW w:w="694" w:type="dxa"/>
            <w:tcBorders>
              <w:top w:val="nil"/>
              <w:left w:val="nil"/>
              <w:bottom w:val="single" w:sz="4" w:space="0" w:color="auto"/>
              <w:right w:val="single" w:sz="4" w:space="0" w:color="auto"/>
            </w:tcBorders>
          </w:tcPr>
          <w:p w14:paraId="0AAD28CA" w14:textId="358CEC5A"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0028102"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B1C095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D9EF96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A6A0F9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AFC94E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1123-214</w:t>
            </w:r>
          </w:p>
        </w:tc>
        <w:tc>
          <w:tcPr>
            <w:tcW w:w="2693" w:type="dxa"/>
            <w:tcBorders>
              <w:top w:val="nil"/>
              <w:left w:val="nil"/>
              <w:bottom w:val="single" w:sz="4" w:space="0" w:color="auto"/>
              <w:right w:val="single" w:sz="4" w:space="0" w:color="auto"/>
            </w:tcBorders>
            <w:noWrap/>
            <w:vAlign w:val="bottom"/>
            <w:hideMark/>
          </w:tcPr>
          <w:p w14:paraId="16E9C06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Reyna Lizbeth Ortega Silva</w:t>
            </w:r>
          </w:p>
        </w:tc>
        <w:tc>
          <w:tcPr>
            <w:tcW w:w="2126" w:type="dxa"/>
            <w:tcBorders>
              <w:top w:val="nil"/>
              <w:left w:val="nil"/>
              <w:bottom w:val="single" w:sz="4" w:space="0" w:color="auto"/>
              <w:right w:val="single" w:sz="4" w:space="0" w:color="auto"/>
            </w:tcBorders>
            <w:noWrap/>
            <w:vAlign w:val="bottom"/>
            <w:hideMark/>
          </w:tcPr>
          <w:p w14:paraId="20862E3E"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2.53 </w:t>
            </w:r>
          </w:p>
        </w:tc>
        <w:tc>
          <w:tcPr>
            <w:tcW w:w="694" w:type="dxa"/>
            <w:tcBorders>
              <w:top w:val="nil"/>
              <w:left w:val="nil"/>
              <w:bottom w:val="single" w:sz="4" w:space="0" w:color="auto"/>
              <w:right w:val="single" w:sz="4" w:space="0" w:color="auto"/>
            </w:tcBorders>
          </w:tcPr>
          <w:p w14:paraId="56A8D4AB" w14:textId="7A53FC47"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5F37D4A"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91A393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E115801"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B6AADE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1E48C3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1123-216</w:t>
            </w:r>
          </w:p>
        </w:tc>
        <w:tc>
          <w:tcPr>
            <w:tcW w:w="2693" w:type="dxa"/>
            <w:tcBorders>
              <w:top w:val="nil"/>
              <w:left w:val="nil"/>
              <w:bottom w:val="single" w:sz="4" w:space="0" w:color="auto"/>
              <w:right w:val="single" w:sz="4" w:space="0" w:color="auto"/>
            </w:tcBorders>
            <w:noWrap/>
            <w:vAlign w:val="bottom"/>
            <w:hideMark/>
          </w:tcPr>
          <w:p w14:paraId="57E3DF9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Jesús Muñoz Ríos</w:t>
            </w:r>
          </w:p>
        </w:tc>
        <w:tc>
          <w:tcPr>
            <w:tcW w:w="2126" w:type="dxa"/>
            <w:tcBorders>
              <w:top w:val="nil"/>
              <w:left w:val="nil"/>
              <w:bottom w:val="single" w:sz="4" w:space="0" w:color="auto"/>
              <w:right w:val="single" w:sz="4" w:space="0" w:color="auto"/>
            </w:tcBorders>
            <w:noWrap/>
            <w:vAlign w:val="bottom"/>
            <w:hideMark/>
          </w:tcPr>
          <w:p w14:paraId="5C0573E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0.50 </w:t>
            </w:r>
          </w:p>
        </w:tc>
        <w:tc>
          <w:tcPr>
            <w:tcW w:w="694" w:type="dxa"/>
            <w:tcBorders>
              <w:top w:val="nil"/>
              <w:left w:val="nil"/>
              <w:bottom w:val="single" w:sz="4" w:space="0" w:color="auto"/>
              <w:right w:val="single" w:sz="4" w:space="0" w:color="auto"/>
            </w:tcBorders>
          </w:tcPr>
          <w:p w14:paraId="583B5847" w14:textId="030229DB"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7B677F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E24B58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15455C1"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98F1F27"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69F044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1123-217</w:t>
            </w:r>
          </w:p>
        </w:tc>
        <w:tc>
          <w:tcPr>
            <w:tcW w:w="2693" w:type="dxa"/>
            <w:tcBorders>
              <w:top w:val="nil"/>
              <w:left w:val="nil"/>
              <w:bottom w:val="single" w:sz="4" w:space="0" w:color="auto"/>
              <w:right w:val="single" w:sz="4" w:space="0" w:color="auto"/>
            </w:tcBorders>
            <w:noWrap/>
            <w:vAlign w:val="bottom"/>
            <w:hideMark/>
          </w:tcPr>
          <w:p w14:paraId="0D743E4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Yohail Higareda Pulido</w:t>
            </w:r>
          </w:p>
        </w:tc>
        <w:tc>
          <w:tcPr>
            <w:tcW w:w="2126" w:type="dxa"/>
            <w:tcBorders>
              <w:top w:val="nil"/>
              <w:left w:val="nil"/>
              <w:bottom w:val="single" w:sz="4" w:space="0" w:color="auto"/>
              <w:right w:val="single" w:sz="4" w:space="0" w:color="auto"/>
            </w:tcBorders>
            <w:noWrap/>
            <w:vAlign w:val="bottom"/>
            <w:hideMark/>
          </w:tcPr>
          <w:p w14:paraId="3F86413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833.70 </w:t>
            </w:r>
          </w:p>
        </w:tc>
        <w:tc>
          <w:tcPr>
            <w:tcW w:w="694" w:type="dxa"/>
            <w:tcBorders>
              <w:top w:val="nil"/>
              <w:left w:val="nil"/>
              <w:bottom w:val="single" w:sz="4" w:space="0" w:color="auto"/>
              <w:right w:val="single" w:sz="4" w:space="0" w:color="auto"/>
            </w:tcBorders>
          </w:tcPr>
          <w:p w14:paraId="1C810538" w14:textId="050C65FE"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CB20332"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431646F"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5E6FD4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A5AE81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2AAE1E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1123-220</w:t>
            </w:r>
          </w:p>
        </w:tc>
        <w:tc>
          <w:tcPr>
            <w:tcW w:w="2693" w:type="dxa"/>
            <w:tcBorders>
              <w:top w:val="nil"/>
              <w:left w:val="nil"/>
              <w:bottom w:val="single" w:sz="4" w:space="0" w:color="auto"/>
              <w:right w:val="single" w:sz="4" w:space="0" w:color="auto"/>
            </w:tcBorders>
            <w:noWrap/>
            <w:vAlign w:val="bottom"/>
            <w:hideMark/>
          </w:tcPr>
          <w:p w14:paraId="20A9206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Víctor Manuel Yan Valenzuela</w:t>
            </w:r>
          </w:p>
        </w:tc>
        <w:tc>
          <w:tcPr>
            <w:tcW w:w="2126" w:type="dxa"/>
            <w:tcBorders>
              <w:top w:val="nil"/>
              <w:left w:val="nil"/>
              <w:bottom w:val="single" w:sz="4" w:space="0" w:color="auto"/>
              <w:right w:val="single" w:sz="4" w:space="0" w:color="auto"/>
            </w:tcBorders>
            <w:noWrap/>
            <w:vAlign w:val="bottom"/>
            <w:hideMark/>
          </w:tcPr>
          <w:p w14:paraId="134BEB6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7,561.13 </w:t>
            </w:r>
          </w:p>
        </w:tc>
        <w:tc>
          <w:tcPr>
            <w:tcW w:w="694" w:type="dxa"/>
            <w:tcBorders>
              <w:top w:val="nil"/>
              <w:left w:val="nil"/>
              <w:bottom w:val="single" w:sz="4" w:space="0" w:color="auto"/>
              <w:right w:val="single" w:sz="4" w:space="0" w:color="auto"/>
            </w:tcBorders>
          </w:tcPr>
          <w:p w14:paraId="629290CD" w14:textId="47B173E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BCA062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059EAE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496056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971BEC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C8672C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1123-225</w:t>
            </w:r>
          </w:p>
        </w:tc>
        <w:tc>
          <w:tcPr>
            <w:tcW w:w="2693" w:type="dxa"/>
            <w:tcBorders>
              <w:top w:val="nil"/>
              <w:left w:val="nil"/>
              <w:bottom w:val="single" w:sz="4" w:space="0" w:color="auto"/>
              <w:right w:val="single" w:sz="4" w:space="0" w:color="auto"/>
            </w:tcBorders>
            <w:noWrap/>
            <w:vAlign w:val="bottom"/>
            <w:hideMark/>
          </w:tcPr>
          <w:p w14:paraId="7CED559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Cesar Villafuerte Coronel</w:t>
            </w:r>
          </w:p>
        </w:tc>
        <w:tc>
          <w:tcPr>
            <w:tcW w:w="2126" w:type="dxa"/>
            <w:tcBorders>
              <w:top w:val="nil"/>
              <w:left w:val="nil"/>
              <w:bottom w:val="single" w:sz="4" w:space="0" w:color="auto"/>
              <w:right w:val="single" w:sz="4" w:space="0" w:color="auto"/>
            </w:tcBorders>
            <w:noWrap/>
            <w:vAlign w:val="bottom"/>
            <w:hideMark/>
          </w:tcPr>
          <w:p w14:paraId="37F8747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0.01 </w:t>
            </w:r>
          </w:p>
        </w:tc>
        <w:tc>
          <w:tcPr>
            <w:tcW w:w="694" w:type="dxa"/>
            <w:tcBorders>
              <w:top w:val="nil"/>
              <w:left w:val="nil"/>
              <w:bottom w:val="single" w:sz="4" w:space="0" w:color="auto"/>
              <w:right w:val="single" w:sz="4" w:space="0" w:color="auto"/>
            </w:tcBorders>
          </w:tcPr>
          <w:p w14:paraId="5198DC82" w14:textId="7DB933D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0505AEA"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5BCAE3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274E49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A1E10B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BAFECC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1123-226</w:t>
            </w:r>
          </w:p>
        </w:tc>
        <w:tc>
          <w:tcPr>
            <w:tcW w:w="2693" w:type="dxa"/>
            <w:tcBorders>
              <w:top w:val="nil"/>
              <w:left w:val="nil"/>
              <w:bottom w:val="single" w:sz="4" w:space="0" w:color="auto"/>
              <w:right w:val="single" w:sz="4" w:space="0" w:color="auto"/>
            </w:tcBorders>
            <w:noWrap/>
            <w:vAlign w:val="bottom"/>
            <w:hideMark/>
          </w:tcPr>
          <w:p w14:paraId="671B28A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Jonathan Iván González Luna</w:t>
            </w:r>
          </w:p>
        </w:tc>
        <w:tc>
          <w:tcPr>
            <w:tcW w:w="2126" w:type="dxa"/>
            <w:tcBorders>
              <w:top w:val="nil"/>
              <w:left w:val="nil"/>
              <w:bottom w:val="single" w:sz="4" w:space="0" w:color="auto"/>
              <w:right w:val="single" w:sz="4" w:space="0" w:color="auto"/>
            </w:tcBorders>
            <w:noWrap/>
            <w:vAlign w:val="bottom"/>
            <w:hideMark/>
          </w:tcPr>
          <w:p w14:paraId="17F3FF9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0.18 </w:t>
            </w:r>
          </w:p>
        </w:tc>
        <w:tc>
          <w:tcPr>
            <w:tcW w:w="694" w:type="dxa"/>
            <w:tcBorders>
              <w:top w:val="nil"/>
              <w:left w:val="nil"/>
              <w:bottom w:val="single" w:sz="4" w:space="0" w:color="auto"/>
              <w:right w:val="single" w:sz="4" w:space="0" w:color="auto"/>
            </w:tcBorders>
          </w:tcPr>
          <w:p w14:paraId="06A0102E" w14:textId="4506871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599788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BB16EE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0F8F6BA"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468348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E75145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1123-227</w:t>
            </w:r>
          </w:p>
        </w:tc>
        <w:tc>
          <w:tcPr>
            <w:tcW w:w="2693" w:type="dxa"/>
            <w:tcBorders>
              <w:top w:val="nil"/>
              <w:left w:val="nil"/>
              <w:bottom w:val="single" w:sz="4" w:space="0" w:color="auto"/>
              <w:right w:val="single" w:sz="4" w:space="0" w:color="auto"/>
            </w:tcBorders>
            <w:noWrap/>
            <w:vAlign w:val="bottom"/>
            <w:hideMark/>
          </w:tcPr>
          <w:p w14:paraId="1C99A32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Rubén Herrera Rodríguez</w:t>
            </w:r>
          </w:p>
        </w:tc>
        <w:tc>
          <w:tcPr>
            <w:tcW w:w="2126" w:type="dxa"/>
            <w:tcBorders>
              <w:top w:val="nil"/>
              <w:left w:val="nil"/>
              <w:bottom w:val="single" w:sz="4" w:space="0" w:color="auto"/>
              <w:right w:val="single" w:sz="4" w:space="0" w:color="auto"/>
            </w:tcBorders>
            <w:noWrap/>
            <w:vAlign w:val="bottom"/>
            <w:hideMark/>
          </w:tcPr>
          <w:p w14:paraId="4D13B68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2.30 </w:t>
            </w:r>
          </w:p>
        </w:tc>
        <w:tc>
          <w:tcPr>
            <w:tcW w:w="694" w:type="dxa"/>
            <w:tcBorders>
              <w:top w:val="nil"/>
              <w:left w:val="nil"/>
              <w:bottom w:val="single" w:sz="4" w:space="0" w:color="auto"/>
              <w:right w:val="single" w:sz="4" w:space="0" w:color="auto"/>
            </w:tcBorders>
          </w:tcPr>
          <w:p w14:paraId="084F1458" w14:textId="267A2C71"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5CCC34A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210BFB5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63B57C2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FD74A7C"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6CB371B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1123-229</w:t>
            </w:r>
          </w:p>
        </w:tc>
        <w:tc>
          <w:tcPr>
            <w:tcW w:w="2693" w:type="dxa"/>
            <w:tcBorders>
              <w:top w:val="nil"/>
              <w:left w:val="nil"/>
              <w:bottom w:val="single" w:sz="4" w:space="0" w:color="auto"/>
              <w:right w:val="single" w:sz="4" w:space="0" w:color="auto"/>
            </w:tcBorders>
            <w:noWrap/>
            <w:vAlign w:val="bottom"/>
            <w:hideMark/>
          </w:tcPr>
          <w:p w14:paraId="3B1E311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Jorge Castañeda Servín</w:t>
            </w:r>
          </w:p>
        </w:tc>
        <w:tc>
          <w:tcPr>
            <w:tcW w:w="2126" w:type="dxa"/>
            <w:tcBorders>
              <w:top w:val="nil"/>
              <w:left w:val="nil"/>
              <w:bottom w:val="single" w:sz="4" w:space="0" w:color="auto"/>
              <w:right w:val="single" w:sz="4" w:space="0" w:color="auto"/>
            </w:tcBorders>
            <w:noWrap/>
            <w:vAlign w:val="bottom"/>
            <w:hideMark/>
          </w:tcPr>
          <w:p w14:paraId="104D9DB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0.46 </w:t>
            </w:r>
          </w:p>
        </w:tc>
        <w:tc>
          <w:tcPr>
            <w:tcW w:w="694" w:type="dxa"/>
            <w:tcBorders>
              <w:top w:val="nil"/>
              <w:left w:val="nil"/>
              <w:bottom w:val="single" w:sz="4" w:space="0" w:color="auto"/>
              <w:right w:val="single" w:sz="4" w:space="0" w:color="auto"/>
            </w:tcBorders>
          </w:tcPr>
          <w:p w14:paraId="0CA839F8" w14:textId="3807BAC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CC49352"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C547B6C"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00F8E6A"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BC7659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1511F9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1123-232</w:t>
            </w:r>
          </w:p>
        </w:tc>
        <w:tc>
          <w:tcPr>
            <w:tcW w:w="2693" w:type="dxa"/>
            <w:tcBorders>
              <w:top w:val="nil"/>
              <w:left w:val="nil"/>
              <w:bottom w:val="single" w:sz="4" w:space="0" w:color="auto"/>
              <w:right w:val="single" w:sz="4" w:space="0" w:color="auto"/>
            </w:tcBorders>
            <w:noWrap/>
            <w:vAlign w:val="bottom"/>
            <w:hideMark/>
          </w:tcPr>
          <w:p w14:paraId="30357B3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Alan Chávez Eguiza</w:t>
            </w:r>
          </w:p>
        </w:tc>
        <w:tc>
          <w:tcPr>
            <w:tcW w:w="2126" w:type="dxa"/>
            <w:tcBorders>
              <w:top w:val="nil"/>
              <w:left w:val="nil"/>
              <w:bottom w:val="single" w:sz="4" w:space="0" w:color="auto"/>
              <w:right w:val="single" w:sz="4" w:space="0" w:color="auto"/>
            </w:tcBorders>
            <w:noWrap/>
            <w:vAlign w:val="bottom"/>
            <w:hideMark/>
          </w:tcPr>
          <w:p w14:paraId="0EC57A0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0.50 </w:t>
            </w:r>
          </w:p>
        </w:tc>
        <w:tc>
          <w:tcPr>
            <w:tcW w:w="694" w:type="dxa"/>
            <w:tcBorders>
              <w:top w:val="nil"/>
              <w:left w:val="nil"/>
              <w:bottom w:val="single" w:sz="4" w:space="0" w:color="auto"/>
              <w:right w:val="single" w:sz="4" w:space="0" w:color="auto"/>
            </w:tcBorders>
          </w:tcPr>
          <w:p w14:paraId="48E8029D" w14:textId="1B9521F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7B91C3A"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37C92B8"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D1578C8"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E419DCB"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B92843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1123-233</w:t>
            </w:r>
          </w:p>
        </w:tc>
        <w:tc>
          <w:tcPr>
            <w:tcW w:w="2693" w:type="dxa"/>
            <w:tcBorders>
              <w:top w:val="nil"/>
              <w:left w:val="nil"/>
              <w:bottom w:val="single" w:sz="4" w:space="0" w:color="auto"/>
              <w:right w:val="single" w:sz="4" w:space="0" w:color="auto"/>
            </w:tcBorders>
            <w:noWrap/>
            <w:vAlign w:val="bottom"/>
            <w:hideMark/>
          </w:tcPr>
          <w:p w14:paraId="2EE70AC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Angélica Villicaña Tinoco</w:t>
            </w:r>
          </w:p>
        </w:tc>
        <w:tc>
          <w:tcPr>
            <w:tcW w:w="2126" w:type="dxa"/>
            <w:tcBorders>
              <w:top w:val="nil"/>
              <w:left w:val="nil"/>
              <w:bottom w:val="single" w:sz="4" w:space="0" w:color="auto"/>
              <w:right w:val="single" w:sz="4" w:space="0" w:color="auto"/>
            </w:tcBorders>
            <w:noWrap/>
            <w:vAlign w:val="bottom"/>
            <w:hideMark/>
          </w:tcPr>
          <w:p w14:paraId="70950AC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0.08 </w:t>
            </w:r>
          </w:p>
        </w:tc>
        <w:tc>
          <w:tcPr>
            <w:tcW w:w="694" w:type="dxa"/>
            <w:tcBorders>
              <w:top w:val="nil"/>
              <w:left w:val="nil"/>
              <w:bottom w:val="single" w:sz="4" w:space="0" w:color="auto"/>
              <w:right w:val="single" w:sz="4" w:space="0" w:color="auto"/>
            </w:tcBorders>
          </w:tcPr>
          <w:p w14:paraId="20CB144A" w14:textId="4344A0A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9D623F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72D8BDA"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95ADF9E"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B9DFBE9"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64F561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1123-234</w:t>
            </w:r>
          </w:p>
        </w:tc>
        <w:tc>
          <w:tcPr>
            <w:tcW w:w="2693" w:type="dxa"/>
            <w:tcBorders>
              <w:top w:val="nil"/>
              <w:left w:val="nil"/>
              <w:bottom w:val="single" w:sz="4" w:space="0" w:color="auto"/>
              <w:right w:val="single" w:sz="4" w:space="0" w:color="auto"/>
            </w:tcBorders>
            <w:noWrap/>
            <w:vAlign w:val="bottom"/>
            <w:hideMark/>
          </w:tcPr>
          <w:p w14:paraId="5CA6153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Jorge Alberto Martínez Ángeles</w:t>
            </w:r>
          </w:p>
        </w:tc>
        <w:tc>
          <w:tcPr>
            <w:tcW w:w="2126" w:type="dxa"/>
            <w:tcBorders>
              <w:top w:val="nil"/>
              <w:left w:val="nil"/>
              <w:bottom w:val="single" w:sz="4" w:space="0" w:color="auto"/>
              <w:right w:val="single" w:sz="4" w:space="0" w:color="auto"/>
            </w:tcBorders>
            <w:noWrap/>
            <w:vAlign w:val="bottom"/>
            <w:hideMark/>
          </w:tcPr>
          <w:p w14:paraId="6A895BD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4.54 </w:t>
            </w:r>
          </w:p>
        </w:tc>
        <w:tc>
          <w:tcPr>
            <w:tcW w:w="694" w:type="dxa"/>
            <w:tcBorders>
              <w:top w:val="nil"/>
              <w:left w:val="nil"/>
              <w:bottom w:val="single" w:sz="4" w:space="0" w:color="auto"/>
              <w:right w:val="single" w:sz="4" w:space="0" w:color="auto"/>
            </w:tcBorders>
          </w:tcPr>
          <w:p w14:paraId="3296088D" w14:textId="3AD3E8AE"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0D2C5D7"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0FCA0EB"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26B65314"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69058BA"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36D5E4B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1123-239</w:t>
            </w:r>
          </w:p>
        </w:tc>
        <w:tc>
          <w:tcPr>
            <w:tcW w:w="2693" w:type="dxa"/>
            <w:tcBorders>
              <w:top w:val="nil"/>
              <w:left w:val="nil"/>
              <w:bottom w:val="single" w:sz="4" w:space="0" w:color="auto"/>
              <w:right w:val="single" w:sz="4" w:space="0" w:color="auto"/>
            </w:tcBorders>
            <w:noWrap/>
            <w:vAlign w:val="bottom"/>
            <w:hideMark/>
          </w:tcPr>
          <w:p w14:paraId="46B4673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Laura Estrada Estrada</w:t>
            </w:r>
          </w:p>
        </w:tc>
        <w:tc>
          <w:tcPr>
            <w:tcW w:w="2126" w:type="dxa"/>
            <w:tcBorders>
              <w:top w:val="nil"/>
              <w:left w:val="nil"/>
              <w:bottom w:val="single" w:sz="4" w:space="0" w:color="auto"/>
              <w:right w:val="single" w:sz="4" w:space="0" w:color="auto"/>
            </w:tcBorders>
            <w:noWrap/>
            <w:vAlign w:val="bottom"/>
            <w:hideMark/>
          </w:tcPr>
          <w:p w14:paraId="11E7C8C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3.00 </w:t>
            </w:r>
          </w:p>
        </w:tc>
        <w:tc>
          <w:tcPr>
            <w:tcW w:w="694" w:type="dxa"/>
            <w:tcBorders>
              <w:top w:val="nil"/>
              <w:left w:val="nil"/>
              <w:bottom w:val="single" w:sz="4" w:space="0" w:color="auto"/>
              <w:right w:val="single" w:sz="4" w:space="0" w:color="auto"/>
            </w:tcBorders>
          </w:tcPr>
          <w:p w14:paraId="040E2515" w14:textId="6E92360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DB13F3E"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3D3F23D"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500B0ED"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84F382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AA8AF4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1123-240</w:t>
            </w:r>
          </w:p>
        </w:tc>
        <w:tc>
          <w:tcPr>
            <w:tcW w:w="2693" w:type="dxa"/>
            <w:tcBorders>
              <w:top w:val="nil"/>
              <w:left w:val="nil"/>
              <w:bottom w:val="single" w:sz="4" w:space="0" w:color="auto"/>
              <w:right w:val="single" w:sz="4" w:space="0" w:color="auto"/>
            </w:tcBorders>
            <w:noWrap/>
            <w:vAlign w:val="bottom"/>
            <w:hideMark/>
          </w:tcPr>
          <w:p w14:paraId="145A5E7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Inmobiliaria </w:t>
            </w:r>
            <w:proofErr w:type="spellStart"/>
            <w:r w:rsidRPr="003730F7">
              <w:rPr>
                <w:rFonts w:ascii="Arial" w:eastAsia="Times New Roman" w:hAnsi="Arial" w:cs="Arial"/>
                <w:color w:val="000000"/>
                <w:sz w:val="16"/>
                <w:szCs w:val="16"/>
                <w:lang w:eastAsia="es-MX"/>
              </w:rPr>
              <w:t>Zig</w:t>
            </w:r>
            <w:proofErr w:type="spellEnd"/>
            <w:r w:rsidRPr="003730F7">
              <w:rPr>
                <w:rFonts w:ascii="Arial" w:eastAsia="Times New Roman" w:hAnsi="Arial" w:cs="Arial"/>
                <w:color w:val="000000"/>
                <w:sz w:val="16"/>
                <w:szCs w:val="16"/>
                <w:lang w:eastAsia="es-MX"/>
              </w:rPr>
              <w:t>, S.A. de C.V.</w:t>
            </w:r>
          </w:p>
        </w:tc>
        <w:tc>
          <w:tcPr>
            <w:tcW w:w="2126" w:type="dxa"/>
            <w:tcBorders>
              <w:top w:val="nil"/>
              <w:left w:val="nil"/>
              <w:bottom w:val="single" w:sz="4" w:space="0" w:color="auto"/>
              <w:right w:val="single" w:sz="4" w:space="0" w:color="auto"/>
            </w:tcBorders>
            <w:noWrap/>
            <w:vAlign w:val="bottom"/>
            <w:hideMark/>
          </w:tcPr>
          <w:p w14:paraId="69E5C86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2,183.65 </w:t>
            </w:r>
          </w:p>
        </w:tc>
        <w:tc>
          <w:tcPr>
            <w:tcW w:w="694" w:type="dxa"/>
            <w:tcBorders>
              <w:top w:val="nil"/>
              <w:left w:val="nil"/>
              <w:bottom w:val="single" w:sz="4" w:space="0" w:color="auto"/>
              <w:right w:val="single" w:sz="4" w:space="0" w:color="auto"/>
            </w:tcBorders>
          </w:tcPr>
          <w:p w14:paraId="2F44F4FA" w14:textId="7A2F63B6"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376D618"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0FFFDD6"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77B9A72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13CDDC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22AD8A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1123-242</w:t>
            </w:r>
          </w:p>
        </w:tc>
        <w:tc>
          <w:tcPr>
            <w:tcW w:w="2693" w:type="dxa"/>
            <w:tcBorders>
              <w:top w:val="nil"/>
              <w:left w:val="nil"/>
              <w:bottom w:val="single" w:sz="4" w:space="0" w:color="auto"/>
              <w:right w:val="single" w:sz="4" w:space="0" w:color="auto"/>
            </w:tcBorders>
            <w:noWrap/>
            <w:vAlign w:val="bottom"/>
            <w:hideMark/>
          </w:tcPr>
          <w:p w14:paraId="40C69BB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Grupo Hotelero H, S.A. de C.V</w:t>
            </w:r>
          </w:p>
        </w:tc>
        <w:tc>
          <w:tcPr>
            <w:tcW w:w="2126" w:type="dxa"/>
            <w:tcBorders>
              <w:top w:val="nil"/>
              <w:left w:val="nil"/>
              <w:bottom w:val="single" w:sz="4" w:space="0" w:color="auto"/>
              <w:right w:val="single" w:sz="4" w:space="0" w:color="auto"/>
            </w:tcBorders>
            <w:noWrap/>
            <w:vAlign w:val="bottom"/>
            <w:hideMark/>
          </w:tcPr>
          <w:p w14:paraId="1E50B0E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0.02 </w:t>
            </w:r>
          </w:p>
        </w:tc>
        <w:tc>
          <w:tcPr>
            <w:tcW w:w="694" w:type="dxa"/>
            <w:tcBorders>
              <w:top w:val="nil"/>
              <w:left w:val="nil"/>
              <w:bottom w:val="single" w:sz="4" w:space="0" w:color="auto"/>
              <w:right w:val="single" w:sz="4" w:space="0" w:color="auto"/>
            </w:tcBorders>
          </w:tcPr>
          <w:p w14:paraId="189F23E0" w14:textId="07112DB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C300452"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9227D4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B2BFAA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1FFF19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714B25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1123-245</w:t>
            </w:r>
          </w:p>
        </w:tc>
        <w:tc>
          <w:tcPr>
            <w:tcW w:w="2693" w:type="dxa"/>
            <w:tcBorders>
              <w:top w:val="nil"/>
              <w:left w:val="nil"/>
              <w:bottom w:val="single" w:sz="4" w:space="0" w:color="auto"/>
              <w:right w:val="single" w:sz="4" w:space="0" w:color="auto"/>
            </w:tcBorders>
            <w:noWrap/>
            <w:vAlign w:val="bottom"/>
            <w:hideMark/>
          </w:tcPr>
          <w:p w14:paraId="000BBE42" w14:textId="77777777" w:rsidR="00B27617" w:rsidRPr="003730F7" w:rsidRDefault="00B27617" w:rsidP="00B27617">
            <w:pPr>
              <w:rPr>
                <w:rFonts w:ascii="Arial" w:eastAsia="Times New Roman" w:hAnsi="Arial" w:cs="Arial"/>
                <w:color w:val="000000"/>
                <w:sz w:val="16"/>
                <w:szCs w:val="16"/>
                <w:lang w:eastAsia="es-MX"/>
              </w:rPr>
            </w:pPr>
            <w:proofErr w:type="spellStart"/>
            <w:r w:rsidRPr="003730F7">
              <w:rPr>
                <w:rFonts w:ascii="Arial" w:eastAsia="Times New Roman" w:hAnsi="Arial" w:cs="Arial"/>
                <w:color w:val="000000"/>
                <w:sz w:val="16"/>
                <w:szCs w:val="16"/>
                <w:lang w:eastAsia="es-MX"/>
              </w:rPr>
              <w:t>Cotsco</w:t>
            </w:r>
            <w:proofErr w:type="spellEnd"/>
            <w:r w:rsidRPr="003730F7">
              <w:rPr>
                <w:rFonts w:ascii="Arial" w:eastAsia="Times New Roman" w:hAnsi="Arial" w:cs="Arial"/>
                <w:color w:val="000000"/>
                <w:sz w:val="16"/>
                <w:szCs w:val="16"/>
                <w:lang w:eastAsia="es-MX"/>
              </w:rPr>
              <w:t xml:space="preserve"> de México, S.A de C.V</w:t>
            </w:r>
          </w:p>
        </w:tc>
        <w:tc>
          <w:tcPr>
            <w:tcW w:w="2126" w:type="dxa"/>
            <w:tcBorders>
              <w:top w:val="nil"/>
              <w:left w:val="nil"/>
              <w:bottom w:val="single" w:sz="4" w:space="0" w:color="auto"/>
              <w:right w:val="single" w:sz="4" w:space="0" w:color="auto"/>
            </w:tcBorders>
            <w:noWrap/>
            <w:vAlign w:val="bottom"/>
            <w:hideMark/>
          </w:tcPr>
          <w:p w14:paraId="5D8E91F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0.07 </w:t>
            </w:r>
          </w:p>
        </w:tc>
        <w:tc>
          <w:tcPr>
            <w:tcW w:w="694" w:type="dxa"/>
            <w:tcBorders>
              <w:top w:val="nil"/>
              <w:left w:val="nil"/>
              <w:bottom w:val="single" w:sz="4" w:space="0" w:color="auto"/>
              <w:right w:val="single" w:sz="4" w:space="0" w:color="auto"/>
            </w:tcBorders>
          </w:tcPr>
          <w:p w14:paraId="4183709A" w14:textId="39145F70"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A83955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504284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B8B170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3D4ED78D"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2E4EE1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1123-251</w:t>
            </w:r>
          </w:p>
        </w:tc>
        <w:tc>
          <w:tcPr>
            <w:tcW w:w="2693" w:type="dxa"/>
            <w:tcBorders>
              <w:top w:val="nil"/>
              <w:left w:val="nil"/>
              <w:bottom w:val="single" w:sz="4" w:space="0" w:color="auto"/>
              <w:right w:val="single" w:sz="4" w:space="0" w:color="auto"/>
            </w:tcBorders>
            <w:noWrap/>
            <w:vAlign w:val="bottom"/>
            <w:hideMark/>
          </w:tcPr>
          <w:p w14:paraId="738F1BA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Christopher Fernández López López</w:t>
            </w:r>
          </w:p>
        </w:tc>
        <w:tc>
          <w:tcPr>
            <w:tcW w:w="2126" w:type="dxa"/>
            <w:tcBorders>
              <w:top w:val="nil"/>
              <w:left w:val="nil"/>
              <w:bottom w:val="single" w:sz="4" w:space="0" w:color="auto"/>
              <w:right w:val="single" w:sz="4" w:space="0" w:color="auto"/>
            </w:tcBorders>
            <w:noWrap/>
            <w:vAlign w:val="bottom"/>
            <w:hideMark/>
          </w:tcPr>
          <w:p w14:paraId="5424EF6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0.01 </w:t>
            </w:r>
          </w:p>
        </w:tc>
        <w:tc>
          <w:tcPr>
            <w:tcW w:w="694" w:type="dxa"/>
            <w:tcBorders>
              <w:top w:val="nil"/>
              <w:left w:val="nil"/>
              <w:bottom w:val="single" w:sz="4" w:space="0" w:color="auto"/>
              <w:right w:val="single" w:sz="4" w:space="0" w:color="auto"/>
            </w:tcBorders>
          </w:tcPr>
          <w:p w14:paraId="2801D196" w14:textId="5D9E12DE"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8D228AD"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16F761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C12839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0EFF622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4B00FB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1123-254</w:t>
            </w:r>
          </w:p>
        </w:tc>
        <w:tc>
          <w:tcPr>
            <w:tcW w:w="2693" w:type="dxa"/>
            <w:tcBorders>
              <w:top w:val="nil"/>
              <w:left w:val="nil"/>
              <w:bottom w:val="single" w:sz="4" w:space="0" w:color="auto"/>
              <w:right w:val="single" w:sz="4" w:space="0" w:color="auto"/>
            </w:tcBorders>
            <w:noWrap/>
            <w:vAlign w:val="bottom"/>
            <w:hideMark/>
          </w:tcPr>
          <w:p w14:paraId="4156E07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Octavio Ocampo Córdoba</w:t>
            </w:r>
          </w:p>
        </w:tc>
        <w:tc>
          <w:tcPr>
            <w:tcW w:w="2126" w:type="dxa"/>
            <w:tcBorders>
              <w:top w:val="nil"/>
              <w:left w:val="nil"/>
              <w:bottom w:val="single" w:sz="4" w:space="0" w:color="auto"/>
              <w:right w:val="single" w:sz="4" w:space="0" w:color="auto"/>
            </w:tcBorders>
            <w:noWrap/>
            <w:vAlign w:val="bottom"/>
            <w:hideMark/>
          </w:tcPr>
          <w:p w14:paraId="3CEE86B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0.09 </w:t>
            </w:r>
          </w:p>
        </w:tc>
        <w:tc>
          <w:tcPr>
            <w:tcW w:w="694" w:type="dxa"/>
            <w:tcBorders>
              <w:top w:val="nil"/>
              <w:left w:val="nil"/>
              <w:bottom w:val="single" w:sz="4" w:space="0" w:color="auto"/>
              <w:right w:val="single" w:sz="4" w:space="0" w:color="auto"/>
            </w:tcBorders>
          </w:tcPr>
          <w:p w14:paraId="25B388AE" w14:textId="1446BDEC"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38F3F6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97FEAC5"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B5E62C2"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7636233"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664418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1123-258</w:t>
            </w:r>
          </w:p>
        </w:tc>
        <w:tc>
          <w:tcPr>
            <w:tcW w:w="2693" w:type="dxa"/>
            <w:tcBorders>
              <w:top w:val="nil"/>
              <w:left w:val="nil"/>
              <w:bottom w:val="single" w:sz="4" w:space="0" w:color="auto"/>
              <w:right w:val="single" w:sz="4" w:space="0" w:color="auto"/>
            </w:tcBorders>
            <w:noWrap/>
            <w:vAlign w:val="bottom"/>
            <w:hideMark/>
          </w:tcPr>
          <w:p w14:paraId="7F34064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Estephania García Ayala</w:t>
            </w:r>
          </w:p>
        </w:tc>
        <w:tc>
          <w:tcPr>
            <w:tcW w:w="2126" w:type="dxa"/>
            <w:tcBorders>
              <w:top w:val="nil"/>
              <w:left w:val="nil"/>
              <w:bottom w:val="single" w:sz="4" w:space="0" w:color="auto"/>
              <w:right w:val="single" w:sz="4" w:space="0" w:color="auto"/>
            </w:tcBorders>
            <w:noWrap/>
            <w:vAlign w:val="bottom"/>
            <w:hideMark/>
          </w:tcPr>
          <w:p w14:paraId="09E1D16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400.00 </w:t>
            </w:r>
          </w:p>
        </w:tc>
        <w:tc>
          <w:tcPr>
            <w:tcW w:w="694" w:type="dxa"/>
            <w:tcBorders>
              <w:top w:val="nil"/>
              <w:left w:val="nil"/>
              <w:bottom w:val="single" w:sz="4" w:space="0" w:color="auto"/>
              <w:right w:val="single" w:sz="4" w:space="0" w:color="auto"/>
            </w:tcBorders>
          </w:tcPr>
          <w:p w14:paraId="372AF66B" w14:textId="78F0B017"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063C41D7"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0B675D9"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2D3EE2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85C42D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ABAFBD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1123-265</w:t>
            </w:r>
          </w:p>
        </w:tc>
        <w:tc>
          <w:tcPr>
            <w:tcW w:w="2693" w:type="dxa"/>
            <w:tcBorders>
              <w:top w:val="nil"/>
              <w:left w:val="nil"/>
              <w:bottom w:val="single" w:sz="4" w:space="0" w:color="auto"/>
              <w:right w:val="single" w:sz="4" w:space="0" w:color="auto"/>
            </w:tcBorders>
            <w:noWrap/>
            <w:vAlign w:val="bottom"/>
            <w:hideMark/>
          </w:tcPr>
          <w:p w14:paraId="525B881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Víctor Alfonso Cruz Ricardo</w:t>
            </w:r>
          </w:p>
        </w:tc>
        <w:tc>
          <w:tcPr>
            <w:tcW w:w="2126" w:type="dxa"/>
            <w:tcBorders>
              <w:top w:val="nil"/>
              <w:left w:val="nil"/>
              <w:bottom w:val="single" w:sz="4" w:space="0" w:color="auto"/>
              <w:right w:val="single" w:sz="4" w:space="0" w:color="auto"/>
            </w:tcBorders>
            <w:noWrap/>
            <w:vAlign w:val="bottom"/>
            <w:hideMark/>
          </w:tcPr>
          <w:p w14:paraId="1C80F4A3"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0.01 </w:t>
            </w:r>
          </w:p>
        </w:tc>
        <w:tc>
          <w:tcPr>
            <w:tcW w:w="694" w:type="dxa"/>
            <w:tcBorders>
              <w:top w:val="nil"/>
              <w:left w:val="nil"/>
              <w:bottom w:val="single" w:sz="4" w:space="0" w:color="auto"/>
              <w:right w:val="single" w:sz="4" w:space="0" w:color="auto"/>
            </w:tcBorders>
          </w:tcPr>
          <w:p w14:paraId="1A35C49E" w14:textId="44A06CC0"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BC4AC1B"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30B3EF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17B0ADB"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D8FFA5F"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67CC5F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1123-269</w:t>
            </w:r>
          </w:p>
        </w:tc>
        <w:tc>
          <w:tcPr>
            <w:tcW w:w="2693" w:type="dxa"/>
            <w:tcBorders>
              <w:top w:val="nil"/>
              <w:left w:val="nil"/>
              <w:bottom w:val="single" w:sz="4" w:space="0" w:color="auto"/>
              <w:right w:val="single" w:sz="4" w:space="0" w:color="auto"/>
            </w:tcBorders>
            <w:noWrap/>
            <w:vAlign w:val="bottom"/>
            <w:hideMark/>
          </w:tcPr>
          <w:p w14:paraId="2BC34D6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BBVA Bancomer, S.A de C.V</w:t>
            </w:r>
          </w:p>
        </w:tc>
        <w:tc>
          <w:tcPr>
            <w:tcW w:w="2126" w:type="dxa"/>
            <w:tcBorders>
              <w:top w:val="nil"/>
              <w:left w:val="nil"/>
              <w:bottom w:val="single" w:sz="4" w:space="0" w:color="auto"/>
              <w:right w:val="single" w:sz="4" w:space="0" w:color="auto"/>
            </w:tcBorders>
            <w:noWrap/>
            <w:vAlign w:val="bottom"/>
            <w:hideMark/>
          </w:tcPr>
          <w:p w14:paraId="7E7C420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1,762.53 </w:t>
            </w:r>
          </w:p>
        </w:tc>
        <w:tc>
          <w:tcPr>
            <w:tcW w:w="694" w:type="dxa"/>
            <w:tcBorders>
              <w:top w:val="nil"/>
              <w:left w:val="nil"/>
              <w:bottom w:val="single" w:sz="4" w:space="0" w:color="auto"/>
              <w:right w:val="single" w:sz="4" w:space="0" w:color="auto"/>
            </w:tcBorders>
          </w:tcPr>
          <w:p w14:paraId="7FFCE9F0" w14:textId="5978C81B"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24A7AAC7"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4F4F613E"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3527645"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8BE3FEE"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17850F6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1123-275</w:t>
            </w:r>
          </w:p>
        </w:tc>
        <w:tc>
          <w:tcPr>
            <w:tcW w:w="2693" w:type="dxa"/>
            <w:tcBorders>
              <w:top w:val="nil"/>
              <w:left w:val="nil"/>
              <w:bottom w:val="single" w:sz="4" w:space="0" w:color="auto"/>
              <w:right w:val="single" w:sz="4" w:space="0" w:color="auto"/>
            </w:tcBorders>
            <w:noWrap/>
            <w:vAlign w:val="bottom"/>
            <w:hideMark/>
          </w:tcPr>
          <w:p w14:paraId="66AC32FD"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Jacqueline Trejo Valerio</w:t>
            </w:r>
          </w:p>
        </w:tc>
        <w:tc>
          <w:tcPr>
            <w:tcW w:w="2126" w:type="dxa"/>
            <w:tcBorders>
              <w:top w:val="nil"/>
              <w:left w:val="nil"/>
              <w:bottom w:val="single" w:sz="4" w:space="0" w:color="auto"/>
              <w:right w:val="single" w:sz="4" w:space="0" w:color="auto"/>
            </w:tcBorders>
            <w:noWrap/>
            <w:vAlign w:val="bottom"/>
            <w:hideMark/>
          </w:tcPr>
          <w:p w14:paraId="772CEE92"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118.95 </w:t>
            </w:r>
          </w:p>
        </w:tc>
        <w:tc>
          <w:tcPr>
            <w:tcW w:w="694" w:type="dxa"/>
            <w:tcBorders>
              <w:top w:val="nil"/>
              <w:left w:val="nil"/>
              <w:bottom w:val="single" w:sz="4" w:space="0" w:color="auto"/>
              <w:right w:val="single" w:sz="4" w:space="0" w:color="auto"/>
            </w:tcBorders>
          </w:tcPr>
          <w:p w14:paraId="11C94F01" w14:textId="09A1A32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72E8857E"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5D563273"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4EDA536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5F6A1255"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25A7591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1123-279</w:t>
            </w:r>
          </w:p>
        </w:tc>
        <w:tc>
          <w:tcPr>
            <w:tcW w:w="2693" w:type="dxa"/>
            <w:tcBorders>
              <w:top w:val="nil"/>
              <w:left w:val="nil"/>
              <w:bottom w:val="single" w:sz="4" w:space="0" w:color="auto"/>
              <w:right w:val="single" w:sz="4" w:space="0" w:color="auto"/>
            </w:tcBorders>
            <w:noWrap/>
            <w:vAlign w:val="bottom"/>
            <w:hideMark/>
          </w:tcPr>
          <w:p w14:paraId="20109F3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María Dolores Arredondo González</w:t>
            </w:r>
          </w:p>
        </w:tc>
        <w:tc>
          <w:tcPr>
            <w:tcW w:w="2126" w:type="dxa"/>
            <w:tcBorders>
              <w:top w:val="nil"/>
              <w:left w:val="nil"/>
              <w:bottom w:val="single" w:sz="4" w:space="0" w:color="auto"/>
              <w:right w:val="single" w:sz="4" w:space="0" w:color="auto"/>
            </w:tcBorders>
            <w:noWrap/>
            <w:vAlign w:val="bottom"/>
            <w:hideMark/>
          </w:tcPr>
          <w:p w14:paraId="38B8EA1B"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223.88 </w:t>
            </w:r>
          </w:p>
        </w:tc>
        <w:tc>
          <w:tcPr>
            <w:tcW w:w="694" w:type="dxa"/>
            <w:tcBorders>
              <w:top w:val="nil"/>
              <w:left w:val="nil"/>
              <w:bottom w:val="single" w:sz="4" w:space="0" w:color="auto"/>
              <w:right w:val="single" w:sz="4" w:space="0" w:color="auto"/>
            </w:tcBorders>
          </w:tcPr>
          <w:p w14:paraId="28F9E195" w14:textId="18FCE5D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154FC774"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0A37B1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AB5116C"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66EA130"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34E264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1123-283</w:t>
            </w:r>
          </w:p>
        </w:tc>
        <w:tc>
          <w:tcPr>
            <w:tcW w:w="2693" w:type="dxa"/>
            <w:tcBorders>
              <w:top w:val="nil"/>
              <w:left w:val="nil"/>
              <w:bottom w:val="single" w:sz="4" w:space="0" w:color="auto"/>
              <w:right w:val="single" w:sz="4" w:space="0" w:color="auto"/>
            </w:tcBorders>
            <w:noWrap/>
            <w:vAlign w:val="bottom"/>
            <w:hideMark/>
          </w:tcPr>
          <w:p w14:paraId="681EBAF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AUTOCOM ALFA SAPI DE CV</w:t>
            </w:r>
          </w:p>
        </w:tc>
        <w:tc>
          <w:tcPr>
            <w:tcW w:w="2126" w:type="dxa"/>
            <w:tcBorders>
              <w:top w:val="nil"/>
              <w:left w:val="nil"/>
              <w:bottom w:val="single" w:sz="4" w:space="0" w:color="auto"/>
              <w:right w:val="single" w:sz="4" w:space="0" w:color="auto"/>
            </w:tcBorders>
            <w:noWrap/>
            <w:vAlign w:val="bottom"/>
            <w:hideMark/>
          </w:tcPr>
          <w:p w14:paraId="7DF6B140"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5,000.00 </w:t>
            </w:r>
          </w:p>
        </w:tc>
        <w:tc>
          <w:tcPr>
            <w:tcW w:w="694" w:type="dxa"/>
            <w:tcBorders>
              <w:top w:val="nil"/>
              <w:left w:val="nil"/>
              <w:bottom w:val="single" w:sz="4" w:space="0" w:color="auto"/>
              <w:right w:val="single" w:sz="4" w:space="0" w:color="auto"/>
            </w:tcBorders>
          </w:tcPr>
          <w:p w14:paraId="7BFAE533" w14:textId="390B08D5"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337C698"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6DCA92CD"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0F6EBDA8"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4D8DA34"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7D2A6907"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1123-284</w:t>
            </w:r>
          </w:p>
        </w:tc>
        <w:tc>
          <w:tcPr>
            <w:tcW w:w="2693" w:type="dxa"/>
            <w:tcBorders>
              <w:top w:val="nil"/>
              <w:left w:val="nil"/>
              <w:bottom w:val="single" w:sz="4" w:space="0" w:color="auto"/>
              <w:right w:val="single" w:sz="4" w:space="0" w:color="auto"/>
            </w:tcBorders>
            <w:noWrap/>
            <w:vAlign w:val="bottom"/>
            <w:hideMark/>
          </w:tcPr>
          <w:p w14:paraId="5F0C3364"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Eduardo de la Rosa Barajas</w:t>
            </w:r>
          </w:p>
        </w:tc>
        <w:tc>
          <w:tcPr>
            <w:tcW w:w="2126" w:type="dxa"/>
            <w:tcBorders>
              <w:top w:val="nil"/>
              <w:left w:val="nil"/>
              <w:bottom w:val="single" w:sz="4" w:space="0" w:color="auto"/>
              <w:right w:val="single" w:sz="4" w:space="0" w:color="auto"/>
            </w:tcBorders>
            <w:noWrap/>
            <w:vAlign w:val="bottom"/>
            <w:hideMark/>
          </w:tcPr>
          <w:p w14:paraId="721C7B4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0.01 </w:t>
            </w:r>
          </w:p>
        </w:tc>
        <w:tc>
          <w:tcPr>
            <w:tcW w:w="694" w:type="dxa"/>
            <w:tcBorders>
              <w:top w:val="nil"/>
              <w:left w:val="nil"/>
              <w:bottom w:val="single" w:sz="4" w:space="0" w:color="auto"/>
              <w:right w:val="single" w:sz="4" w:space="0" w:color="auto"/>
            </w:tcBorders>
          </w:tcPr>
          <w:p w14:paraId="49B2984E" w14:textId="775E9A09"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389BAAE"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5CB96F4"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E6ADE23"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2C20E347"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E37CF8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lastRenderedPageBreak/>
              <w:t>1123-296</w:t>
            </w:r>
          </w:p>
        </w:tc>
        <w:tc>
          <w:tcPr>
            <w:tcW w:w="2693" w:type="dxa"/>
            <w:tcBorders>
              <w:top w:val="nil"/>
              <w:left w:val="nil"/>
              <w:bottom w:val="single" w:sz="4" w:space="0" w:color="auto"/>
              <w:right w:val="single" w:sz="4" w:space="0" w:color="auto"/>
            </w:tcBorders>
            <w:noWrap/>
            <w:vAlign w:val="bottom"/>
            <w:hideMark/>
          </w:tcPr>
          <w:p w14:paraId="4E21A205"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Jesús Eduardo Pérez Escoto</w:t>
            </w:r>
          </w:p>
        </w:tc>
        <w:tc>
          <w:tcPr>
            <w:tcW w:w="2126" w:type="dxa"/>
            <w:tcBorders>
              <w:top w:val="nil"/>
              <w:left w:val="nil"/>
              <w:bottom w:val="single" w:sz="4" w:space="0" w:color="auto"/>
              <w:right w:val="single" w:sz="4" w:space="0" w:color="auto"/>
            </w:tcBorders>
            <w:noWrap/>
            <w:vAlign w:val="bottom"/>
            <w:hideMark/>
          </w:tcPr>
          <w:p w14:paraId="7B517F31"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45.38 </w:t>
            </w:r>
          </w:p>
        </w:tc>
        <w:tc>
          <w:tcPr>
            <w:tcW w:w="694" w:type="dxa"/>
            <w:tcBorders>
              <w:top w:val="nil"/>
              <w:left w:val="nil"/>
              <w:bottom w:val="single" w:sz="4" w:space="0" w:color="auto"/>
              <w:right w:val="single" w:sz="4" w:space="0" w:color="auto"/>
            </w:tcBorders>
          </w:tcPr>
          <w:p w14:paraId="008971CB" w14:textId="03483021"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33DF16F1"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107FFD1D"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191DED2F"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4FB13338"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04BBE9A9"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1123-303</w:t>
            </w:r>
          </w:p>
        </w:tc>
        <w:tc>
          <w:tcPr>
            <w:tcW w:w="2693" w:type="dxa"/>
            <w:tcBorders>
              <w:top w:val="nil"/>
              <w:left w:val="nil"/>
              <w:bottom w:val="single" w:sz="4" w:space="0" w:color="auto"/>
              <w:right w:val="single" w:sz="4" w:space="0" w:color="auto"/>
            </w:tcBorders>
            <w:noWrap/>
            <w:vAlign w:val="bottom"/>
            <w:hideMark/>
          </w:tcPr>
          <w:p w14:paraId="37FF9F78"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Liliana Raquel Ríos Alcántar</w:t>
            </w:r>
          </w:p>
        </w:tc>
        <w:tc>
          <w:tcPr>
            <w:tcW w:w="2126" w:type="dxa"/>
            <w:tcBorders>
              <w:top w:val="nil"/>
              <w:left w:val="nil"/>
              <w:bottom w:val="single" w:sz="4" w:space="0" w:color="auto"/>
              <w:right w:val="single" w:sz="4" w:space="0" w:color="auto"/>
            </w:tcBorders>
            <w:noWrap/>
            <w:vAlign w:val="bottom"/>
            <w:hideMark/>
          </w:tcPr>
          <w:p w14:paraId="6495A116"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5.11 </w:t>
            </w:r>
          </w:p>
        </w:tc>
        <w:tc>
          <w:tcPr>
            <w:tcW w:w="694" w:type="dxa"/>
            <w:tcBorders>
              <w:top w:val="nil"/>
              <w:left w:val="nil"/>
              <w:bottom w:val="single" w:sz="4" w:space="0" w:color="auto"/>
              <w:right w:val="single" w:sz="4" w:space="0" w:color="auto"/>
            </w:tcBorders>
          </w:tcPr>
          <w:p w14:paraId="5B51AD18" w14:textId="036B01FD"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676A6555"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77BE5221"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B61BD8A"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164096F6"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5C06CE3F"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1123-309</w:t>
            </w:r>
          </w:p>
        </w:tc>
        <w:tc>
          <w:tcPr>
            <w:tcW w:w="2693" w:type="dxa"/>
            <w:tcBorders>
              <w:top w:val="nil"/>
              <w:left w:val="nil"/>
              <w:bottom w:val="single" w:sz="4" w:space="0" w:color="auto"/>
              <w:right w:val="single" w:sz="4" w:space="0" w:color="auto"/>
            </w:tcBorders>
            <w:noWrap/>
            <w:vAlign w:val="bottom"/>
            <w:hideMark/>
          </w:tcPr>
          <w:p w14:paraId="0C233E1A"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Mario Bryan Cardona Moreno</w:t>
            </w:r>
          </w:p>
        </w:tc>
        <w:tc>
          <w:tcPr>
            <w:tcW w:w="2126" w:type="dxa"/>
            <w:tcBorders>
              <w:top w:val="nil"/>
              <w:left w:val="nil"/>
              <w:bottom w:val="single" w:sz="4" w:space="0" w:color="auto"/>
              <w:right w:val="single" w:sz="4" w:space="0" w:color="auto"/>
            </w:tcBorders>
            <w:noWrap/>
            <w:vAlign w:val="bottom"/>
            <w:hideMark/>
          </w:tcPr>
          <w:p w14:paraId="3F121E8C" w14:textId="77777777" w:rsidR="00B27617" w:rsidRPr="003730F7" w:rsidRDefault="00B27617" w:rsidP="00B27617">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xml:space="preserve"> $                          608.00 </w:t>
            </w:r>
          </w:p>
        </w:tc>
        <w:tc>
          <w:tcPr>
            <w:tcW w:w="694" w:type="dxa"/>
            <w:tcBorders>
              <w:top w:val="nil"/>
              <w:left w:val="nil"/>
              <w:bottom w:val="single" w:sz="4" w:space="0" w:color="auto"/>
              <w:right w:val="single" w:sz="4" w:space="0" w:color="auto"/>
            </w:tcBorders>
          </w:tcPr>
          <w:p w14:paraId="352AB60E" w14:textId="3B37E988" w:rsidR="00B27617" w:rsidRPr="003730F7" w:rsidRDefault="00B27617" w:rsidP="00B27617">
            <w:pPr>
              <w:jc w:val="center"/>
              <w:rPr>
                <w:rFonts w:ascii="Arial" w:eastAsia="Times New Roman" w:hAnsi="Arial" w:cs="Arial"/>
                <w:color w:val="000000"/>
                <w:sz w:val="16"/>
                <w:szCs w:val="16"/>
                <w:lang w:eastAsia="es-MX"/>
              </w:rPr>
            </w:pPr>
            <w:r w:rsidRPr="00B41B1D">
              <w:rPr>
                <w:rFonts w:ascii="Arial" w:eastAsia="Times New Roman" w:hAnsi="Arial" w:cs="Arial"/>
                <w:color w:val="000000"/>
                <w:sz w:val="16"/>
                <w:szCs w:val="16"/>
                <w:lang w:eastAsia="es-MX"/>
              </w:rPr>
              <w:t>x</w:t>
            </w:r>
          </w:p>
        </w:tc>
        <w:tc>
          <w:tcPr>
            <w:tcW w:w="724" w:type="dxa"/>
            <w:tcBorders>
              <w:top w:val="nil"/>
              <w:left w:val="nil"/>
              <w:bottom w:val="single" w:sz="4" w:space="0" w:color="auto"/>
              <w:right w:val="single" w:sz="4" w:space="0" w:color="auto"/>
            </w:tcBorders>
          </w:tcPr>
          <w:p w14:paraId="4296FEB8" w14:textId="77777777" w:rsidR="00B27617" w:rsidRPr="003730F7" w:rsidRDefault="00B27617" w:rsidP="00B27617">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35B6A532" w14:textId="77777777" w:rsidR="00B27617" w:rsidRPr="003730F7" w:rsidRDefault="00B27617" w:rsidP="00B27617">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3AEC4C86" w14:textId="77777777" w:rsidR="00B27617" w:rsidRPr="003730F7" w:rsidRDefault="00B27617" w:rsidP="00B27617">
            <w:pPr>
              <w:rPr>
                <w:rFonts w:ascii="Arial" w:eastAsia="Times New Roman" w:hAnsi="Arial" w:cs="Arial"/>
                <w:color w:val="000000"/>
                <w:sz w:val="16"/>
                <w:szCs w:val="16"/>
                <w:lang w:eastAsia="es-MX"/>
              </w:rPr>
            </w:pPr>
          </w:p>
        </w:tc>
      </w:tr>
      <w:tr w:rsidR="00B27617" w:rsidRPr="003730F7" w14:paraId="70FC1C81" w14:textId="77777777" w:rsidTr="0056636C">
        <w:trPr>
          <w:trHeight w:val="300"/>
        </w:trPr>
        <w:tc>
          <w:tcPr>
            <w:tcW w:w="988" w:type="dxa"/>
            <w:tcBorders>
              <w:top w:val="nil"/>
              <w:left w:val="single" w:sz="4" w:space="0" w:color="auto"/>
              <w:bottom w:val="single" w:sz="4" w:space="0" w:color="auto"/>
              <w:right w:val="single" w:sz="4" w:space="0" w:color="auto"/>
            </w:tcBorders>
            <w:noWrap/>
            <w:vAlign w:val="bottom"/>
            <w:hideMark/>
          </w:tcPr>
          <w:p w14:paraId="46EC0C85"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w:t>
            </w:r>
          </w:p>
        </w:tc>
        <w:tc>
          <w:tcPr>
            <w:tcW w:w="2693" w:type="dxa"/>
            <w:tcBorders>
              <w:top w:val="nil"/>
              <w:left w:val="nil"/>
              <w:bottom w:val="single" w:sz="4" w:space="0" w:color="auto"/>
              <w:right w:val="single" w:sz="4" w:space="0" w:color="auto"/>
            </w:tcBorders>
            <w:noWrap/>
            <w:vAlign w:val="bottom"/>
            <w:hideMark/>
          </w:tcPr>
          <w:p w14:paraId="68A92A26" w14:textId="77777777" w:rsidR="00B27617" w:rsidRPr="003730F7" w:rsidRDefault="00B27617" w:rsidP="0056636C">
            <w:pPr>
              <w:rPr>
                <w:rFonts w:ascii="Arial" w:eastAsia="Times New Roman" w:hAnsi="Arial" w:cs="Arial"/>
                <w:color w:val="000000"/>
                <w:sz w:val="16"/>
                <w:szCs w:val="16"/>
                <w:lang w:eastAsia="es-MX"/>
              </w:rPr>
            </w:pPr>
            <w:r w:rsidRPr="003730F7">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3CC2D9DC" w14:textId="6528BB60" w:rsidR="00B27617" w:rsidRPr="00221FC4" w:rsidRDefault="00B27617" w:rsidP="0056636C">
            <w:pPr>
              <w:rPr>
                <w:rFonts w:ascii="Arial" w:eastAsia="Times New Roman" w:hAnsi="Arial" w:cs="Arial"/>
                <w:b/>
                <w:color w:val="000000"/>
                <w:sz w:val="16"/>
                <w:szCs w:val="16"/>
                <w:lang w:eastAsia="es-MX"/>
              </w:rPr>
            </w:pPr>
            <w:r w:rsidRPr="003730F7">
              <w:rPr>
                <w:rFonts w:ascii="Arial" w:eastAsia="Times New Roman" w:hAnsi="Arial" w:cs="Arial"/>
                <w:color w:val="000000"/>
                <w:sz w:val="16"/>
                <w:szCs w:val="16"/>
                <w:lang w:eastAsia="es-MX"/>
              </w:rPr>
              <w:t xml:space="preserve"> </w:t>
            </w:r>
            <w:r w:rsidRPr="00221FC4">
              <w:rPr>
                <w:rFonts w:ascii="Arial" w:eastAsia="Times New Roman" w:hAnsi="Arial" w:cs="Arial"/>
                <w:b/>
                <w:color w:val="000000"/>
                <w:sz w:val="16"/>
                <w:szCs w:val="16"/>
                <w:lang w:eastAsia="es-MX"/>
              </w:rPr>
              <w:t xml:space="preserve">$              </w:t>
            </w:r>
            <w:r w:rsidR="008174B4">
              <w:rPr>
                <w:rFonts w:ascii="Arial" w:eastAsia="Times New Roman" w:hAnsi="Arial" w:cs="Arial"/>
                <w:b/>
                <w:color w:val="000000"/>
                <w:sz w:val="16"/>
                <w:szCs w:val="16"/>
                <w:lang w:eastAsia="es-MX"/>
              </w:rPr>
              <w:t xml:space="preserve"> </w:t>
            </w:r>
            <w:r w:rsidRPr="00221FC4">
              <w:rPr>
                <w:rFonts w:ascii="Arial" w:eastAsia="Times New Roman" w:hAnsi="Arial" w:cs="Arial"/>
                <w:b/>
                <w:color w:val="000000"/>
                <w:sz w:val="16"/>
                <w:szCs w:val="16"/>
                <w:lang w:eastAsia="es-MX"/>
              </w:rPr>
              <w:t xml:space="preserve">    583,271.35 </w:t>
            </w:r>
          </w:p>
        </w:tc>
        <w:tc>
          <w:tcPr>
            <w:tcW w:w="694" w:type="dxa"/>
            <w:tcBorders>
              <w:top w:val="nil"/>
              <w:left w:val="nil"/>
              <w:bottom w:val="single" w:sz="4" w:space="0" w:color="auto"/>
              <w:right w:val="single" w:sz="4" w:space="0" w:color="auto"/>
            </w:tcBorders>
          </w:tcPr>
          <w:p w14:paraId="1A2C8F89" w14:textId="77777777" w:rsidR="00B27617" w:rsidRPr="003730F7" w:rsidRDefault="00B27617" w:rsidP="0056636C">
            <w:pPr>
              <w:rPr>
                <w:rFonts w:ascii="Arial" w:eastAsia="Times New Roman" w:hAnsi="Arial" w:cs="Arial"/>
                <w:color w:val="000000"/>
                <w:sz w:val="16"/>
                <w:szCs w:val="16"/>
                <w:lang w:eastAsia="es-MX"/>
              </w:rPr>
            </w:pPr>
          </w:p>
        </w:tc>
        <w:tc>
          <w:tcPr>
            <w:tcW w:w="724" w:type="dxa"/>
            <w:tcBorders>
              <w:top w:val="nil"/>
              <w:left w:val="nil"/>
              <w:bottom w:val="single" w:sz="4" w:space="0" w:color="auto"/>
              <w:right w:val="single" w:sz="4" w:space="0" w:color="auto"/>
            </w:tcBorders>
          </w:tcPr>
          <w:p w14:paraId="3A8B409A" w14:textId="77777777" w:rsidR="00B27617" w:rsidRPr="003730F7" w:rsidRDefault="00B27617" w:rsidP="0056636C">
            <w:pPr>
              <w:rPr>
                <w:rFonts w:ascii="Arial" w:eastAsia="Times New Roman" w:hAnsi="Arial" w:cs="Arial"/>
                <w:color w:val="000000"/>
                <w:sz w:val="16"/>
                <w:szCs w:val="16"/>
                <w:lang w:eastAsia="es-MX"/>
              </w:rPr>
            </w:pPr>
          </w:p>
        </w:tc>
        <w:tc>
          <w:tcPr>
            <w:tcW w:w="708" w:type="dxa"/>
            <w:tcBorders>
              <w:top w:val="nil"/>
              <w:left w:val="nil"/>
              <w:bottom w:val="single" w:sz="4" w:space="0" w:color="auto"/>
              <w:right w:val="single" w:sz="4" w:space="0" w:color="auto"/>
            </w:tcBorders>
          </w:tcPr>
          <w:p w14:paraId="0B3A38E1" w14:textId="77777777" w:rsidR="00B27617" w:rsidRPr="003730F7" w:rsidRDefault="00B27617" w:rsidP="0056636C">
            <w:pPr>
              <w:rPr>
                <w:rFonts w:ascii="Arial" w:eastAsia="Times New Roman" w:hAnsi="Arial" w:cs="Arial"/>
                <w:color w:val="000000"/>
                <w:sz w:val="16"/>
                <w:szCs w:val="16"/>
                <w:lang w:eastAsia="es-MX"/>
              </w:rPr>
            </w:pPr>
          </w:p>
        </w:tc>
        <w:tc>
          <w:tcPr>
            <w:tcW w:w="895" w:type="dxa"/>
            <w:tcBorders>
              <w:top w:val="nil"/>
              <w:left w:val="nil"/>
              <w:bottom w:val="single" w:sz="4" w:space="0" w:color="auto"/>
              <w:right w:val="single" w:sz="4" w:space="0" w:color="auto"/>
            </w:tcBorders>
          </w:tcPr>
          <w:p w14:paraId="53A4B68D" w14:textId="77777777" w:rsidR="00B27617" w:rsidRPr="003730F7" w:rsidRDefault="00B27617" w:rsidP="0056636C">
            <w:pPr>
              <w:rPr>
                <w:rFonts w:ascii="Arial" w:eastAsia="Times New Roman" w:hAnsi="Arial" w:cs="Arial"/>
                <w:color w:val="000000"/>
                <w:sz w:val="16"/>
                <w:szCs w:val="16"/>
                <w:lang w:eastAsia="es-MX"/>
              </w:rPr>
            </w:pPr>
          </w:p>
        </w:tc>
      </w:tr>
    </w:tbl>
    <w:p w14:paraId="223B350E" w14:textId="546F1E92" w:rsidR="00B27617" w:rsidRDefault="00B27617" w:rsidP="009E721F">
      <w:pPr>
        <w:jc w:val="both"/>
        <w:rPr>
          <w:rFonts w:ascii="Arial" w:hAnsi="Arial" w:cs="Arial"/>
          <w:sz w:val="18"/>
          <w:szCs w:val="20"/>
        </w:rPr>
      </w:pPr>
    </w:p>
    <w:p w14:paraId="371ACE16" w14:textId="65243CD9" w:rsidR="007222EF" w:rsidRDefault="0041509F" w:rsidP="009E721F">
      <w:pPr>
        <w:pStyle w:val="Prrafodelista"/>
        <w:numPr>
          <w:ilvl w:val="0"/>
          <w:numId w:val="31"/>
        </w:numPr>
        <w:jc w:val="both"/>
        <w:rPr>
          <w:rFonts w:ascii="Arial" w:hAnsi="Arial" w:cs="Arial"/>
          <w:bCs/>
          <w:sz w:val="20"/>
          <w:szCs w:val="20"/>
        </w:rPr>
      </w:pPr>
      <w:r w:rsidRPr="009E721F">
        <w:rPr>
          <w:rFonts w:ascii="Arial" w:hAnsi="Arial" w:cs="Arial"/>
          <w:bCs/>
          <w:sz w:val="20"/>
          <w:szCs w:val="20"/>
        </w:rPr>
        <w:t>En cumplimiento a los Artículos 46 y 49 de la Ley General de Contabilidad Gubernamental, Manual de Contabilidad Gubernamental Capitulo VII, Fracción I inciso i) notas a los estados financieros emitidas por el Consejo de Armonización Contable (CONAC), se presenta la desagregación por su vencimiento de los Derechos a recibir efectivo:</w:t>
      </w:r>
    </w:p>
    <w:p w14:paraId="10F40A03" w14:textId="77777777" w:rsidR="009E0B44" w:rsidRPr="007A0A73" w:rsidRDefault="009E0B44" w:rsidP="0041509F">
      <w:pPr>
        <w:jc w:val="both"/>
        <w:rPr>
          <w:rFonts w:ascii="Arial" w:hAnsi="Arial" w:cs="Arial"/>
          <w:bCs/>
          <w:sz w:val="20"/>
          <w:szCs w:val="20"/>
        </w:rPr>
      </w:pPr>
    </w:p>
    <w:p w14:paraId="276E13B1" w14:textId="382E45B5" w:rsidR="0041509F" w:rsidRPr="009E721F" w:rsidRDefault="0041509F" w:rsidP="0041509F">
      <w:pPr>
        <w:pStyle w:val="Prrafodelista"/>
        <w:numPr>
          <w:ilvl w:val="0"/>
          <w:numId w:val="10"/>
        </w:numPr>
        <w:spacing w:after="160" w:line="259" w:lineRule="auto"/>
        <w:jc w:val="both"/>
        <w:rPr>
          <w:rFonts w:ascii="Arial" w:hAnsi="Arial" w:cs="Arial"/>
          <w:bCs/>
          <w:sz w:val="18"/>
          <w:szCs w:val="18"/>
        </w:rPr>
      </w:pPr>
      <w:r w:rsidRPr="009E721F">
        <w:rPr>
          <w:rFonts w:ascii="Arial" w:hAnsi="Arial" w:cs="Arial"/>
          <w:sz w:val="18"/>
          <w:szCs w:val="18"/>
        </w:rPr>
        <w:t xml:space="preserve">Deudores diversos (1123) </w:t>
      </w:r>
      <w:r w:rsidRPr="009E721F">
        <w:rPr>
          <w:rFonts w:ascii="Arial" w:hAnsi="Arial" w:cs="Arial"/>
          <w:b/>
          <w:bCs/>
          <w:sz w:val="18"/>
          <w:szCs w:val="18"/>
        </w:rPr>
        <w:t xml:space="preserve">Vencimiento </w:t>
      </w:r>
      <w:r w:rsidR="00DF4CE4" w:rsidRPr="009E721F">
        <w:rPr>
          <w:rFonts w:ascii="Arial" w:hAnsi="Arial" w:cs="Arial"/>
          <w:b/>
          <w:bCs/>
          <w:sz w:val="18"/>
          <w:szCs w:val="18"/>
        </w:rPr>
        <w:t>90</w:t>
      </w:r>
      <w:r w:rsidRPr="009E721F">
        <w:rPr>
          <w:rFonts w:ascii="Arial" w:hAnsi="Arial" w:cs="Arial"/>
          <w:b/>
          <w:bCs/>
          <w:sz w:val="18"/>
          <w:szCs w:val="18"/>
        </w:rPr>
        <w:t xml:space="preserve"> días</w:t>
      </w:r>
      <w:r w:rsidR="00DF4CE4" w:rsidRPr="009E721F">
        <w:rPr>
          <w:rFonts w:ascii="Arial" w:hAnsi="Arial" w:cs="Arial"/>
          <w:b/>
          <w:bCs/>
          <w:sz w:val="18"/>
          <w:szCs w:val="18"/>
        </w:rPr>
        <w:t>, 180 días</w:t>
      </w:r>
      <w:r w:rsidR="003A792E" w:rsidRPr="009E721F">
        <w:rPr>
          <w:rFonts w:ascii="Arial" w:hAnsi="Arial" w:cs="Arial"/>
          <w:b/>
          <w:bCs/>
          <w:sz w:val="18"/>
          <w:szCs w:val="18"/>
        </w:rPr>
        <w:t xml:space="preserve">, </w:t>
      </w:r>
      <w:r w:rsidR="003A792E" w:rsidRPr="009E721F">
        <w:rPr>
          <w:rFonts w:ascii="Arial" w:eastAsia="Times New Roman" w:hAnsi="Arial" w:cs="Arial"/>
          <w:b/>
          <w:bCs/>
          <w:color w:val="000000"/>
          <w:sz w:val="18"/>
          <w:szCs w:val="18"/>
          <w:lang w:eastAsia="es-MX"/>
        </w:rPr>
        <w:t>menor o igual a 365 días, mayor a 365 días</w:t>
      </w:r>
      <w:r w:rsidRPr="009E721F">
        <w:rPr>
          <w:rFonts w:ascii="Arial" w:hAnsi="Arial" w:cs="Arial"/>
          <w:sz w:val="18"/>
          <w:szCs w:val="18"/>
        </w:rPr>
        <w:t>.</w:t>
      </w:r>
    </w:p>
    <w:p w14:paraId="623B9C71" w14:textId="77777777" w:rsidR="009E721F" w:rsidRDefault="009E721F" w:rsidP="0041490D">
      <w:pPr>
        <w:jc w:val="both"/>
        <w:rPr>
          <w:rFonts w:ascii="Arial" w:hAnsi="Arial" w:cs="Arial"/>
          <w:b/>
          <w:sz w:val="20"/>
          <w:szCs w:val="20"/>
        </w:rPr>
      </w:pPr>
      <w:r w:rsidRPr="009E721F">
        <w:rPr>
          <w:rFonts w:ascii="Arial" w:hAnsi="Arial" w:cs="Arial"/>
          <w:b/>
          <w:sz w:val="20"/>
          <w:szCs w:val="20"/>
        </w:rPr>
        <w:t>Inventarios</w:t>
      </w:r>
    </w:p>
    <w:p w14:paraId="0F2D0081" w14:textId="59A9444F" w:rsidR="009E721F" w:rsidRDefault="009E721F" w:rsidP="009E721F">
      <w:pPr>
        <w:pStyle w:val="Prrafodelista"/>
        <w:numPr>
          <w:ilvl w:val="0"/>
          <w:numId w:val="31"/>
        </w:numPr>
        <w:jc w:val="both"/>
        <w:rPr>
          <w:rFonts w:ascii="Arial" w:hAnsi="Arial" w:cs="Arial"/>
          <w:sz w:val="20"/>
          <w:szCs w:val="20"/>
        </w:rPr>
      </w:pPr>
      <w:r>
        <w:rPr>
          <w:rFonts w:ascii="Arial" w:hAnsi="Arial" w:cs="Arial"/>
          <w:sz w:val="20"/>
          <w:szCs w:val="20"/>
        </w:rPr>
        <w:t xml:space="preserve">El Ente público no realiza </w:t>
      </w:r>
      <w:r w:rsidRPr="009E721F">
        <w:rPr>
          <w:rFonts w:ascii="Arial" w:hAnsi="Arial" w:cs="Arial"/>
          <w:sz w:val="20"/>
          <w:szCs w:val="20"/>
        </w:rPr>
        <w:t>algún proceso de transformación y/o elaboración de bienes</w:t>
      </w:r>
      <w:r>
        <w:rPr>
          <w:rFonts w:ascii="Arial" w:hAnsi="Arial" w:cs="Arial"/>
          <w:sz w:val="20"/>
          <w:szCs w:val="20"/>
        </w:rPr>
        <w:t>.</w:t>
      </w:r>
    </w:p>
    <w:p w14:paraId="4DAE795E" w14:textId="77777777" w:rsidR="009E721F" w:rsidRPr="009E721F" w:rsidRDefault="009E721F" w:rsidP="009E721F">
      <w:pPr>
        <w:ind w:left="360"/>
        <w:jc w:val="both"/>
        <w:rPr>
          <w:rFonts w:ascii="Arial" w:hAnsi="Arial" w:cs="Arial"/>
          <w:sz w:val="20"/>
          <w:szCs w:val="20"/>
        </w:rPr>
      </w:pPr>
    </w:p>
    <w:p w14:paraId="5A7A5FC6" w14:textId="177AB61D" w:rsidR="009E721F" w:rsidRPr="009E721F" w:rsidRDefault="009E721F" w:rsidP="009E721F">
      <w:pPr>
        <w:jc w:val="both"/>
        <w:rPr>
          <w:rFonts w:ascii="Arial" w:hAnsi="Arial" w:cs="Arial"/>
          <w:b/>
          <w:sz w:val="20"/>
          <w:szCs w:val="20"/>
        </w:rPr>
      </w:pPr>
      <w:r w:rsidRPr="009E721F">
        <w:rPr>
          <w:b/>
        </w:rPr>
        <w:t>Almacenes</w:t>
      </w:r>
    </w:p>
    <w:p w14:paraId="0C15684D" w14:textId="033F259F" w:rsidR="009E721F" w:rsidRDefault="009E721F" w:rsidP="009E721F">
      <w:pPr>
        <w:pStyle w:val="Prrafodelista"/>
        <w:numPr>
          <w:ilvl w:val="0"/>
          <w:numId w:val="31"/>
        </w:numPr>
        <w:jc w:val="both"/>
        <w:rPr>
          <w:rFonts w:ascii="Arial" w:hAnsi="Arial" w:cs="Arial"/>
          <w:sz w:val="20"/>
          <w:szCs w:val="20"/>
        </w:rPr>
      </w:pPr>
      <w:r>
        <w:rPr>
          <w:rFonts w:ascii="Arial" w:hAnsi="Arial" w:cs="Arial"/>
          <w:sz w:val="20"/>
          <w:szCs w:val="20"/>
        </w:rPr>
        <w:t>El Ente público no cuenta con almacenes.</w:t>
      </w:r>
    </w:p>
    <w:p w14:paraId="28930401" w14:textId="0E2ED49C" w:rsidR="009E721F" w:rsidRDefault="009E721F" w:rsidP="009E721F">
      <w:pPr>
        <w:jc w:val="both"/>
        <w:rPr>
          <w:rFonts w:ascii="Arial" w:hAnsi="Arial" w:cs="Arial"/>
          <w:sz w:val="20"/>
          <w:szCs w:val="20"/>
        </w:rPr>
      </w:pPr>
    </w:p>
    <w:p w14:paraId="359F10A8" w14:textId="5D6EE369" w:rsidR="009E721F" w:rsidRDefault="009E721F" w:rsidP="009E721F">
      <w:pPr>
        <w:jc w:val="both"/>
        <w:rPr>
          <w:rFonts w:ascii="Arial" w:hAnsi="Arial" w:cs="Arial"/>
          <w:b/>
          <w:sz w:val="20"/>
          <w:szCs w:val="20"/>
        </w:rPr>
      </w:pPr>
      <w:r w:rsidRPr="009E721F">
        <w:rPr>
          <w:rFonts w:ascii="Arial" w:hAnsi="Arial" w:cs="Arial"/>
          <w:b/>
          <w:sz w:val="20"/>
          <w:szCs w:val="20"/>
        </w:rPr>
        <w:t>Inversiones Financieras</w:t>
      </w:r>
    </w:p>
    <w:p w14:paraId="02171707" w14:textId="2624F61F" w:rsidR="009E721F" w:rsidRDefault="009E721F" w:rsidP="009E721F">
      <w:pPr>
        <w:pStyle w:val="Prrafodelista"/>
        <w:numPr>
          <w:ilvl w:val="0"/>
          <w:numId w:val="31"/>
        </w:numPr>
        <w:jc w:val="both"/>
        <w:rPr>
          <w:rFonts w:ascii="Arial" w:hAnsi="Arial" w:cs="Arial"/>
          <w:sz w:val="20"/>
          <w:szCs w:val="20"/>
        </w:rPr>
      </w:pPr>
      <w:r>
        <w:rPr>
          <w:rFonts w:ascii="Arial" w:hAnsi="Arial" w:cs="Arial"/>
          <w:sz w:val="20"/>
          <w:szCs w:val="20"/>
        </w:rPr>
        <w:t xml:space="preserve">El Ente público no cuenta con </w:t>
      </w:r>
      <w:r w:rsidRPr="009E721F">
        <w:rPr>
          <w:rFonts w:ascii="Arial" w:hAnsi="Arial" w:cs="Arial"/>
          <w:sz w:val="20"/>
          <w:szCs w:val="20"/>
        </w:rPr>
        <w:t>Fideicomisos, Mandatos y Contratos Análogos</w:t>
      </w:r>
      <w:r>
        <w:rPr>
          <w:rFonts w:ascii="Arial" w:hAnsi="Arial" w:cs="Arial"/>
          <w:sz w:val="20"/>
          <w:szCs w:val="20"/>
        </w:rPr>
        <w:t>.</w:t>
      </w:r>
    </w:p>
    <w:p w14:paraId="7302B8D5" w14:textId="570DFC36" w:rsidR="009E721F" w:rsidRDefault="009E721F" w:rsidP="009E721F">
      <w:pPr>
        <w:pStyle w:val="Prrafodelista"/>
        <w:numPr>
          <w:ilvl w:val="0"/>
          <w:numId w:val="31"/>
        </w:numPr>
        <w:jc w:val="both"/>
        <w:rPr>
          <w:rFonts w:ascii="Arial" w:hAnsi="Arial" w:cs="Arial"/>
          <w:sz w:val="20"/>
          <w:szCs w:val="20"/>
        </w:rPr>
      </w:pPr>
      <w:r>
        <w:rPr>
          <w:rFonts w:ascii="Arial" w:hAnsi="Arial" w:cs="Arial"/>
          <w:sz w:val="20"/>
          <w:szCs w:val="20"/>
        </w:rPr>
        <w:t>El Ente público no cuenta con saldo en las cuenta</w:t>
      </w:r>
      <w:r w:rsidR="00E627CE">
        <w:rPr>
          <w:rFonts w:ascii="Arial" w:hAnsi="Arial" w:cs="Arial"/>
          <w:sz w:val="20"/>
          <w:szCs w:val="20"/>
        </w:rPr>
        <w:t>s</w:t>
      </w:r>
      <w:r>
        <w:rPr>
          <w:rFonts w:ascii="Arial" w:hAnsi="Arial" w:cs="Arial"/>
          <w:sz w:val="20"/>
          <w:szCs w:val="20"/>
        </w:rPr>
        <w:t xml:space="preserve"> de </w:t>
      </w:r>
      <w:r w:rsidRPr="009E721F">
        <w:rPr>
          <w:rFonts w:ascii="Arial" w:hAnsi="Arial" w:cs="Arial"/>
          <w:sz w:val="20"/>
          <w:szCs w:val="20"/>
        </w:rPr>
        <w:t>Participaciones y Aportaciones de Capital,</w:t>
      </w:r>
      <w:r>
        <w:rPr>
          <w:rFonts w:ascii="Arial" w:hAnsi="Arial" w:cs="Arial"/>
          <w:sz w:val="20"/>
          <w:szCs w:val="20"/>
        </w:rPr>
        <w:t xml:space="preserve"> </w:t>
      </w:r>
      <w:r w:rsidRPr="009E721F">
        <w:rPr>
          <w:rFonts w:ascii="Arial" w:hAnsi="Arial" w:cs="Arial"/>
          <w:sz w:val="20"/>
          <w:szCs w:val="20"/>
        </w:rPr>
        <w:t>Inversiones a Largo Plazo y Títulos y Valores a Largo Plazo.</w:t>
      </w:r>
    </w:p>
    <w:p w14:paraId="0968FC5D" w14:textId="76B7A482" w:rsidR="009E721F" w:rsidRDefault="009E721F" w:rsidP="009E721F">
      <w:pPr>
        <w:jc w:val="both"/>
        <w:rPr>
          <w:rFonts w:ascii="Arial" w:hAnsi="Arial" w:cs="Arial"/>
          <w:sz w:val="20"/>
          <w:szCs w:val="20"/>
        </w:rPr>
      </w:pPr>
    </w:p>
    <w:p w14:paraId="7E2F04A3" w14:textId="540837C3" w:rsidR="009E721F" w:rsidRDefault="009E721F" w:rsidP="009E721F">
      <w:pPr>
        <w:jc w:val="both"/>
        <w:rPr>
          <w:rFonts w:ascii="Arial" w:hAnsi="Arial" w:cs="Arial"/>
          <w:b/>
          <w:sz w:val="20"/>
          <w:szCs w:val="20"/>
        </w:rPr>
      </w:pPr>
      <w:r w:rsidRPr="009E721F">
        <w:rPr>
          <w:rFonts w:ascii="Arial" w:hAnsi="Arial" w:cs="Arial"/>
          <w:b/>
          <w:sz w:val="20"/>
          <w:szCs w:val="20"/>
        </w:rPr>
        <w:t>Bienes Muebles, Inmuebles e Intangibles</w:t>
      </w:r>
    </w:p>
    <w:p w14:paraId="428AEF12" w14:textId="77777777" w:rsidR="00B15579" w:rsidRDefault="009E721F" w:rsidP="006F6676">
      <w:pPr>
        <w:pStyle w:val="Prrafodelista"/>
        <w:numPr>
          <w:ilvl w:val="0"/>
          <w:numId w:val="31"/>
        </w:numPr>
        <w:jc w:val="both"/>
        <w:rPr>
          <w:rFonts w:ascii="Arial" w:hAnsi="Arial" w:cs="Arial"/>
          <w:sz w:val="20"/>
          <w:szCs w:val="20"/>
        </w:rPr>
      </w:pPr>
      <w:r w:rsidRPr="00B15579">
        <w:rPr>
          <w:rFonts w:ascii="Arial" w:hAnsi="Arial" w:cs="Arial"/>
          <w:sz w:val="20"/>
          <w:szCs w:val="20"/>
        </w:rPr>
        <w:t xml:space="preserve">El saldo en la cuenta de Bienes Muebles </w:t>
      </w:r>
      <w:r w:rsidR="00CF7295" w:rsidRPr="00B15579">
        <w:rPr>
          <w:rFonts w:ascii="Arial" w:hAnsi="Arial" w:cs="Arial"/>
          <w:sz w:val="20"/>
          <w:szCs w:val="20"/>
        </w:rPr>
        <w:t xml:space="preserve">al cierre de diciembre 2025, </w:t>
      </w:r>
      <w:r w:rsidRPr="00B15579">
        <w:rPr>
          <w:rFonts w:ascii="Arial" w:hAnsi="Arial" w:cs="Arial"/>
          <w:sz w:val="20"/>
          <w:szCs w:val="20"/>
        </w:rPr>
        <w:t xml:space="preserve">comprende cuatro cuentas la cuales son Mobiliario y Equipo de Administración (1241) con un saldo de </w:t>
      </w:r>
      <w:r w:rsidRPr="00B15579">
        <w:rPr>
          <w:rFonts w:ascii="Arial" w:hAnsi="Arial" w:cs="Arial"/>
          <w:b/>
          <w:sz w:val="20"/>
          <w:szCs w:val="20"/>
        </w:rPr>
        <w:t>$</w:t>
      </w:r>
      <w:r w:rsidR="00250385" w:rsidRPr="00B15579">
        <w:rPr>
          <w:rFonts w:ascii="Arial" w:hAnsi="Arial" w:cs="Arial"/>
          <w:b/>
          <w:sz w:val="20"/>
          <w:szCs w:val="20"/>
        </w:rPr>
        <w:t>6,701,</w:t>
      </w:r>
      <w:r w:rsidR="008174B4" w:rsidRPr="00B15579">
        <w:rPr>
          <w:rFonts w:ascii="Arial" w:hAnsi="Arial" w:cs="Arial"/>
          <w:b/>
          <w:sz w:val="20"/>
          <w:szCs w:val="20"/>
        </w:rPr>
        <w:t xml:space="preserve"> </w:t>
      </w:r>
      <w:r w:rsidR="00250385" w:rsidRPr="00B15579">
        <w:rPr>
          <w:rFonts w:ascii="Arial" w:hAnsi="Arial" w:cs="Arial"/>
          <w:b/>
          <w:sz w:val="20"/>
          <w:szCs w:val="20"/>
        </w:rPr>
        <w:t xml:space="preserve"> 230.44</w:t>
      </w:r>
      <w:r w:rsidRPr="00B15579">
        <w:rPr>
          <w:rFonts w:ascii="Arial" w:hAnsi="Arial" w:cs="Arial"/>
          <w:b/>
          <w:sz w:val="20"/>
          <w:szCs w:val="20"/>
        </w:rPr>
        <w:t xml:space="preserve"> </w:t>
      </w:r>
      <w:r w:rsidRPr="00B15579">
        <w:rPr>
          <w:rFonts w:ascii="Arial" w:hAnsi="Arial" w:cs="Arial"/>
          <w:sz w:val="20"/>
          <w:szCs w:val="20"/>
        </w:rPr>
        <w:t>(</w:t>
      </w:r>
      <w:r w:rsidR="00250385" w:rsidRPr="00B15579">
        <w:rPr>
          <w:rFonts w:ascii="Arial" w:hAnsi="Arial" w:cs="Arial"/>
          <w:sz w:val="20"/>
          <w:szCs w:val="20"/>
        </w:rPr>
        <w:t>Seis millones setecientos un mil doscientos treinta pesos 44/</w:t>
      </w:r>
      <w:r w:rsidRPr="00B15579">
        <w:rPr>
          <w:rFonts w:ascii="Arial" w:hAnsi="Arial" w:cs="Arial"/>
          <w:sz w:val="20"/>
          <w:szCs w:val="20"/>
        </w:rPr>
        <w:t>100 M.N.), Mobiliario y Equ</w:t>
      </w:r>
      <w:r w:rsidR="00250385" w:rsidRPr="00B15579">
        <w:rPr>
          <w:rFonts w:ascii="Arial" w:hAnsi="Arial" w:cs="Arial"/>
          <w:sz w:val="20"/>
          <w:szCs w:val="20"/>
        </w:rPr>
        <w:t>ipo Educacional y Recreativo (124</w:t>
      </w:r>
      <w:r w:rsidRPr="00B15579">
        <w:rPr>
          <w:rFonts w:ascii="Arial" w:hAnsi="Arial" w:cs="Arial"/>
          <w:sz w:val="20"/>
          <w:szCs w:val="20"/>
        </w:rPr>
        <w:t xml:space="preserve">2) con un saldo de </w:t>
      </w:r>
      <w:r w:rsidRPr="00B15579">
        <w:rPr>
          <w:rFonts w:ascii="Arial" w:hAnsi="Arial" w:cs="Arial"/>
          <w:b/>
          <w:sz w:val="20"/>
          <w:szCs w:val="20"/>
        </w:rPr>
        <w:t>$</w:t>
      </w:r>
      <w:r w:rsidR="00250385" w:rsidRPr="00B15579">
        <w:rPr>
          <w:rFonts w:ascii="Arial" w:hAnsi="Arial" w:cs="Arial"/>
          <w:b/>
          <w:sz w:val="20"/>
          <w:szCs w:val="20"/>
        </w:rPr>
        <w:t>201,149.54</w:t>
      </w:r>
      <w:r w:rsidRPr="00B15579">
        <w:rPr>
          <w:rFonts w:ascii="Arial" w:hAnsi="Arial" w:cs="Arial"/>
          <w:b/>
          <w:sz w:val="20"/>
          <w:szCs w:val="20"/>
        </w:rPr>
        <w:t xml:space="preserve"> </w:t>
      </w:r>
      <w:r w:rsidRPr="00B15579">
        <w:rPr>
          <w:rFonts w:ascii="Arial" w:hAnsi="Arial" w:cs="Arial"/>
          <w:sz w:val="20"/>
          <w:szCs w:val="20"/>
        </w:rPr>
        <w:t>(</w:t>
      </w:r>
      <w:r w:rsidR="00250385" w:rsidRPr="00B15579">
        <w:rPr>
          <w:rFonts w:ascii="Arial" w:hAnsi="Arial" w:cs="Arial"/>
          <w:sz w:val="20"/>
          <w:szCs w:val="20"/>
        </w:rPr>
        <w:t>Doscientos un mil ciento cuarenta y nueve pesos 54</w:t>
      </w:r>
      <w:r w:rsidRPr="00B15579">
        <w:rPr>
          <w:rFonts w:ascii="Arial" w:hAnsi="Arial" w:cs="Arial"/>
          <w:sz w:val="20"/>
          <w:szCs w:val="20"/>
        </w:rPr>
        <w:t>/100 M.N.), Vehíc</w:t>
      </w:r>
      <w:r w:rsidR="00250385" w:rsidRPr="00B15579">
        <w:rPr>
          <w:rFonts w:ascii="Arial" w:hAnsi="Arial" w:cs="Arial"/>
          <w:sz w:val="20"/>
          <w:szCs w:val="20"/>
        </w:rPr>
        <w:t>ulos y Equipo de Transporte  (124</w:t>
      </w:r>
      <w:r w:rsidRPr="00B15579">
        <w:rPr>
          <w:rFonts w:ascii="Arial" w:hAnsi="Arial" w:cs="Arial"/>
          <w:sz w:val="20"/>
          <w:szCs w:val="20"/>
        </w:rPr>
        <w:t xml:space="preserve">4) con un saldo de </w:t>
      </w:r>
      <w:r w:rsidRPr="00B15579">
        <w:rPr>
          <w:rFonts w:ascii="Arial" w:hAnsi="Arial" w:cs="Arial"/>
          <w:b/>
          <w:sz w:val="20"/>
          <w:szCs w:val="20"/>
        </w:rPr>
        <w:t>$</w:t>
      </w:r>
      <w:r w:rsidR="00250385" w:rsidRPr="00B15579">
        <w:rPr>
          <w:rFonts w:ascii="Arial" w:hAnsi="Arial" w:cs="Arial"/>
          <w:b/>
          <w:sz w:val="20"/>
          <w:szCs w:val="20"/>
        </w:rPr>
        <w:t>1,072,946.00</w:t>
      </w:r>
      <w:r w:rsidRPr="00B15579">
        <w:rPr>
          <w:rFonts w:ascii="Arial" w:hAnsi="Arial" w:cs="Arial"/>
          <w:b/>
          <w:sz w:val="20"/>
          <w:szCs w:val="20"/>
        </w:rPr>
        <w:t xml:space="preserve"> </w:t>
      </w:r>
      <w:r w:rsidRPr="00B15579">
        <w:rPr>
          <w:rFonts w:ascii="Arial" w:hAnsi="Arial" w:cs="Arial"/>
          <w:sz w:val="20"/>
          <w:szCs w:val="20"/>
        </w:rPr>
        <w:t>(</w:t>
      </w:r>
      <w:r w:rsidR="00250385" w:rsidRPr="00B15579">
        <w:rPr>
          <w:rFonts w:ascii="Arial" w:hAnsi="Arial" w:cs="Arial"/>
          <w:sz w:val="20"/>
          <w:szCs w:val="20"/>
        </w:rPr>
        <w:t>Un millón setenta y dos mil novecientos cuarenta y seis pesos  00</w:t>
      </w:r>
      <w:r w:rsidRPr="00B15579">
        <w:rPr>
          <w:rFonts w:ascii="Arial" w:hAnsi="Arial" w:cs="Arial"/>
          <w:sz w:val="20"/>
          <w:szCs w:val="20"/>
        </w:rPr>
        <w:t>/100 M.N.), Maquinaria, Otr</w:t>
      </w:r>
      <w:r w:rsidR="000040F7" w:rsidRPr="00B15579">
        <w:rPr>
          <w:rFonts w:ascii="Arial" w:hAnsi="Arial" w:cs="Arial"/>
          <w:sz w:val="20"/>
          <w:szCs w:val="20"/>
        </w:rPr>
        <w:t>os Equipos y Herramientas (124</w:t>
      </w:r>
      <w:r w:rsidRPr="00B15579">
        <w:rPr>
          <w:rFonts w:ascii="Arial" w:hAnsi="Arial" w:cs="Arial"/>
          <w:sz w:val="20"/>
          <w:szCs w:val="20"/>
        </w:rPr>
        <w:t xml:space="preserve">6) por un importe de </w:t>
      </w:r>
      <w:r w:rsidRPr="00B15579">
        <w:rPr>
          <w:rFonts w:ascii="Arial" w:hAnsi="Arial" w:cs="Arial"/>
          <w:b/>
          <w:sz w:val="20"/>
          <w:szCs w:val="20"/>
        </w:rPr>
        <w:t>$</w:t>
      </w:r>
      <w:r w:rsidR="000040F7" w:rsidRPr="00B15579">
        <w:rPr>
          <w:rFonts w:ascii="Arial" w:hAnsi="Arial" w:cs="Arial"/>
          <w:b/>
          <w:sz w:val="20"/>
          <w:szCs w:val="20"/>
        </w:rPr>
        <w:t>11,484.00</w:t>
      </w:r>
      <w:r w:rsidRPr="00B15579">
        <w:rPr>
          <w:rFonts w:ascii="Arial" w:hAnsi="Arial" w:cs="Arial"/>
          <w:b/>
          <w:sz w:val="20"/>
          <w:szCs w:val="20"/>
        </w:rPr>
        <w:t xml:space="preserve"> </w:t>
      </w:r>
      <w:r w:rsidRPr="00B15579">
        <w:rPr>
          <w:rFonts w:ascii="Arial" w:hAnsi="Arial" w:cs="Arial"/>
          <w:sz w:val="20"/>
          <w:szCs w:val="20"/>
        </w:rPr>
        <w:t>(</w:t>
      </w:r>
      <w:r w:rsidR="000040F7" w:rsidRPr="00B15579">
        <w:rPr>
          <w:rFonts w:ascii="Arial" w:hAnsi="Arial" w:cs="Arial"/>
          <w:sz w:val="20"/>
          <w:szCs w:val="20"/>
        </w:rPr>
        <w:t>Once mil cuatrocientos ochenta y cuatro pesos 00</w:t>
      </w:r>
      <w:r w:rsidRPr="00B15579">
        <w:rPr>
          <w:rFonts w:ascii="Arial" w:hAnsi="Arial" w:cs="Arial"/>
          <w:sz w:val="20"/>
          <w:szCs w:val="20"/>
        </w:rPr>
        <w:t>/100 M.N.)</w:t>
      </w:r>
      <w:r w:rsidRPr="00B15579">
        <w:rPr>
          <w:rFonts w:ascii="Arial" w:hAnsi="Arial" w:cs="Arial"/>
          <w:b/>
          <w:sz w:val="20"/>
          <w:szCs w:val="20"/>
        </w:rPr>
        <w:t>,</w:t>
      </w:r>
      <w:r w:rsidRPr="00B15579">
        <w:rPr>
          <w:rFonts w:ascii="Arial" w:hAnsi="Arial" w:cs="Arial"/>
          <w:sz w:val="20"/>
          <w:szCs w:val="20"/>
        </w:rPr>
        <w:t xml:space="preserve"> mismos que suman</w:t>
      </w:r>
      <w:r w:rsidR="00997043" w:rsidRPr="00B15579">
        <w:rPr>
          <w:rFonts w:ascii="Arial" w:hAnsi="Arial" w:cs="Arial"/>
          <w:sz w:val="20"/>
          <w:szCs w:val="20"/>
        </w:rPr>
        <w:t xml:space="preserve"> un subtotal de</w:t>
      </w:r>
      <w:r w:rsidRPr="00B15579">
        <w:rPr>
          <w:rFonts w:ascii="Arial" w:hAnsi="Arial" w:cs="Arial"/>
          <w:sz w:val="20"/>
          <w:szCs w:val="20"/>
        </w:rPr>
        <w:t xml:space="preserve"> </w:t>
      </w:r>
      <w:r w:rsidRPr="00B15579">
        <w:rPr>
          <w:rFonts w:ascii="Arial" w:hAnsi="Arial" w:cs="Arial"/>
          <w:b/>
          <w:sz w:val="20"/>
          <w:szCs w:val="20"/>
        </w:rPr>
        <w:t>$</w:t>
      </w:r>
      <w:r w:rsidR="000040F7" w:rsidRPr="00B15579">
        <w:rPr>
          <w:rFonts w:ascii="Arial" w:hAnsi="Arial" w:cs="Arial"/>
          <w:b/>
          <w:sz w:val="20"/>
          <w:szCs w:val="20"/>
        </w:rPr>
        <w:t>7,986,809.98</w:t>
      </w:r>
      <w:r w:rsidRPr="00B15579">
        <w:rPr>
          <w:rFonts w:ascii="Arial" w:hAnsi="Arial" w:cs="Arial"/>
          <w:b/>
          <w:sz w:val="20"/>
          <w:szCs w:val="20"/>
        </w:rPr>
        <w:t xml:space="preserve"> </w:t>
      </w:r>
      <w:r w:rsidRPr="00B15579">
        <w:rPr>
          <w:rFonts w:ascii="Arial" w:hAnsi="Arial" w:cs="Arial"/>
          <w:sz w:val="20"/>
          <w:szCs w:val="20"/>
        </w:rPr>
        <w:t>(</w:t>
      </w:r>
      <w:r w:rsidR="000040F7" w:rsidRPr="00B15579">
        <w:rPr>
          <w:rFonts w:ascii="Arial" w:hAnsi="Arial" w:cs="Arial"/>
          <w:sz w:val="20"/>
          <w:szCs w:val="20"/>
        </w:rPr>
        <w:t>Siete millones novecientos ochenta y seis mil ochocientos nueve pesos 98</w:t>
      </w:r>
      <w:r w:rsidRPr="00B15579">
        <w:rPr>
          <w:rFonts w:ascii="Arial" w:hAnsi="Arial" w:cs="Arial"/>
          <w:sz w:val="20"/>
          <w:szCs w:val="20"/>
        </w:rPr>
        <w:t xml:space="preserve">/100 M.N.); </w:t>
      </w:r>
      <w:r w:rsidR="009562A3" w:rsidRPr="00B15579">
        <w:rPr>
          <w:rFonts w:ascii="Arial" w:hAnsi="Arial" w:cs="Arial"/>
          <w:sz w:val="20"/>
          <w:szCs w:val="20"/>
        </w:rPr>
        <w:t>Software (1251) con un saldo de $</w:t>
      </w:r>
      <w:r w:rsidR="009562A3" w:rsidRPr="00B15579">
        <w:rPr>
          <w:rFonts w:ascii="Arial" w:hAnsi="Arial" w:cs="Arial"/>
          <w:b/>
          <w:sz w:val="20"/>
          <w:szCs w:val="20"/>
        </w:rPr>
        <w:t xml:space="preserve">3,314,000.00 </w:t>
      </w:r>
      <w:r w:rsidR="009562A3" w:rsidRPr="00B15579">
        <w:rPr>
          <w:rFonts w:ascii="Arial" w:hAnsi="Arial" w:cs="Arial"/>
          <w:sz w:val="20"/>
          <w:szCs w:val="20"/>
        </w:rPr>
        <w:t>(Tres millones trescientos catorce mil pesos 00/100 M.N.), l</w:t>
      </w:r>
      <w:r w:rsidRPr="00B15579">
        <w:rPr>
          <w:rFonts w:ascii="Arial" w:hAnsi="Arial" w:cs="Arial"/>
          <w:sz w:val="20"/>
          <w:szCs w:val="20"/>
        </w:rPr>
        <w:t xml:space="preserve">a depreciación </w:t>
      </w:r>
      <w:r w:rsidR="009562A3" w:rsidRPr="00B15579">
        <w:rPr>
          <w:rFonts w:ascii="Arial" w:hAnsi="Arial" w:cs="Arial"/>
          <w:sz w:val="20"/>
          <w:szCs w:val="20"/>
        </w:rPr>
        <w:t xml:space="preserve">acumulada </w:t>
      </w:r>
      <w:r w:rsidRPr="00B15579">
        <w:rPr>
          <w:rFonts w:ascii="Arial" w:hAnsi="Arial" w:cs="Arial"/>
          <w:sz w:val="20"/>
          <w:szCs w:val="20"/>
        </w:rPr>
        <w:t>de bienes muebles</w:t>
      </w:r>
      <w:r w:rsidR="00C36AC8" w:rsidRPr="00B15579">
        <w:rPr>
          <w:rFonts w:ascii="Arial" w:hAnsi="Arial" w:cs="Arial"/>
          <w:sz w:val="20"/>
          <w:szCs w:val="20"/>
        </w:rPr>
        <w:t xml:space="preserve"> (1263)</w:t>
      </w:r>
      <w:r w:rsidRPr="00B15579">
        <w:rPr>
          <w:rFonts w:ascii="Arial" w:hAnsi="Arial" w:cs="Arial"/>
          <w:sz w:val="20"/>
          <w:szCs w:val="20"/>
        </w:rPr>
        <w:t xml:space="preserve"> al cierre del mes de diciem</w:t>
      </w:r>
      <w:r w:rsidRPr="00B15579">
        <w:rPr>
          <w:rFonts w:ascii="Arial" w:hAnsi="Arial" w:cs="Arial"/>
          <w:bCs/>
          <w:sz w:val="20"/>
          <w:szCs w:val="20"/>
        </w:rPr>
        <w:t xml:space="preserve">bre </w:t>
      </w:r>
      <w:r w:rsidRPr="00B15579">
        <w:rPr>
          <w:rFonts w:ascii="Arial" w:hAnsi="Arial" w:cs="Arial"/>
          <w:sz w:val="20"/>
          <w:szCs w:val="20"/>
        </w:rPr>
        <w:t xml:space="preserve">de 2025 es de </w:t>
      </w:r>
      <w:r w:rsidRPr="00B15579">
        <w:rPr>
          <w:rFonts w:ascii="Arial" w:hAnsi="Arial" w:cs="Arial"/>
          <w:b/>
          <w:sz w:val="20"/>
          <w:szCs w:val="20"/>
        </w:rPr>
        <w:t>$</w:t>
      </w:r>
      <w:r w:rsidR="00B15579" w:rsidRPr="00B15579">
        <w:rPr>
          <w:rFonts w:ascii="Arial" w:hAnsi="Arial" w:cs="Arial"/>
          <w:b/>
          <w:sz w:val="20"/>
          <w:szCs w:val="20"/>
        </w:rPr>
        <w:t xml:space="preserve">7,038,290.01 </w:t>
      </w:r>
      <w:r w:rsidR="00B15579" w:rsidRPr="00B15579">
        <w:rPr>
          <w:rFonts w:ascii="Arial" w:hAnsi="Arial" w:cs="Arial"/>
          <w:sz w:val="20"/>
          <w:szCs w:val="20"/>
        </w:rPr>
        <w:t>(Siete millones treinta y ocho mil doscientos noventa pesos  01</w:t>
      </w:r>
      <w:r w:rsidR="004D32AB" w:rsidRPr="00B15579">
        <w:rPr>
          <w:rFonts w:ascii="Arial" w:hAnsi="Arial" w:cs="Arial"/>
          <w:sz w:val="20"/>
          <w:szCs w:val="20"/>
        </w:rPr>
        <w:t>/100 M.N.), amortización de activos</w:t>
      </w:r>
      <w:r w:rsidR="00A2797E" w:rsidRPr="00B15579">
        <w:rPr>
          <w:rFonts w:ascii="Arial" w:hAnsi="Arial" w:cs="Arial"/>
          <w:sz w:val="20"/>
          <w:szCs w:val="20"/>
        </w:rPr>
        <w:t xml:space="preserve"> intangibles (</w:t>
      </w:r>
      <w:r w:rsidR="00407BB0" w:rsidRPr="00B15579">
        <w:rPr>
          <w:rFonts w:ascii="Arial" w:hAnsi="Arial" w:cs="Arial"/>
          <w:sz w:val="20"/>
          <w:szCs w:val="20"/>
        </w:rPr>
        <w:t xml:space="preserve">1265) por </w:t>
      </w:r>
      <w:r w:rsidR="00B15579" w:rsidRPr="00B15579">
        <w:rPr>
          <w:rFonts w:ascii="Arial" w:hAnsi="Arial" w:cs="Arial"/>
          <w:b/>
          <w:sz w:val="20"/>
          <w:szCs w:val="20"/>
        </w:rPr>
        <w:t>$3,254,616.49</w:t>
      </w:r>
      <w:r w:rsidR="00407BB0" w:rsidRPr="00B15579">
        <w:rPr>
          <w:rFonts w:ascii="Arial" w:hAnsi="Arial" w:cs="Arial"/>
          <w:sz w:val="20"/>
          <w:szCs w:val="20"/>
        </w:rPr>
        <w:t xml:space="preserve"> (Tres millones </w:t>
      </w:r>
      <w:r w:rsidR="00B15579" w:rsidRPr="00B15579">
        <w:rPr>
          <w:rFonts w:ascii="Arial" w:hAnsi="Arial" w:cs="Arial"/>
          <w:sz w:val="20"/>
          <w:szCs w:val="20"/>
        </w:rPr>
        <w:t>doscientos cincuenta y cuatro mil seiscientos dieciséis pesos 49</w:t>
      </w:r>
      <w:r w:rsidR="00B15579">
        <w:rPr>
          <w:rFonts w:ascii="Arial" w:hAnsi="Arial" w:cs="Arial"/>
          <w:sz w:val="20"/>
          <w:szCs w:val="20"/>
        </w:rPr>
        <w:t>/100 M.N.).</w:t>
      </w:r>
    </w:p>
    <w:p w14:paraId="00B06D04" w14:textId="67026898" w:rsidR="00CF7295" w:rsidRPr="00B15579" w:rsidRDefault="00CF7295" w:rsidP="006F6676">
      <w:pPr>
        <w:pStyle w:val="Prrafodelista"/>
        <w:numPr>
          <w:ilvl w:val="0"/>
          <w:numId w:val="31"/>
        </w:numPr>
        <w:jc w:val="both"/>
        <w:rPr>
          <w:rFonts w:ascii="Arial" w:hAnsi="Arial" w:cs="Arial"/>
          <w:sz w:val="20"/>
          <w:szCs w:val="20"/>
        </w:rPr>
      </w:pPr>
      <w:r w:rsidRPr="00B15579">
        <w:rPr>
          <w:rFonts w:ascii="Arial" w:hAnsi="Arial" w:cs="Arial"/>
          <w:sz w:val="20"/>
          <w:szCs w:val="20"/>
        </w:rPr>
        <w:t xml:space="preserve">Cabe señalar que la depreciación se determinó considerando el método lineal de conformidad con los parámetros de estimación de vida útil publicados en el </w:t>
      </w:r>
      <w:r w:rsidRPr="00B15579">
        <w:rPr>
          <w:rFonts w:ascii="Arial" w:hAnsi="Arial" w:cs="Arial"/>
          <w:b/>
          <w:sz w:val="20"/>
          <w:szCs w:val="20"/>
        </w:rPr>
        <w:t>CONAC</w:t>
      </w:r>
      <w:r w:rsidRPr="00B15579">
        <w:rPr>
          <w:rFonts w:ascii="Arial" w:hAnsi="Arial" w:cs="Arial"/>
          <w:sz w:val="20"/>
          <w:szCs w:val="20"/>
        </w:rPr>
        <w:t xml:space="preserve"> de acuerdo con lo siguiente:</w:t>
      </w:r>
    </w:p>
    <w:p w14:paraId="0B52E7F5" w14:textId="77777777" w:rsidR="00CF7295" w:rsidRPr="007A0A73" w:rsidRDefault="00CF7295" w:rsidP="00CF7295">
      <w:pPr>
        <w:jc w:val="both"/>
        <w:rPr>
          <w:rFonts w:ascii="Arial" w:hAnsi="Arial" w:cs="Arial"/>
          <w:sz w:val="20"/>
          <w:szCs w:val="20"/>
        </w:rPr>
      </w:pPr>
    </w:p>
    <w:tbl>
      <w:tblPr>
        <w:tblW w:w="7240" w:type="dxa"/>
        <w:tblInd w:w="791" w:type="dxa"/>
        <w:tblCellMar>
          <w:left w:w="70" w:type="dxa"/>
          <w:right w:w="70" w:type="dxa"/>
        </w:tblCellMar>
        <w:tblLook w:val="04A0" w:firstRow="1" w:lastRow="0" w:firstColumn="1" w:lastColumn="0" w:noHBand="0" w:noVBand="1"/>
      </w:tblPr>
      <w:tblGrid>
        <w:gridCol w:w="4160"/>
        <w:gridCol w:w="686"/>
        <w:gridCol w:w="2394"/>
      </w:tblGrid>
      <w:tr w:rsidR="00CF7295" w:rsidRPr="00B81C8D" w14:paraId="585D5ADF" w14:textId="77777777" w:rsidTr="0072245C">
        <w:trPr>
          <w:trHeight w:val="300"/>
        </w:trPr>
        <w:tc>
          <w:tcPr>
            <w:tcW w:w="4160" w:type="dxa"/>
            <w:vMerge w:val="restart"/>
            <w:tcBorders>
              <w:top w:val="single" w:sz="4" w:space="0" w:color="auto"/>
              <w:left w:val="single" w:sz="4" w:space="0" w:color="auto"/>
              <w:bottom w:val="single" w:sz="4" w:space="0" w:color="000000"/>
              <w:right w:val="single" w:sz="4" w:space="0" w:color="auto"/>
            </w:tcBorders>
            <w:noWrap/>
            <w:vAlign w:val="center"/>
            <w:hideMark/>
          </w:tcPr>
          <w:p w14:paraId="069949A5"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RUBRO CONTABLE</w:t>
            </w:r>
          </w:p>
        </w:tc>
        <w:tc>
          <w:tcPr>
            <w:tcW w:w="3080" w:type="dxa"/>
            <w:gridSpan w:val="2"/>
            <w:tcBorders>
              <w:top w:val="single" w:sz="4" w:space="0" w:color="auto"/>
              <w:left w:val="nil"/>
              <w:bottom w:val="single" w:sz="4" w:space="0" w:color="auto"/>
              <w:right w:val="single" w:sz="4" w:space="0" w:color="000000"/>
            </w:tcBorders>
            <w:noWrap/>
            <w:vAlign w:val="bottom"/>
            <w:hideMark/>
          </w:tcPr>
          <w:p w14:paraId="41AB014A"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PARAMETROS DE VIDA UTIL (CONAC)</w:t>
            </w:r>
          </w:p>
        </w:tc>
      </w:tr>
      <w:tr w:rsidR="00CF7295" w:rsidRPr="00B81C8D" w14:paraId="074FFF19" w14:textId="77777777" w:rsidTr="0072245C">
        <w:trPr>
          <w:trHeight w:val="300"/>
        </w:trPr>
        <w:tc>
          <w:tcPr>
            <w:tcW w:w="4160" w:type="dxa"/>
            <w:vMerge/>
            <w:tcBorders>
              <w:top w:val="single" w:sz="4" w:space="0" w:color="auto"/>
              <w:left w:val="single" w:sz="4" w:space="0" w:color="auto"/>
              <w:bottom w:val="single" w:sz="4" w:space="0" w:color="000000"/>
              <w:right w:val="single" w:sz="4" w:space="0" w:color="auto"/>
            </w:tcBorders>
            <w:vAlign w:val="center"/>
            <w:hideMark/>
          </w:tcPr>
          <w:p w14:paraId="1073FD39" w14:textId="77777777" w:rsidR="00CF7295" w:rsidRPr="00B81C8D" w:rsidRDefault="00CF7295" w:rsidP="0072245C">
            <w:pPr>
              <w:rPr>
                <w:rFonts w:ascii="Arial" w:eastAsia="Times New Roman" w:hAnsi="Arial" w:cs="Arial"/>
                <w:color w:val="000000"/>
                <w:sz w:val="16"/>
                <w:szCs w:val="16"/>
                <w:lang w:eastAsia="es-MX"/>
              </w:rPr>
            </w:pPr>
          </w:p>
        </w:tc>
        <w:tc>
          <w:tcPr>
            <w:tcW w:w="686" w:type="dxa"/>
            <w:tcBorders>
              <w:top w:val="nil"/>
              <w:left w:val="nil"/>
              <w:bottom w:val="single" w:sz="4" w:space="0" w:color="auto"/>
              <w:right w:val="single" w:sz="4" w:space="0" w:color="auto"/>
            </w:tcBorders>
            <w:noWrap/>
            <w:vAlign w:val="bottom"/>
            <w:hideMark/>
          </w:tcPr>
          <w:p w14:paraId="4CC62FE0"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w:t>
            </w:r>
          </w:p>
        </w:tc>
        <w:tc>
          <w:tcPr>
            <w:tcW w:w="2394" w:type="dxa"/>
            <w:tcBorders>
              <w:top w:val="nil"/>
              <w:left w:val="nil"/>
              <w:bottom w:val="single" w:sz="4" w:space="0" w:color="auto"/>
              <w:right w:val="single" w:sz="4" w:space="0" w:color="auto"/>
            </w:tcBorders>
            <w:noWrap/>
            <w:vAlign w:val="bottom"/>
            <w:hideMark/>
          </w:tcPr>
          <w:p w14:paraId="6A2778BE"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AÑOS VIDA UTIL</w:t>
            </w:r>
          </w:p>
        </w:tc>
      </w:tr>
      <w:tr w:rsidR="00CF7295" w:rsidRPr="00B81C8D" w14:paraId="3FD51DE7"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22FA0F0B"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MOBILIARIO Y EQUIPO DE OFICINA</w:t>
            </w:r>
          </w:p>
        </w:tc>
        <w:tc>
          <w:tcPr>
            <w:tcW w:w="686" w:type="dxa"/>
            <w:tcBorders>
              <w:top w:val="nil"/>
              <w:left w:val="nil"/>
              <w:bottom w:val="single" w:sz="4" w:space="0" w:color="auto"/>
              <w:right w:val="single" w:sz="4" w:space="0" w:color="auto"/>
            </w:tcBorders>
            <w:noWrap/>
            <w:vAlign w:val="bottom"/>
            <w:hideMark/>
          </w:tcPr>
          <w:p w14:paraId="6E1FCBDF"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10.0</w:t>
            </w:r>
          </w:p>
        </w:tc>
        <w:tc>
          <w:tcPr>
            <w:tcW w:w="2394" w:type="dxa"/>
            <w:tcBorders>
              <w:top w:val="nil"/>
              <w:left w:val="nil"/>
              <w:bottom w:val="single" w:sz="4" w:space="0" w:color="auto"/>
              <w:right w:val="single" w:sz="4" w:space="0" w:color="auto"/>
            </w:tcBorders>
            <w:noWrap/>
            <w:vAlign w:val="bottom"/>
            <w:hideMark/>
          </w:tcPr>
          <w:p w14:paraId="54DD10AA"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10</w:t>
            </w:r>
          </w:p>
        </w:tc>
      </w:tr>
      <w:tr w:rsidR="00CF7295" w:rsidRPr="00B81C8D" w14:paraId="1E8BDD70"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6DE90015"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EQUIPO DE COMPUTO</w:t>
            </w:r>
          </w:p>
        </w:tc>
        <w:tc>
          <w:tcPr>
            <w:tcW w:w="686" w:type="dxa"/>
            <w:tcBorders>
              <w:top w:val="nil"/>
              <w:left w:val="nil"/>
              <w:bottom w:val="single" w:sz="4" w:space="0" w:color="auto"/>
              <w:right w:val="single" w:sz="4" w:space="0" w:color="auto"/>
            </w:tcBorders>
            <w:noWrap/>
            <w:vAlign w:val="bottom"/>
            <w:hideMark/>
          </w:tcPr>
          <w:p w14:paraId="1EB50551"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33.3</w:t>
            </w:r>
          </w:p>
        </w:tc>
        <w:tc>
          <w:tcPr>
            <w:tcW w:w="2394" w:type="dxa"/>
            <w:tcBorders>
              <w:top w:val="nil"/>
              <w:left w:val="nil"/>
              <w:bottom w:val="single" w:sz="4" w:space="0" w:color="auto"/>
              <w:right w:val="single" w:sz="4" w:space="0" w:color="auto"/>
            </w:tcBorders>
            <w:noWrap/>
            <w:vAlign w:val="bottom"/>
            <w:hideMark/>
          </w:tcPr>
          <w:p w14:paraId="2199A641"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w:t>
            </w:r>
          </w:p>
        </w:tc>
      </w:tr>
      <w:tr w:rsidR="00CF7295" w:rsidRPr="00B81C8D" w14:paraId="5D2809BC"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76BAD2A6"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MOBILIARIO Y EQUIPO EDUCACIONAL Y RECREATIVO</w:t>
            </w:r>
          </w:p>
        </w:tc>
        <w:tc>
          <w:tcPr>
            <w:tcW w:w="686" w:type="dxa"/>
            <w:tcBorders>
              <w:top w:val="nil"/>
              <w:left w:val="nil"/>
              <w:bottom w:val="single" w:sz="4" w:space="0" w:color="auto"/>
              <w:right w:val="single" w:sz="4" w:space="0" w:color="auto"/>
            </w:tcBorders>
            <w:noWrap/>
            <w:vAlign w:val="bottom"/>
            <w:hideMark/>
          </w:tcPr>
          <w:p w14:paraId="783016A6"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33.3</w:t>
            </w:r>
          </w:p>
        </w:tc>
        <w:tc>
          <w:tcPr>
            <w:tcW w:w="2394" w:type="dxa"/>
            <w:tcBorders>
              <w:top w:val="nil"/>
              <w:left w:val="nil"/>
              <w:bottom w:val="single" w:sz="4" w:space="0" w:color="auto"/>
              <w:right w:val="single" w:sz="4" w:space="0" w:color="auto"/>
            </w:tcBorders>
            <w:noWrap/>
            <w:vAlign w:val="bottom"/>
            <w:hideMark/>
          </w:tcPr>
          <w:p w14:paraId="67E1D151"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w:t>
            </w:r>
          </w:p>
        </w:tc>
      </w:tr>
      <w:tr w:rsidR="00CF7295" w:rsidRPr="00B81C8D" w14:paraId="678D4331"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640A4E0E"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EQUIPO DE TRANSPORTE</w:t>
            </w:r>
          </w:p>
        </w:tc>
        <w:tc>
          <w:tcPr>
            <w:tcW w:w="686" w:type="dxa"/>
            <w:tcBorders>
              <w:top w:val="nil"/>
              <w:left w:val="nil"/>
              <w:bottom w:val="single" w:sz="4" w:space="0" w:color="auto"/>
              <w:right w:val="single" w:sz="4" w:space="0" w:color="auto"/>
            </w:tcBorders>
            <w:noWrap/>
            <w:vAlign w:val="bottom"/>
            <w:hideMark/>
          </w:tcPr>
          <w:p w14:paraId="7A616A57"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20.0</w:t>
            </w:r>
          </w:p>
        </w:tc>
        <w:tc>
          <w:tcPr>
            <w:tcW w:w="2394" w:type="dxa"/>
            <w:tcBorders>
              <w:top w:val="nil"/>
              <w:left w:val="nil"/>
              <w:bottom w:val="single" w:sz="4" w:space="0" w:color="auto"/>
              <w:right w:val="single" w:sz="4" w:space="0" w:color="auto"/>
            </w:tcBorders>
            <w:noWrap/>
            <w:vAlign w:val="bottom"/>
            <w:hideMark/>
          </w:tcPr>
          <w:p w14:paraId="06398418"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5</w:t>
            </w:r>
          </w:p>
        </w:tc>
      </w:tr>
      <w:tr w:rsidR="00CF7295" w:rsidRPr="00B81C8D" w14:paraId="57DB7C47"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31578AAA"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lastRenderedPageBreak/>
              <w:t>MAQUINARIA, OTROS EQUIPOS Y HERRAMIENTAS</w:t>
            </w:r>
          </w:p>
        </w:tc>
        <w:tc>
          <w:tcPr>
            <w:tcW w:w="686" w:type="dxa"/>
            <w:tcBorders>
              <w:top w:val="nil"/>
              <w:left w:val="nil"/>
              <w:bottom w:val="single" w:sz="4" w:space="0" w:color="auto"/>
              <w:right w:val="single" w:sz="4" w:space="0" w:color="auto"/>
            </w:tcBorders>
            <w:noWrap/>
            <w:vAlign w:val="bottom"/>
            <w:hideMark/>
          </w:tcPr>
          <w:p w14:paraId="066F69C3"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10.0</w:t>
            </w:r>
          </w:p>
        </w:tc>
        <w:tc>
          <w:tcPr>
            <w:tcW w:w="2394" w:type="dxa"/>
            <w:tcBorders>
              <w:top w:val="nil"/>
              <w:left w:val="nil"/>
              <w:bottom w:val="single" w:sz="4" w:space="0" w:color="auto"/>
              <w:right w:val="single" w:sz="4" w:space="0" w:color="auto"/>
            </w:tcBorders>
            <w:noWrap/>
            <w:vAlign w:val="bottom"/>
            <w:hideMark/>
          </w:tcPr>
          <w:p w14:paraId="7B3914AF"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10</w:t>
            </w:r>
          </w:p>
        </w:tc>
      </w:tr>
      <w:tr w:rsidR="00CF7295" w:rsidRPr="00B81C8D" w14:paraId="6D3C8C0F" w14:textId="77777777" w:rsidTr="0072245C">
        <w:trPr>
          <w:trHeight w:val="300"/>
        </w:trPr>
        <w:tc>
          <w:tcPr>
            <w:tcW w:w="4160" w:type="dxa"/>
            <w:tcBorders>
              <w:top w:val="nil"/>
              <w:left w:val="single" w:sz="4" w:space="0" w:color="auto"/>
              <w:bottom w:val="single" w:sz="4" w:space="0" w:color="auto"/>
              <w:right w:val="single" w:sz="4" w:space="0" w:color="auto"/>
            </w:tcBorders>
            <w:noWrap/>
            <w:vAlign w:val="bottom"/>
            <w:hideMark/>
          </w:tcPr>
          <w:p w14:paraId="1A3B8FA1" w14:textId="77777777" w:rsidR="00CF7295" w:rsidRPr="00B81C8D" w:rsidRDefault="00CF7295" w:rsidP="0072245C">
            <w:pP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 EDIFICIOS</w:t>
            </w:r>
          </w:p>
        </w:tc>
        <w:tc>
          <w:tcPr>
            <w:tcW w:w="686" w:type="dxa"/>
            <w:tcBorders>
              <w:top w:val="nil"/>
              <w:left w:val="nil"/>
              <w:bottom w:val="single" w:sz="4" w:space="0" w:color="auto"/>
              <w:right w:val="single" w:sz="4" w:space="0" w:color="auto"/>
            </w:tcBorders>
            <w:noWrap/>
            <w:vAlign w:val="bottom"/>
            <w:hideMark/>
          </w:tcPr>
          <w:p w14:paraId="7A01D32D"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3.3</w:t>
            </w:r>
          </w:p>
        </w:tc>
        <w:tc>
          <w:tcPr>
            <w:tcW w:w="2394" w:type="dxa"/>
            <w:tcBorders>
              <w:top w:val="nil"/>
              <w:left w:val="nil"/>
              <w:bottom w:val="single" w:sz="4" w:space="0" w:color="auto"/>
              <w:right w:val="single" w:sz="4" w:space="0" w:color="auto"/>
            </w:tcBorders>
            <w:noWrap/>
            <w:vAlign w:val="bottom"/>
            <w:hideMark/>
          </w:tcPr>
          <w:p w14:paraId="330F4E53" w14:textId="77777777" w:rsidR="00CF7295" w:rsidRPr="00B81C8D" w:rsidRDefault="00CF7295" w:rsidP="0072245C">
            <w:pPr>
              <w:jc w:val="center"/>
              <w:rPr>
                <w:rFonts w:ascii="Arial" w:eastAsia="Times New Roman" w:hAnsi="Arial" w:cs="Arial"/>
                <w:color w:val="000000"/>
                <w:sz w:val="16"/>
                <w:szCs w:val="16"/>
                <w:lang w:eastAsia="es-MX"/>
              </w:rPr>
            </w:pPr>
            <w:r w:rsidRPr="00B81C8D">
              <w:rPr>
                <w:rFonts w:ascii="Arial" w:eastAsia="Times New Roman" w:hAnsi="Arial" w:cs="Arial"/>
                <w:color w:val="000000"/>
                <w:sz w:val="16"/>
                <w:szCs w:val="16"/>
                <w:lang w:eastAsia="es-MX"/>
              </w:rPr>
              <w:t>30</w:t>
            </w:r>
          </w:p>
        </w:tc>
      </w:tr>
    </w:tbl>
    <w:p w14:paraId="43E1C69A" w14:textId="77777777" w:rsidR="00CF7295" w:rsidRDefault="00CF7295" w:rsidP="009E721F">
      <w:pPr>
        <w:pStyle w:val="Prrafodelista"/>
        <w:jc w:val="both"/>
        <w:rPr>
          <w:rFonts w:ascii="Arial" w:hAnsi="Arial" w:cs="Arial"/>
          <w:sz w:val="20"/>
          <w:szCs w:val="20"/>
        </w:rPr>
      </w:pPr>
    </w:p>
    <w:p w14:paraId="79941E83" w14:textId="72C4C510" w:rsidR="008756F8" w:rsidRDefault="009E721F" w:rsidP="00FB1CC4">
      <w:pPr>
        <w:pStyle w:val="Prrafodelista"/>
        <w:jc w:val="both"/>
        <w:rPr>
          <w:rFonts w:ascii="Arial" w:hAnsi="Arial" w:cs="Arial"/>
          <w:b/>
          <w:bCs/>
          <w:sz w:val="20"/>
          <w:szCs w:val="20"/>
        </w:rPr>
      </w:pPr>
      <w:r>
        <w:rPr>
          <w:rFonts w:ascii="Arial" w:hAnsi="Arial" w:cs="Arial"/>
          <w:sz w:val="20"/>
          <w:szCs w:val="20"/>
        </w:rPr>
        <w:t xml:space="preserve">El Ente público no cuenta con </w:t>
      </w:r>
      <w:r w:rsidR="0041509F" w:rsidRPr="009E721F">
        <w:rPr>
          <w:rFonts w:ascii="Arial" w:hAnsi="Arial" w:cs="Arial"/>
          <w:sz w:val="20"/>
          <w:szCs w:val="20"/>
        </w:rPr>
        <w:t>Bienes Inmuebles, Infraestructura y Construcciones en Proceso</w:t>
      </w:r>
      <w:r>
        <w:rPr>
          <w:rFonts w:ascii="Arial" w:hAnsi="Arial" w:cs="Arial"/>
          <w:sz w:val="20"/>
          <w:szCs w:val="20"/>
        </w:rPr>
        <w:t>.</w:t>
      </w:r>
    </w:p>
    <w:p w14:paraId="36E871A4" w14:textId="2E3C2067" w:rsidR="00CF7295" w:rsidRPr="00F44F45" w:rsidRDefault="00CF7295" w:rsidP="00F44F45">
      <w:pPr>
        <w:pStyle w:val="Prrafodelista"/>
        <w:numPr>
          <w:ilvl w:val="0"/>
          <w:numId w:val="31"/>
        </w:numPr>
        <w:jc w:val="both"/>
        <w:rPr>
          <w:rFonts w:ascii="Arial" w:hAnsi="Arial" w:cs="Arial"/>
          <w:sz w:val="20"/>
          <w:szCs w:val="20"/>
        </w:rPr>
      </w:pPr>
      <w:r w:rsidRPr="00FB1CC4">
        <w:rPr>
          <w:rFonts w:ascii="Arial" w:hAnsi="Arial" w:cs="Arial"/>
          <w:sz w:val="20"/>
          <w:szCs w:val="20"/>
        </w:rPr>
        <w:t xml:space="preserve">El saldo en la cuenta de Activos Intangibles al cierre de diciembre 2025, cuenta con un saldo de </w:t>
      </w:r>
      <w:r w:rsidR="005500B8" w:rsidRPr="00FB1CC4">
        <w:rPr>
          <w:rFonts w:ascii="Arial" w:hAnsi="Arial" w:cs="Arial"/>
          <w:b/>
          <w:sz w:val="20"/>
          <w:szCs w:val="20"/>
        </w:rPr>
        <w:t>$</w:t>
      </w:r>
      <w:r w:rsidR="00F44F45">
        <w:rPr>
          <w:rFonts w:ascii="Arial" w:hAnsi="Arial" w:cs="Arial"/>
          <w:b/>
          <w:sz w:val="20"/>
          <w:szCs w:val="20"/>
        </w:rPr>
        <w:t>3,314,000.00</w:t>
      </w:r>
      <w:r w:rsidR="005500B8" w:rsidRPr="00FB1CC4">
        <w:rPr>
          <w:rFonts w:ascii="Arial" w:hAnsi="Arial" w:cs="Arial"/>
          <w:sz w:val="20"/>
          <w:szCs w:val="20"/>
        </w:rPr>
        <w:t xml:space="preserve"> (</w:t>
      </w:r>
      <w:r w:rsidR="00F44F45">
        <w:rPr>
          <w:rFonts w:ascii="Arial" w:hAnsi="Arial" w:cs="Arial"/>
          <w:sz w:val="20"/>
          <w:szCs w:val="20"/>
        </w:rPr>
        <w:t>Tres millones trescientos catorce mil pesos 00</w:t>
      </w:r>
      <w:r w:rsidR="005500B8" w:rsidRPr="00FB1CC4">
        <w:rPr>
          <w:rFonts w:ascii="Arial" w:hAnsi="Arial" w:cs="Arial"/>
          <w:sz w:val="20"/>
          <w:szCs w:val="20"/>
        </w:rPr>
        <w:t>/100</w:t>
      </w:r>
      <w:r w:rsidRPr="00FB1CC4">
        <w:rPr>
          <w:rFonts w:ascii="Arial" w:hAnsi="Arial" w:cs="Arial"/>
          <w:sz w:val="20"/>
          <w:szCs w:val="20"/>
        </w:rPr>
        <w:t xml:space="preserve"> M.N.).</w:t>
      </w:r>
    </w:p>
    <w:p w14:paraId="14F3AE46" w14:textId="77777777" w:rsidR="00CF7295" w:rsidRDefault="0041509F" w:rsidP="0041509F">
      <w:pPr>
        <w:jc w:val="both"/>
        <w:rPr>
          <w:rFonts w:ascii="Arial" w:hAnsi="Arial" w:cs="Arial"/>
          <w:b/>
          <w:bCs/>
          <w:sz w:val="20"/>
          <w:szCs w:val="20"/>
        </w:rPr>
      </w:pPr>
      <w:r w:rsidRPr="007A0A73">
        <w:rPr>
          <w:rFonts w:ascii="Arial" w:hAnsi="Arial" w:cs="Arial"/>
          <w:b/>
          <w:bCs/>
          <w:sz w:val="20"/>
          <w:szCs w:val="20"/>
        </w:rPr>
        <w:t>Estimaciones y Deterioros.</w:t>
      </w:r>
    </w:p>
    <w:p w14:paraId="0969E498" w14:textId="3485A5C2" w:rsidR="0041509F" w:rsidRPr="00FB1CC4" w:rsidRDefault="00CF7295" w:rsidP="00C462AF">
      <w:pPr>
        <w:pStyle w:val="Prrafodelista"/>
        <w:numPr>
          <w:ilvl w:val="0"/>
          <w:numId w:val="31"/>
        </w:numPr>
        <w:jc w:val="both"/>
        <w:rPr>
          <w:rFonts w:ascii="Arial" w:hAnsi="Arial" w:cs="Arial"/>
          <w:sz w:val="20"/>
          <w:szCs w:val="20"/>
        </w:rPr>
      </w:pPr>
      <w:r w:rsidRPr="00FB1CC4">
        <w:rPr>
          <w:rFonts w:ascii="Arial" w:hAnsi="Arial" w:cs="Arial"/>
          <w:sz w:val="20"/>
          <w:szCs w:val="20"/>
        </w:rPr>
        <w:t xml:space="preserve">El Ente público no cuenta </w:t>
      </w:r>
      <w:r w:rsidR="0041509F" w:rsidRPr="00FB1CC4">
        <w:rPr>
          <w:rFonts w:ascii="Arial" w:hAnsi="Arial" w:cs="Arial"/>
          <w:sz w:val="20"/>
          <w:szCs w:val="20"/>
        </w:rPr>
        <w:t>con estimación de cuentas incobrables, estimación de inventarios, deterioro de activos biológicos y cualquier otra.</w:t>
      </w:r>
    </w:p>
    <w:p w14:paraId="3201E181" w14:textId="77777777" w:rsidR="00CF7295" w:rsidRDefault="0041509F" w:rsidP="0041509F">
      <w:pPr>
        <w:jc w:val="both"/>
        <w:rPr>
          <w:rFonts w:ascii="Arial" w:hAnsi="Arial" w:cs="Arial"/>
          <w:b/>
          <w:bCs/>
          <w:sz w:val="20"/>
          <w:szCs w:val="20"/>
        </w:rPr>
      </w:pPr>
      <w:r w:rsidRPr="007A0A73">
        <w:rPr>
          <w:rFonts w:ascii="Arial" w:hAnsi="Arial" w:cs="Arial"/>
          <w:b/>
          <w:bCs/>
          <w:sz w:val="20"/>
          <w:szCs w:val="20"/>
        </w:rPr>
        <w:t>Otros Activos</w:t>
      </w:r>
      <w:r w:rsidR="00CF7295">
        <w:rPr>
          <w:rFonts w:ascii="Arial" w:hAnsi="Arial" w:cs="Arial"/>
          <w:b/>
          <w:bCs/>
          <w:sz w:val="20"/>
          <w:szCs w:val="20"/>
        </w:rPr>
        <w:t>.</w:t>
      </w:r>
    </w:p>
    <w:p w14:paraId="707D1B91" w14:textId="4A2B7D65" w:rsidR="0012354A" w:rsidRPr="00FB1CC4" w:rsidRDefault="0041509F" w:rsidP="0081141F">
      <w:pPr>
        <w:pStyle w:val="Prrafodelista"/>
        <w:numPr>
          <w:ilvl w:val="0"/>
          <w:numId w:val="31"/>
        </w:numPr>
        <w:jc w:val="both"/>
        <w:rPr>
          <w:rFonts w:ascii="Arial" w:hAnsi="Arial" w:cs="Arial"/>
          <w:b/>
          <w:sz w:val="20"/>
          <w:szCs w:val="20"/>
        </w:rPr>
      </w:pPr>
      <w:r w:rsidRPr="00FB1CC4">
        <w:rPr>
          <w:rFonts w:ascii="Arial" w:hAnsi="Arial" w:cs="Arial"/>
          <w:sz w:val="20"/>
          <w:szCs w:val="20"/>
        </w:rPr>
        <w:t>E</w:t>
      </w:r>
      <w:r w:rsidR="00CF7295" w:rsidRPr="00FB1CC4">
        <w:rPr>
          <w:rFonts w:ascii="Arial" w:hAnsi="Arial" w:cs="Arial"/>
          <w:sz w:val="20"/>
          <w:szCs w:val="20"/>
        </w:rPr>
        <w:t xml:space="preserve">l Ente público </w:t>
      </w:r>
      <w:r w:rsidRPr="00FB1CC4">
        <w:rPr>
          <w:rFonts w:ascii="Arial" w:hAnsi="Arial" w:cs="Arial"/>
          <w:sz w:val="20"/>
          <w:szCs w:val="20"/>
        </w:rPr>
        <w:t>no c</w:t>
      </w:r>
      <w:r w:rsidR="00CF7295" w:rsidRPr="00FB1CC4">
        <w:rPr>
          <w:rFonts w:ascii="Arial" w:hAnsi="Arial" w:cs="Arial"/>
          <w:sz w:val="20"/>
          <w:szCs w:val="20"/>
        </w:rPr>
        <w:t>uenta</w:t>
      </w:r>
      <w:r w:rsidRPr="00FB1CC4">
        <w:rPr>
          <w:rFonts w:ascii="Arial" w:hAnsi="Arial" w:cs="Arial"/>
          <w:sz w:val="20"/>
          <w:szCs w:val="20"/>
        </w:rPr>
        <w:t xml:space="preserve"> con Otros Activos.</w:t>
      </w:r>
    </w:p>
    <w:p w14:paraId="165408BC" w14:textId="513DF7BF" w:rsidR="0041509F" w:rsidRPr="007A0A73" w:rsidRDefault="0041509F" w:rsidP="0041509F">
      <w:pPr>
        <w:jc w:val="both"/>
        <w:rPr>
          <w:rFonts w:ascii="Arial" w:hAnsi="Arial" w:cs="Arial"/>
          <w:b/>
          <w:sz w:val="20"/>
          <w:szCs w:val="20"/>
        </w:rPr>
      </w:pPr>
      <w:r w:rsidRPr="007A0A73">
        <w:rPr>
          <w:rFonts w:ascii="Arial" w:hAnsi="Arial" w:cs="Arial"/>
          <w:b/>
          <w:sz w:val="20"/>
          <w:szCs w:val="20"/>
        </w:rPr>
        <w:t>Pasivo</w:t>
      </w:r>
      <w:r w:rsidR="00CF7295">
        <w:rPr>
          <w:rFonts w:ascii="Arial" w:hAnsi="Arial" w:cs="Arial"/>
          <w:b/>
          <w:sz w:val="20"/>
          <w:szCs w:val="20"/>
        </w:rPr>
        <w:t>.</w:t>
      </w:r>
    </w:p>
    <w:p w14:paraId="16BA492E" w14:textId="77777777" w:rsidR="0041509F" w:rsidRPr="007A0A73" w:rsidRDefault="0041509F" w:rsidP="0041509F">
      <w:pPr>
        <w:jc w:val="both"/>
        <w:rPr>
          <w:rFonts w:ascii="Arial" w:hAnsi="Arial" w:cs="Arial"/>
          <w:sz w:val="20"/>
          <w:szCs w:val="20"/>
        </w:rPr>
      </w:pPr>
      <w:r w:rsidRPr="007A0A73">
        <w:rPr>
          <w:rFonts w:ascii="Arial" w:hAnsi="Arial" w:cs="Arial"/>
          <w:sz w:val="20"/>
          <w:szCs w:val="20"/>
        </w:rPr>
        <w:t xml:space="preserve">Son las obligaciones presentes del ente público, virtualmente ineludibles, identificadas, cuantificadas en términos monetarios y que representan una disminución futura de beneficios económicos, derivadas de operaciones ocurridas en el pasado que le han afectado económicamente. </w:t>
      </w:r>
    </w:p>
    <w:p w14:paraId="03541DC1" w14:textId="7282CEF5" w:rsidR="009D0F26" w:rsidRPr="007A0A73" w:rsidRDefault="009D0F26" w:rsidP="0041509F">
      <w:pPr>
        <w:jc w:val="both"/>
        <w:rPr>
          <w:rFonts w:ascii="Arial" w:hAnsi="Arial" w:cs="Arial"/>
          <w:sz w:val="20"/>
          <w:szCs w:val="20"/>
          <w:highlight w:val="yellow"/>
        </w:rPr>
      </w:pPr>
    </w:p>
    <w:p w14:paraId="46D38003" w14:textId="16BBDA7D" w:rsidR="0041509F" w:rsidRPr="007A0A73" w:rsidRDefault="00F85D7C" w:rsidP="0041509F">
      <w:pPr>
        <w:jc w:val="both"/>
        <w:rPr>
          <w:rFonts w:ascii="Arial" w:hAnsi="Arial" w:cs="Arial"/>
          <w:b/>
          <w:sz w:val="20"/>
          <w:szCs w:val="20"/>
        </w:rPr>
      </w:pPr>
      <w:r w:rsidRPr="00F85D7C">
        <w:rPr>
          <w:rFonts w:ascii="Arial" w:hAnsi="Arial" w:cs="Arial"/>
          <w:b/>
          <w:sz w:val="20"/>
          <w:szCs w:val="20"/>
        </w:rPr>
        <w:t>Cuentas y Documentos por pagar</w:t>
      </w:r>
      <w:r w:rsidR="0041509F" w:rsidRPr="007A0A73">
        <w:rPr>
          <w:rFonts w:ascii="Arial" w:hAnsi="Arial" w:cs="Arial"/>
          <w:b/>
          <w:sz w:val="20"/>
          <w:szCs w:val="20"/>
        </w:rPr>
        <w:t>.</w:t>
      </w:r>
    </w:p>
    <w:p w14:paraId="3AE2D193" w14:textId="77777777" w:rsidR="0041509F" w:rsidRPr="007A0A73" w:rsidRDefault="0041509F" w:rsidP="0041509F">
      <w:pPr>
        <w:jc w:val="both"/>
        <w:rPr>
          <w:rFonts w:ascii="Arial" w:hAnsi="Arial" w:cs="Arial"/>
          <w:b/>
          <w:sz w:val="20"/>
          <w:szCs w:val="20"/>
        </w:rPr>
      </w:pPr>
    </w:p>
    <w:p w14:paraId="6C9E507D" w14:textId="256A14B7" w:rsidR="000A1393" w:rsidRPr="00CF7295" w:rsidRDefault="0041509F" w:rsidP="00CF7295">
      <w:pPr>
        <w:pStyle w:val="Prrafodelista"/>
        <w:numPr>
          <w:ilvl w:val="0"/>
          <w:numId w:val="34"/>
        </w:numPr>
        <w:jc w:val="both"/>
        <w:rPr>
          <w:rFonts w:ascii="Arial" w:hAnsi="Arial" w:cs="Arial"/>
          <w:bCs/>
          <w:sz w:val="20"/>
          <w:szCs w:val="20"/>
        </w:rPr>
      </w:pPr>
      <w:r w:rsidRPr="00CF7295">
        <w:rPr>
          <w:rFonts w:ascii="Arial" w:hAnsi="Arial" w:cs="Arial"/>
          <w:b/>
          <w:sz w:val="20"/>
          <w:szCs w:val="20"/>
        </w:rPr>
        <w:t xml:space="preserve"> </w:t>
      </w:r>
      <w:r w:rsidRPr="00CF7295">
        <w:rPr>
          <w:rFonts w:ascii="Arial" w:hAnsi="Arial" w:cs="Arial"/>
          <w:bCs/>
          <w:sz w:val="20"/>
          <w:szCs w:val="20"/>
        </w:rPr>
        <w:t>En cumplimiento a los Artículos 46 y 49 de la Ley General de Contabilidad Gubernamental, Manual de Contabilidad Gubernamental Capitulo VII, Fracción I inciso i) notas a los estados financieros emitidas por el Consejo de Armonización Contable (CONAC), se presenta la desagregación por su vencimiento de las cuentas y documentos por pagar, y se informa sobre la factibilidad del pago de estos pasivos:</w:t>
      </w:r>
    </w:p>
    <w:p w14:paraId="47682654" w14:textId="3B34804F" w:rsidR="00F921FE" w:rsidRDefault="00F921FE" w:rsidP="0041509F">
      <w:pPr>
        <w:jc w:val="both"/>
        <w:rPr>
          <w:rFonts w:ascii="Arial" w:hAnsi="Arial" w:cs="Arial"/>
          <w:bCs/>
          <w:sz w:val="20"/>
          <w:szCs w:val="20"/>
        </w:rPr>
      </w:pPr>
    </w:p>
    <w:p w14:paraId="0702D7D1" w14:textId="37F5B343" w:rsidR="00383D00" w:rsidRPr="00AC050F" w:rsidRDefault="0041509F" w:rsidP="0041509F">
      <w:pPr>
        <w:pStyle w:val="Prrafodelista"/>
        <w:numPr>
          <w:ilvl w:val="0"/>
          <w:numId w:val="10"/>
        </w:numPr>
        <w:spacing w:line="259" w:lineRule="auto"/>
        <w:jc w:val="both"/>
        <w:rPr>
          <w:rFonts w:ascii="Arial" w:hAnsi="Arial" w:cs="Arial"/>
          <w:b/>
          <w:sz w:val="20"/>
          <w:szCs w:val="20"/>
        </w:rPr>
      </w:pPr>
      <w:r w:rsidRPr="007A0A73">
        <w:rPr>
          <w:rFonts w:ascii="Arial" w:hAnsi="Arial" w:cs="Arial"/>
          <w:sz w:val="20"/>
          <w:szCs w:val="20"/>
        </w:rPr>
        <w:t xml:space="preserve">Retenciones y contribuciones por pagar a corto plazo (2117) </w:t>
      </w:r>
      <w:r w:rsidRPr="007A0A73">
        <w:rPr>
          <w:rFonts w:ascii="Arial" w:hAnsi="Arial" w:cs="Arial"/>
          <w:b/>
          <w:bCs/>
          <w:sz w:val="20"/>
          <w:szCs w:val="20"/>
        </w:rPr>
        <w:t xml:space="preserve">Vencimiento </w:t>
      </w:r>
      <w:r w:rsidR="00625630" w:rsidRPr="007A0A73">
        <w:rPr>
          <w:rFonts w:ascii="Arial" w:hAnsi="Arial" w:cs="Arial"/>
          <w:b/>
          <w:bCs/>
          <w:sz w:val="20"/>
          <w:szCs w:val="20"/>
        </w:rPr>
        <w:t>a 9</w:t>
      </w:r>
      <w:r w:rsidRPr="007A0A73">
        <w:rPr>
          <w:rFonts w:ascii="Arial" w:hAnsi="Arial" w:cs="Arial"/>
          <w:b/>
          <w:bCs/>
          <w:sz w:val="20"/>
          <w:szCs w:val="20"/>
        </w:rPr>
        <w:t>0 días</w:t>
      </w:r>
      <w:r w:rsidRPr="007A0A73">
        <w:rPr>
          <w:rFonts w:ascii="Arial" w:hAnsi="Arial" w:cs="Arial"/>
          <w:sz w:val="20"/>
          <w:szCs w:val="20"/>
        </w:rPr>
        <w:t>,</w:t>
      </w:r>
      <w:r w:rsidR="00625630" w:rsidRPr="007A0A73">
        <w:rPr>
          <w:rFonts w:ascii="Arial" w:hAnsi="Arial" w:cs="Arial"/>
          <w:b/>
          <w:bCs/>
          <w:sz w:val="20"/>
          <w:szCs w:val="20"/>
        </w:rPr>
        <w:t xml:space="preserve"> 180 días, </w:t>
      </w:r>
      <w:r w:rsidR="00625630" w:rsidRPr="007A0A73">
        <w:rPr>
          <w:rFonts w:ascii="Arial" w:eastAsia="Times New Roman" w:hAnsi="Arial" w:cs="Arial"/>
          <w:b/>
          <w:bCs/>
          <w:color w:val="000000"/>
          <w:sz w:val="20"/>
          <w:szCs w:val="20"/>
          <w:lang w:eastAsia="es-MX"/>
        </w:rPr>
        <w:t>menor o igual a 365 días, mayor a 365 días</w:t>
      </w:r>
      <w:r w:rsidR="00625630" w:rsidRPr="007A0A73">
        <w:rPr>
          <w:rFonts w:ascii="Arial" w:hAnsi="Arial" w:cs="Arial"/>
          <w:sz w:val="20"/>
          <w:szCs w:val="20"/>
        </w:rPr>
        <w:t>.</w:t>
      </w:r>
      <w:r w:rsidRPr="007A0A73">
        <w:rPr>
          <w:rFonts w:ascii="Arial" w:hAnsi="Arial" w:cs="Arial"/>
          <w:sz w:val="20"/>
          <w:szCs w:val="20"/>
        </w:rPr>
        <w:t xml:space="preserve"> </w:t>
      </w:r>
      <w:r w:rsidR="00625630" w:rsidRPr="007A0A73">
        <w:rPr>
          <w:rFonts w:ascii="Arial" w:hAnsi="Arial" w:cs="Arial"/>
          <w:sz w:val="20"/>
          <w:szCs w:val="20"/>
        </w:rPr>
        <w:t>S</w:t>
      </w:r>
      <w:r w:rsidRPr="007A0A73">
        <w:rPr>
          <w:rFonts w:ascii="Arial" w:hAnsi="Arial" w:cs="Arial"/>
          <w:sz w:val="20"/>
          <w:szCs w:val="20"/>
        </w:rPr>
        <w:t>on compromisos con la Secretaría de Hacienda y Crédito Público, IMSS e INFONAVIT de ineludible cumplimiento</w:t>
      </w:r>
      <w:r w:rsidR="008005CE" w:rsidRPr="007A0A73">
        <w:rPr>
          <w:rFonts w:ascii="Arial" w:hAnsi="Arial" w:cs="Arial"/>
          <w:sz w:val="20"/>
          <w:szCs w:val="20"/>
        </w:rPr>
        <w:t>, y cuyos vencimientos se detallan en los recuadros siguientes:</w:t>
      </w:r>
    </w:p>
    <w:p w14:paraId="67EAD9F1" w14:textId="77777777" w:rsidR="00AC050F" w:rsidRPr="00DB713D" w:rsidRDefault="00AC050F" w:rsidP="00AC050F">
      <w:pPr>
        <w:pStyle w:val="Prrafodelista"/>
        <w:spacing w:line="259" w:lineRule="auto"/>
        <w:jc w:val="both"/>
        <w:rPr>
          <w:rFonts w:ascii="Arial" w:hAnsi="Arial" w:cs="Arial"/>
          <w:b/>
          <w:sz w:val="20"/>
          <w:szCs w:val="20"/>
        </w:rPr>
      </w:pPr>
    </w:p>
    <w:tbl>
      <w:tblPr>
        <w:tblStyle w:val="Tablaconcuadrcula"/>
        <w:tblW w:w="5000" w:type="pct"/>
        <w:tblLook w:val="04A0" w:firstRow="1" w:lastRow="0" w:firstColumn="1" w:lastColumn="0" w:noHBand="0" w:noVBand="1"/>
      </w:tblPr>
      <w:tblGrid>
        <w:gridCol w:w="1129"/>
        <w:gridCol w:w="4329"/>
        <w:gridCol w:w="1732"/>
        <w:gridCol w:w="1638"/>
      </w:tblGrid>
      <w:tr w:rsidR="0041509F" w:rsidRPr="007A0A73" w14:paraId="467F3A70" w14:textId="77777777" w:rsidTr="00FA5FD1">
        <w:tc>
          <w:tcPr>
            <w:tcW w:w="639" w:type="pct"/>
          </w:tcPr>
          <w:p w14:paraId="305AA98B" w14:textId="77777777" w:rsidR="0041509F" w:rsidRPr="00D10604" w:rsidRDefault="0041509F" w:rsidP="00C46500">
            <w:pPr>
              <w:jc w:val="center"/>
              <w:rPr>
                <w:rFonts w:ascii="Arial" w:hAnsi="Arial" w:cs="Arial"/>
                <w:b/>
                <w:sz w:val="16"/>
                <w:szCs w:val="16"/>
              </w:rPr>
            </w:pPr>
            <w:r w:rsidRPr="00D10604">
              <w:rPr>
                <w:rFonts w:ascii="Arial" w:hAnsi="Arial" w:cs="Arial"/>
                <w:b/>
                <w:sz w:val="16"/>
                <w:szCs w:val="16"/>
              </w:rPr>
              <w:t>Clave</w:t>
            </w:r>
          </w:p>
        </w:tc>
        <w:tc>
          <w:tcPr>
            <w:tcW w:w="2452" w:type="pct"/>
          </w:tcPr>
          <w:p w14:paraId="2126F511" w14:textId="77777777" w:rsidR="0041509F" w:rsidRPr="00D10604" w:rsidRDefault="0041509F" w:rsidP="00C46500">
            <w:pPr>
              <w:jc w:val="center"/>
              <w:rPr>
                <w:rFonts w:ascii="Arial" w:hAnsi="Arial" w:cs="Arial"/>
                <w:b/>
                <w:sz w:val="16"/>
                <w:szCs w:val="16"/>
              </w:rPr>
            </w:pPr>
            <w:r w:rsidRPr="00D10604">
              <w:rPr>
                <w:rFonts w:ascii="Arial" w:hAnsi="Arial" w:cs="Arial"/>
                <w:b/>
                <w:sz w:val="16"/>
                <w:szCs w:val="16"/>
              </w:rPr>
              <w:t>Concepto</w:t>
            </w:r>
          </w:p>
        </w:tc>
        <w:tc>
          <w:tcPr>
            <w:tcW w:w="981" w:type="pct"/>
          </w:tcPr>
          <w:p w14:paraId="6E945029" w14:textId="77777777" w:rsidR="0041509F" w:rsidRPr="00D10604" w:rsidRDefault="0041509F" w:rsidP="00C46500">
            <w:pPr>
              <w:jc w:val="center"/>
              <w:rPr>
                <w:rFonts w:ascii="Arial" w:hAnsi="Arial" w:cs="Arial"/>
                <w:b/>
                <w:sz w:val="16"/>
                <w:szCs w:val="16"/>
              </w:rPr>
            </w:pPr>
            <w:r w:rsidRPr="00D10604">
              <w:rPr>
                <w:rFonts w:ascii="Arial" w:hAnsi="Arial" w:cs="Arial"/>
                <w:b/>
                <w:sz w:val="16"/>
                <w:szCs w:val="16"/>
              </w:rPr>
              <w:t>Importe</w:t>
            </w:r>
          </w:p>
        </w:tc>
        <w:tc>
          <w:tcPr>
            <w:tcW w:w="928" w:type="pct"/>
          </w:tcPr>
          <w:p w14:paraId="4AD41D92" w14:textId="77777777" w:rsidR="0041509F" w:rsidRPr="00D10604" w:rsidRDefault="0041509F" w:rsidP="00C46500">
            <w:pPr>
              <w:jc w:val="center"/>
              <w:rPr>
                <w:rFonts w:ascii="Arial" w:hAnsi="Arial" w:cs="Arial"/>
                <w:b/>
                <w:sz w:val="16"/>
                <w:szCs w:val="16"/>
              </w:rPr>
            </w:pPr>
            <w:r w:rsidRPr="00D10604">
              <w:rPr>
                <w:rFonts w:ascii="Arial" w:hAnsi="Arial" w:cs="Arial"/>
                <w:b/>
                <w:sz w:val="16"/>
                <w:szCs w:val="16"/>
              </w:rPr>
              <w:t>Vencimiento</w:t>
            </w:r>
          </w:p>
        </w:tc>
      </w:tr>
      <w:tr w:rsidR="0041509F" w:rsidRPr="007A0A73" w14:paraId="38A01A19" w14:textId="77777777" w:rsidTr="00FA5FD1">
        <w:tc>
          <w:tcPr>
            <w:tcW w:w="639" w:type="pct"/>
          </w:tcPr>
          <w:p w14:paraId="19F1B0B5" w14:textId="5E953EC6" w:rsidR="0041509F" w:rsidRPr="00D10604" w:rsidRDefault="00BF4535" w:rsidP="00C46500">
            <w:pPr>
              <w:rPr>
                <w:rFonts w:ascii="Arial" w:hAnsi="Arial" w:cs="Arial"/>
                <w:bCs/>
                <w:sz w:val="16"/>
                <w:szCs w:val="16"/>
              </w:rPr>
            </w:pPr>
            <w:r>
              <w:rPr>
                <w:rFonts w:ascii="Arial" w:hAnsi="Arial" w:cs="Arial"/>
                <w:bCs/>
                <w:sz w:val="16"/>
                <w:szCs w:val="16"/>
              </w:rPr>
              <w:t>211</w:t>
            </w:r>
            <w:r w:rsidR="0051579A">
              <w:rPr>
                <w:rFonts w:ascii="Arial" w:hAnsi="Arial" w:cs="Arial"/>
                <w:bCs/>
                <w:sz w:val="16"/>
                <w:szCs w:val="16"/>
              </w:rPr>
              <w:t>1</w:t>
            </w:r>
          </w:p>
        </w:tc>
        <w:tc>
          <w:tcPr>
            <w:tcW w:w="2452" w:type="pct"/>
          </w:tcPr>
          <w:p w14:paraId="6814D74F" w14:textId="7441BAB3" w:rsidR="0041509F" w:rsidRPr="00D10604" w:rsidRDefault="008D63E2" w:rsidP="00C46500">
            <w:pPr>
              <w:rPr>
                <w:rFonts w:ascii="Arial" w:hAnsi="Arial" w:cs="Arial"/>
                <w:bCs/>
                <w:sz w:val="16"/>
                <w:szCs w:val="16"/>
              </w:rPr>
            </w:pPr>
            <w:r w:rsidRPr="00D10604">
              <w:rPr>
                <w:rFonts w:ascii="Arial" w:hAnsi="Arial" w:cs="Arial"/>
                <w:bCs/>
                <w:sz w:val="16"/>
                <w:szCs w:val="16"/>
              </w:rPr>
              <w:t>Servicios Personales Por Pagar A Corto Plazo</w:t>
            </w:r>
          </w:p>
        </w:tc>
        <w:tc>
          <w:tcPr>
            <w:tcW w:w="981" w:type="pct"/>
          </w:tcPr>
          <w:p w14:paraId="0294DD73" w14:textId="3999B0A0" w:rsidR="0041509F" w:rsidRPr="00357F7D" w:rsidRDefault="00C672DE" w:rsidP="004D3B8C">
            <w:pPr>
              <w:jc w:val="center"/>
              <w:rPr>
                <w:rFonts w:ascii="Arial" w:hAnsi="Arial" w:cs="Arial"/>
                <w:b/>
                <w:bCs/>
                <w:sz w:val="16"/>
                <w:szCs w:val="16"/>
              </w:rPr>
            </w:pPr>
            <w:r w:rsidRPr="00357F7D">
              <w:rPr>
                <w:rFonts w:ascii="Arial" w:hAnsi="Arial" w:cs="Arial"/>
                <w:b/>
                <w:bCs/>
                <w:sz w:val="16"/>
                <w:szCs w:val="16"/>
              </w:rPr>
              <w:t>$0.00</w:t>
            </w:r>
          </w:p>
        </w:tc>
        <w:tc>
          <w:tcPr>
            <w:tcW w:w="928" w:type="pct"/>
          </w:tcPr>
          <w:p w14:paraId="24003FE6" w14:textId="45927B70" w:rsidR="0041509F" w:rsidRPr="00D10604" w:rsidRDefault="0041509F" w:rsidP="004F7F18">
            <w:pPr>
              <w:rPr>
                <w:rFonts w:ascii="Arial" w:hAnsi="Arial" w:cs="Arial"/>
                <w:bCs/>
                <w:sz w:val="16"/>
                <w:szCs w:val="16"/>
              </w:rPr>
            </w:pPr>
          </w:p>
        </w:tc>
      </w:tr>
      <w:tr w:rsidR="00C672DE" w:rsidRPr="007A0A73" w14:paraId="464E0863" w14:textId="77777777" w:rsidTr="00FA5FD1">
        <w:tc>
          <w:tcPr>
            <w:tcW w:w="639" w:type="pct"/>
          </w:tcPr>
          <w:p w14:paraId="6C9F72C6" w14:textId="274E6F95" w:rsidR="00C672DE" w:rsidRPr="00D10604" w:rsidRDefault="00C672DE" w:rsidP="00C46500">
            <w:pPr>
              <w:rPr>
                <w:rFonts w:ascii="Arial" w:hAnsi="Arial" w:cs="Arial"/>
                <w:bCs/>
                <w:sz w:val="16"/>
                <w:szCs w:val="16"/>
              </w:rPr>
            </w:pPr>
            <w:r w:rsidRPr="00D10604">
              <w:rPr>
                <w:rFonts w:ascii="Arial" w:hAnsi="Arial" w:cs="Arial"/>
                <w:bCs/>
                <w:sz w:val="16"/>
                <w:szCs w:val="16"/>
              </w:rPr>
              <w:t>2112</w:t>
            </w:r>
          </w:p>
        </w:tc>
        <w:tc>
          <w:tcPr>
            <w:tcW w:w="2452" w:type="pct"/>
          </w:tcPr>
          <w:p w14:paraId="3C0319F4" w14:textId="7E3DC279" w:rsidR="00C672DE" w:rsidRPr="00D10604" w:rsidRDefault="00C672DE" w:rsidP="00C46500">
            <w:pPr>
              <w:rPr>
                <w:rFonts w:ascii="Arial" w:hAnsi="Arial" w:cs="Arial"/>
                <w:bCs/>
                <w:sz w:val="16"/>
                <w:szCs w:val="16"/>
              </w:rPr>
            </w:pPr>
            <w:r w:rsidRPr="00D10604">
              <w:rPr>
                <w:rFonts w:ascii="Arial" w:hAnsi="Arial" w:cs="Arial"/>
                <w:bCs/>
                <w:sz w:val="16"/>
                <w:szCs w:val="16"/>
              </w:rPr>
              <w:t>Proveedores por pagar a corto plazo</w:t>
            </w:r>
          </w:p>
        </w:tc>
        <w:tc>
          <w:tcPr>
            <w:tcW w:w="981" w:type="pct"/>
          </w:tcPr>
          <w:p w14:paraId="5E078193" w14:textId="5819B281" w:rsidR="00C672DE" w:rsidRPr="00861293" w:rsidRDefault="00C672DE" w:rsidP="004D3B8C">
            <w:pPr>
              <w:jc w:val="center"/>
              <w:rPr>
                <w:rFonts w:ascii="Arial" w:hAnsi="Arial" w:cs="Arial"/>
                <w:b/>
                <w:bCs/>
                <w:sz w:val="16"/>
                <w:szCs w:val="16"/>
              </w:rPr>
            </w:pPr>
            <w:r w:rsidRPr="00861293">
              <w:rPr>
                <w:rFonts w:ascii="Arial" w:hAnsi="Arial" w:cs="Arial"/>
                <w:b/>
                <w:bCs/>
                <w:sz w:val="16"/>
                <w:szCs w:val="16"/>
              </w:rPr>
              <w:t>$876.63</w:t>
            </w:r>
          </w:p>
        </w:tc>
        <w:tc>
          <w:tcPr>
            <w:tcW w:w="928" w:type="pct"/>
          </w:tcPr>
          <w:p w14:paraId="6102DFBC" w14:textId="1F966336" w:rsidR="00C672DE" w:rsidRPr="00D10604" w:rsidRDefault="00C672DE" w:rsidP="00C46500">
            <w:pPr>
              <w:rPr>
                <w:rFonts w:ascii="Arial" w:hAnsi="Arial" w:cs="Arial"/>
                <w:bCs/>
                <w:sz w:val="16"/>
                <w:szCs w:val="16"/>
              </w:rPr>
            </w:pPr>
          </w:p>
        </w:tc>
      </w:tr>
      <w:tr w:rsidR="00437F69" w:rsidRPr="007A0A73" w14:paraId="10542A8E" w14:textId="77777777" w:rsidTr="00FA5FD1">
        <w:tc>
          <w:tcPr>
            <w:tcW w:w="639" w:type="pct"/>
          </w:tcPr>
          <w:p w14:paraId="5E50EF6C" w14:textId="55EA89E6" w:rsidR="00437F69" w:rsidRPr="00D10604" w:rsidRDefault="00437F69" w:rsidP="00C46500">
            <w:pPr>
              <w:rPr>
                <w:rFonts w:ascii="Arial" w:hAnsi="Arial" w:cs="Arial"/>
                <w:bCs/>
                <w:sz w:val="16"/>
                <w:szCs w:val="16"/>
              </w:rPr>
            </w:pPr>
            <w:r>
              <w:rPr>
                <w:rFonts w:ascii="Arial" w:hAnsi="Arial" w:cs="Arial"/>
                <w:bCs/>
                <w:sz w:val="16"/>
                <w:szCs w:val="16"/>
              </w:rPr>
              <w:t>2112-1</w:t>
            </w:r>
          </w:p>
        </w:tc>
        <w:tc>
          <w:tcPr>
            <w:tcW w:w="2452" w:type="pct"/>
          </w:tcPr>
          <w:p w14:paraId="61FDEBCE" w14:textId="14B8FB86" w:rsidR="00437F69" w:rsidRPr="00D10604" w:rsidRDefault="00437F69" w:rsidP="00C46500">
            <w:pPr>
              <w:rPr>
                <w:rFonts w:ascii="Arial" w:hAnsi="Arial" w:cs="Arial"/>
                <w:bCs/>
                <w:sz w:val="16"/>
                <w:szCs w:val="16"/>
              </w:rPr>
            </w:pPr>
            <w:r>
              <w:rPr>
                <w:rFonts w:ascii="Arial" w:hAnsi="Arial" w:cs="Arial"/>
                <w:bCs/>
                <w:sz w:val="16"/>
                <w:szCs w:val="16"/>
              </w:rPr>
              <w:t>Deudas por adquisición de bienes y contratación de servicios por pagar a CP</w:t>
            </w:r>
          </w:p>
        </w:tc>
        <w:tc>
          <w:tcPr>
            <w:tcW w:w="981" w:type="pct"/>
          </w:tcPr>
          <w:p w14:paraId="654C3B6A" w14:textId="3FE16165" w:rsidR="00437F69" w:rsidRPr="00D10604" w:rsidRDefault="00FB1BA6" w:rsidP="004D3B8C">
            <w:pPr>
              <w:jc w:val="center"/>
              <w:rPr>
                <w:rFonts w:ascii="Arial" w:hAnsi="Arial" w:cs="Arial"/>
                <w:bCs/>
                <w:sz w:val="16"/>
                <w:szCs w:val="16"/>
              </w:rPr>
            </w:pPr>
            <w:r>
              <w:rPr>
                <w:rFonts w:ascii="Arial" w:hAnsi="Arial" w:cs="Arial"/>
                <w:bCs/>
                <w:sz w:val="16"/>
                <w:szCs w:val="16"/>
              </w:rPr>
              <w:t>$</w:t>
            </w:r>
            <w:r w:rsidR="00D9152F">
              <w:rPr>
                <w:rFonts w:ascii="Arial" w:hAnsi="Arial" w:cs="Arial"/>
                <w:bCs/>
                <w:sz w:val="16"/>
                <w:szCs w:val="16"/>
              </w:rPr>
              <w:t>877.04</w:t>
            </w:r>
          </w:p>
        </w:tc>
        <w:tc>
          <w:tcPr>
            <w:tcW w:w="928" w:type="pct"/>
          </w:tcPr>
          <w:p w14:paraId="38903BD5" w14:textId="6768DB31" w:rsidR="00437F69" w:rsidRPr="00D10604" w:rsidRDefault="00437F69" w:rsidP="00C46500">
            <w:pPr>
              <w:rPr>
                <w:rFonts w:ascii="Arial" w:hAnsi="Arial" w:cs="Arial"/>
                <w:bCs/>
                <w:sz w:val="16"/>
                <w:szCs w:val="16"/>
              </w:rPr>
            </w:pPr>
          </w:p>
        </w:tc>
      </w:tr>
      <w:tr w:rsidR="00724AEF" w:rsidRPr="007A0A73" w14:paraId="26299100" w14:textId="77777777" w:rsidTr="00FA5FD1">
        <w:tc>
          <w:tcPr>
            <w:tcW w:w="639" w:type="pct"/>
          </w:tcPr>
          <w:p w14:paraId="301615C7" w14:textId="426C8353" w:rsidR="00724AEF" w:rsidRDefault="00724AEF" w:rsidP="00C46500">
            <w:pPr>
              <w:rPr>
                <w:rFonts w:ascii="Arial" w:hAnsi="Arial" w:cs="Arial"/>
                <w:bCs/>
                <w:sz w:val="16"/>
                <w:szCs w:val="16"/>
              </w:rPr>
            </w:pPr>
            <w:r>
              <w:rPr>
                <w:rFonts w:ascii="Arial" w:hAnsi="Arial" w:cs="Arial"/>
                <w:bCs/>
                <w:sz w:val="16"/>
                <w:szCs w:val="16"/>
              </w:rPr>
              <w:t>2112-2</w:t>
            </w:r>
          </w:p>
        </w:tc>
        <w:tc>
          <w:tcPr>
            <w:tcW w:w="2452" w:type="pct"/>
          </w:tcPr>
          <w:p w14:paraId="5A4E4FD5" w14:textId="42FDBACA" w:rsidR="00724AEF" w:rsidRDefault="00724AEF" w:rsidP="00724AEF">
            <w:pPr>
              <w:rPr>
                <w:rFonts w:ascii="Arial" w:hAnsi="Arial" w:cs="Arial"/>
                <w:bCs/>
                <w:sz w:val="16"/>
                <w:szCs w:val="16"/>
              </w:rPr>
            </w:pPr>
            <w:r>
              <w:rPr>
                <w:rFonts w:ascii="Arial" w:hAnsi="Arial" w:cs="Arial"/>
                <w:bCs/>
                <w:sz w:val="16"/>
                <w:szCs w:val="16"/>
              </w:rPr>
              <w:t>Deudas por adquisición de bienes inmuebles, muebles e intangibles por pagar a CP</w:t>
            </w:r>
          </w:p>
        </w:tc>
        <w:tc>
          <w:tcPr>
            <w:tcW w:w="981" w:type="pct"/>
          </w:tcPr>
          <w:p w14:paraId="09597560" w14:textId="66A93EE5" w:rsidR="00724AEF" w:rsidRDefault="008174B4" w:rsidP="004D3B8C">
            <w:pPr>
              <w:jc w:val="center"/>
              <w:rPr>
                <w:rFonts w:ascii="Arial" w:hAnsi="Arial" w:cs="Arial"/>
                <w:bCs/>
                <w:sz w:val="16"/>
                <w:szCs w:val="16"/>
              </w:rPr>
            </w:pPr>
            <w:r>
              <w:rPr>
                <w:rFonts w:ascii="Arial" w:hAnsi="Arial" w:cs="Arial"/>
                <w:bCs/>
                <w:sz w:val="16"/>
                <w:szCs w:val="16"/>
              </w:rPr>
              <w:t>$</w:t>
            </w:r>
            <w:r w:rsidR="00724AEF">
              <w:rPr>
                <w:rFonts w:ascii="Arial" w:hAnsi="Arial" w:cs="Arial"/>
                <w:bCs/>
                <w:sz w:val="16"/>
                <w:szCs w:val="16"/>
              </w:rPr>
              <w:t>-0.41</w:t>
            </w:r>
          </w:p>
        </w:tc>
        <w:tc>
          <w:tcPr>
            <w:tcW w:w="928" w:type="pct"/>
          </w:tcPr>
          <w:p w14:paraId="47F892EE" w14:textId="77777777" w:rsidR="00724AEF" w:rsidRPr="00D10604" w:rsidRDefault="00724AEF" w:rsidP="00C46500">
            <w:pPr>
              <w:rPr>
                <w:rFonts w:ascii="Arial" w:hAnsi="Arial" w:cs="Arial"/>
                <w:bCs/>
                <w:sz w:val="16"/>
                <w:szCs w:val="16"/>
              </w:rPr>
            </w:pPr>
          </w:p>
        </w:tc>
      </w:tr>
      <w:tr w:rsidR="008D63E2" w:rsidRPr="007A0A73" w14:paraId="0875B950" w14:textId="77777777" w:rsidTr="00FA5FD1">
        <w:tc>
          <w:tcPr>
            <w:tcW w:w="639" w:type="pct"/>
          </w:tcPr>
          <w:p w14:paraId="3B02391D" w14:textId="6B2A8E07" w:rsidR="008D63E2" w:rsidRPr="00D10604" w:rsidRDefault="008D63E2" w:rsidP="008D63E2">
            <w:pPr>
              <w:rPr>
                <w:rFonts w:ascii="Arial" w:hAnsi="Arial" w:cs="Arial"/>
                <w:bCs/>
                <w:sz w:val="16"/>
                <w:szCs w:val="16"/>
              </w:rPr>
            </w:pPr>
            <w:r w:rsidRPr="00D10604">
              <w:rPr>
                <w:rFonts w:ascii="Arial" w:hAnsi="Arial" w:cs="Arial"/>
                <w:bCs/>
                <w:sz w:val="16"/>
                <w:szCs w:val="16"/>
              </w:rPr>
              <w:t>2117</w:t>
            </w:r>
          </w:p>
        </w:tc>
        <w:tc>
          <w:tcPr>
            <w:tcW w:w="2452" w:type="pct"/>
          </w:tcPr>
          <w:p w14:paraId="5F55DEC1" w14:textId="5A978BBE" w:rsidR="008D63E2" w:rsidRPr="00D10604" w:rsidRDefault="008D63E2" w:rsidP="008D63E2">
            <w:pPr>
              <w:rPr>
                <w:rFonts w:ascii="Arial" w:hAnsi="Arial" w:cs="Arial"/>
                <w:bCs/>
                <w:sz w:val="16"/>
                <w:szCs w:val="16"/>
              </w:rPr>
            </w:pPr>
            <w:r w:rsidRPr="00D10604">
              <w:rPr>
                <w:rFonts w:ascii="Arial" w:hAnsi="Arial" w:cs="Arial"/>
                <w:bCs/>
                <w:sz w:val="16"/>
                <w:szCs w:val="16"/>
              </w:rPr>
              <w:t>Retenciones y contribuciones por pagar a corto plazo</w:t>
            </w:r>
          </w:p>
        </w:tc>
        <w:tc>
          <w:tcPr>
            <w:tcW w:w="981" w:type="pct"/>
          </w:tcPr>
          <w:p w14:paraId="7C4F8E6A" w14:textId="6CE1EA88" w:rsidR="008D63E2" w:rsidRPr="00357F7D" w:rsidRDefault="00B33546" w:rsidP="004D3B8C">
            <w:pPr>
              <w:jc w:val="center"/>
              <w:rPr>
                <w:rFonts w:ascii="Arial" w:hAnsi="Arial" w:cs="Arial"/>
                <w:b/>
                <w:bCs/>
                <w:sz w:val="16"/>
                <w:szCs w:val="16"/>
              </w:rPr>
            </w:pPr>
            <w:r w:rsidRPr="00357F7D">
              <w:rPr>
                <w:rFonts w:ascii="Arial" w:hAnsi="Arial" w:cs="Arial"/>
                <w:b/>
                <w:bCs/>
                <w:sz w:val="16"/>
                <w:szCs w:val="16"/>
              </w:rPr>
              <w:t>$395,741.00</w:t>
            </w:r>
          </w:p>
        </w:tc>
        <w:tc>
          <w:tcPr>
            <w:tcW w:w="928" w:type="pct"/>
          </w:tcPr>
          <w:p w14:paraId="131785D3" w14:textId="3CADD911" w:rsidR="008D63E2" w:rsidRPr="00D10604" w:rsidRDefault="008D63E2" w:rsidP="008D63E2">
            <w:pPr>
              <w:rPr>
                <w:rFonts w:ascii="Arial" w:hAnsi="Arial" w:cs="Arial"/>
                <w:bCs/>
                <w:sz w:val="16"/>
                <w:szCs w:val="16"/>
              </w:rPr>
            </w:pPr>
          </w:p>
        </w:tc>
      </w:tr>
      <w:tr w:rsidR="00337AF5" w:rsidRPr="007A0A73" w14:paraId="0AAE2FCC" w14:textId="77777777" w:rsidTr="00FA5FD1">
        <w:tc>
          <w:tcPr>
            <w:tcW w:w="639" w:type="pct"/>
          </w:tcPr>
          <w:p w14:paraId="2FD334BB" w14:textId="58FBF2DE" w:rsidR="00337AF5" w:rsidRPr="00D10604" w:rsidRDefault="00337AF5" w:rsidP="008D63E2">
            <w:pPr>
              <w:rPr>
                <w:rFonts w:ascii="Arial" w:hAnsi="Arial" w:cs="Arial"/>
                <w:bCs/>
                <w:sz w:val="16"/>
                <w:szCs w:val="16"/>
              </w:rPr>
            </w:pPr>
            <w:r>
              <w:rPr>
                <w:rFonts w:ascii="Arial" w:hAnsi="Arial" w:cs="Arial"/>
                <w:bCs/>
                <w:sz w:val="16"/>
                <w:szCs w:val="16"/>
              </w:rPr>
              <w:t>2117-01</w:t>
            </w:r>
          </w:p>
        </w:tc>
        <w:tc>
          <w:tcPr>
            <w:tcW w:w="2452" w:type="pct"/>
          </w:tcPr>
          <w:p w14:paraId="549AA6B3" w14:textId="42961B19" w:rsidR="00337AF5" w:rsidRPr="00D10604" w:rsidRDefault="00337AF5" w:rsidP="008D63E2">
            <w:pPr>
              <w:rPr>
                <w:rFonts w:ascii="Arial" w:hAnsi="Arial" w:cs="Arial"/>
                <w:bCs/>
                <w:sz w:val="16"/>
                <w:szCs w:val="16"/>
              </w:rPr>
            </w:pPr>
            <w:r>
              <w:rPr>
                <w:rFonts w:ascii="Arial" w:hAnsi="Arial" w:cs="Arial"/>
                <w:bCs/>
                <w:sz w:val="16"/>
                <w:szCs w:val="16"/>
              </w:rPr>
              <w:t xml:space="preserve">Retención e ISR por sueldos </w:t>
            </w:r>
          </w:p>
        </w:tc>
        <w:tc>
          <w:tcPr>
            <w:tcW w:w="981" w:type="pct"/>
          </w:tcPr>
          <w:p w14:paraId="4BFA06C8" w14:textId="38F6437D" w:rsidR="00337AF5" w:rsidRPr="00D10604" w:rsidRDefault="00FB1CC4" w:rsidP="004D3B8C">
            <w:pPr>
              <w:jc w:val="center"/>
              <w:rPr>
                <w:rFonts w:ascii="Arial" w:hAnsi="Arial" w:cs="Arial"/>
                <w:bCs/>
                <w:sz w:val="16"/>
                <w:szCs w:val="16"/>
              </w:rPr>
            </w:pPr>
            <w:r>
              <w:rPr>
                <w:rFonts w:ascii="Arial" w:hAnsi="Arial" w:cs="Arial"/>
                <w:bCs/>
                <w:sz w:val="16"/>
                <w:szCs w:val="16"/>
              </w:rPr>
              <w:t>-</w:t>
            </w:r>
            <w:r w:rsidR="00337AF5">
              <w:rPr>
                <w:rFonts w:ascii="Arial" w:hAnsi="Arial" w:cs="Arial"/>
                <w:bCs/>
                <w:sz w:val="16"/>
                <w:szCs w:val="16"/>
              </w:rPr>
              <w:t>$141,014.22</w:t>
            </w:r>
          </w:p>
        </w:tc>
        <w:tc>
          <w:tcPr>
            <w:tcW w:w="928" w:type="pct"/>
          </w:tcPr>
          <w:p w14:paraId="51E2F3C2" w14:textId="77777777" w:rsidR="00337AF5" w:rsidRPr="00D10604" w:rsidRDefault="00337AF5" w:rsidP="008D63E2">
            <w:pPr>
              <w:rPr>
                <w:rFonts w:ascii="Arial" w:hAnsi="Arial" w:cs="Arial"/>
                <w:bCs/>
                <w:sz w:val="16"/>
                <w:szCs w:val="16"/>
              </w:rPr>
            </w:pPr>
          </w:p>
        </w:tc>
      </w:tr>
      <w:tr w:rsidR="00337AF5" w:rsidRPr="007A0A73" w14:paraId="7C9F72D4" w14:textId="77777777" w:rsidTr="00FA5FD1">
        <w:tc>
          <w:tcPr>
            <w:tcW w:w="639" w:type="pct"/>
          </w:tcPr>
          <w:p w14:paraId="7073A4FE" w14:textId="34433E14" w:rsidR="00337AF5" w:rsidRDefault="00337AF5" w:rsidP="008D63E2">
            <w:pPr>
              <w:rPr>
                <w:rFonts w:ascii="Arial" w:hAnsi="Arial" w:cs="Arial"/>
                <w:bCs/>
                <w:sz w:val="16"/>
                <w:szCs w:val="16"/>
              </w:rPr>
            </w:pPr>
            <w:r>
              <w:rPr>
                <w:rFonts w:ascii="Arial" w:hAnsi="Arial" w:cs="Arial"/>
                <w:bCs/>
                <w:sz w:val="16"/>
                <w:szCs w:val="16"/>
              </w:rPr>
              <w:t>2117-02</w:t>
            </w:r>
          </w:p>
        </w:tc>
        <w:tc>
          <w:tcPr>
            <w:tcW w:w="2452" w:type="pct"/>
          </w:tcPr>
          <w:p w14:paraId="1F8D85D5" w14:textId="4EAEA737" w:rsidR="00337AF5" w:rsidRDefault="00337AF5" w:rsidP="008D63E2">
            <w:pPr>
              <w:rPr>
                <w:rFonts w:ascii="Arial" w:hAnsi="Arial" w:cs="Arial"/>
                <w:bCs/>
                <w:sz w:val="16"/>
                <w:szCs w:val="16"/>
              </w:rPr>
            </w:pPr>
            <w:r>
              <w:rPr>
                <w:rFonts w:ascii="Arial" w:hAnsi="Arial" w:cs="Arial"/>
                <w:bCs/>
                <w:sz w:val="16"/>
                <w:szCs w:val="16"/>
              </w:rPr>
              <w:t>Retención IMSS</w:t>
            </w:r>
          </w:p>
        </w:tc>
        <w:tc>
          <w:tcPr>
            <w:tcW w:w="981" w:type="pct"/>
          </w:tcPr>
          <w:p w14:paraId="1354030A" w14:textId="6F4A9BDA" w:rsidR="00337AF5" w:rsidRDefault="00337AF5" w:rsidP="004D3B8C">
            <w:pPr>
              <w:jc w:val="center"/>
              <w:rPr>
                <w:rFonts w:ascii="Arial" w:hAnsi="Arial" w:cs="Arial"/>
                <w:bCs/>
                <w:sz w:val="16"/>
                <w:szCs w:val="16"/>
              </w:rPr>
            </w:pPr>
            <w:r>
              <w:rPr>
                <w:rFonts w:ascii="Arial" w:hAnsi="Arial" w:cs="Arial"/>
                <w:bCs/>
                <w:sz w:val="16"/>
                <w:szCs w:val="16"/>
              </w:rPr>
              <w:t>$51,940.47</w:t>
            </w:r>
          </w:p>
        </w:tc>
        <w:tc>
          <w:tcPr>
            <w:tcW w:w="928" w:type="pct"/>
          </w:tcPr>
          <w:p w14:paraId="19055520" w14:textId="77777777" w:rsidR="00337AF5" w:rsidRPr="00D10604" w:rsidRDefault="00337AF5" w:rsidP="008D63E2">
            <w:pPr>
              <w:rPr>
                <w:rFonts w:ascii="Arial" w:hAnsi="Arial" w:cs="Arial"/>
                <w:bCs/>
                <w:sz w:val="16"/>
                <w:szCs w:val="16"/>
              </w:rPr>
            </w:pPr>
          </w:p>
        </w:tc>
      </w:tr>
      <w:tr w:rsidR="00B1349A" w:rsidRPr="007A0A73" w14:paraId="3CC88CAC" w14:textId="77777777" w:rsidTr="00FA5FD1">
        <w:tc>
          <w:tcPr>
            <w:tcW w:w="639" w:type="pct"/>
          </w:tcPr>
          <w:p w14:paraId="6C102EE1" w14:textId="3BC761D4" w:rsidR="00B1349A" w:rsidRDefault="00B1349A" w:rsidP="008D63E2">
            <w:pPr>
              <w:rPr>
                <w:rFonts w:ascii="Arial" w:hAnsi="Arial" w:cs="Arial"/>
                <w:bCs/>
                <w:sz w:val="16"/>
                <w:szCs w:val="16"/>
              </w:rPr>
            </w:pPr>
            <w:r>
              <w:rPr>
                <w:rFonts w:ascii="Arial" w:hAnsi="Arial" w:cs="Arial"/>
                <w:bCs/>
                <w:sz w:val="16"/>
                <w:szCs w:val="16"/>
              </w:rPr>
              <w:t>2117-03</w:t>
            </w:r>
          </w:p>
        </w:tc>
        <w:tc>
          <w:tcPr>
            <w:tcW w:w="2452" w:type="pct"/>
          </w:tcPr>
          <w:p w14:paraId="43E35FB4" w14:textId="2F7ACADB" w:rsidR="00B1349A" w:rsidRDefault="00B1349A" w:rsidP="008D63E2">
            <w:pPr>
              <w:rPr>
                <w:rFonts w:ascii="Arial" w:hAnsi="Arial" w:cs="Arial"/>
                <w:bCs/>
                <w:sz w:val="16"/>
                <w:szCs w:val="16"/>
              </w:rPr>
            </w:pPr>
            <w:r>
              <w:rPr>
                <w:rFonts w:ascii="Arial" w:hAnsi="Arial" w:cs="Arial"/>
                <w:bCs/>
                <w:sz w:val="16"/>
                <w:szCs w:val="16"/>
              </w:rPr>
              <w:t>Retención Cesantía y Vejez</w:t>
            </w:r>
          </w:p>
        </w:tc>
        <w:tc>
          <w:tcPr>
            <w:tcW w:w="981" w:type="pct"/>
          </w:tcPr>
          <w:p w14:paraId="04DB60E0" w14:textId="2D29D827" w:rsidR="00B1349A" w:rsidRDefault="00B1349A" w:rsidP="004D3B8C">
            <w:pPr>
              <w:jc w:val="center"/>
              <w:rPr>
                <w:rFonts w:ascii="Arial" w:hAnsi="Arial" w:cs="Arial"/>
                <w:bCs/>
                <w:sz w:val="16"/>
                <w:szCs w:val="16"/>
              </w:rPr>
            </w:pPr>
            <w:r>
              <w:rPr>
                <w:rFonts w:ascii="Arial" w:hAnsi="Arial" w:cs="Arial"/>
                <w:bCs/>
                <w:sz w:val="16"/>
                <w:szCs w:val="16"/>
              </w:rPr>
              <w:t>$47,602.54</w:t>
            </w:r>
          </w:p>
        </w:tc>
        <w:tc>
          <w:tcPr>
            <w:tcW w:w="928" w:type="pct"/>
          </w:tcPr>
          <w:p w14:paraId="6F2014BD" w14:textId="77777777" w:rsidR="00B1349A" w:rsidRPr="00D10604" w:rsidRDefault="00B1349A" w:rsidP="008D63E2">
            <w:pPr>
              <w:rPr>
                <w:rFonts w:ascii="Arial" w:hAnsi="Arial" w:cs="Arial"/>
                <w:bCs/>
                <w:sz w:val="16"/>
                <w:szCs w:val="16"/>
              </w:rPr>
            </w:pPr>
          </w:p>
        </w:tc>
      </w:tr>
      <w:tr w:rsidR="00835CA1" w:rsidRPr="007A0A73" w14:paraId="16965AC4" w14:textId="77777777" w:rsidTr="00FA5FD1">
        <w:tc>
          <w:tcPr>
            <w:tcW w:w="639" w:type="pct"/>
          </w:tcPr>
          <w:p w14:paraId="6EC2032E" w14:textId="0DB01988" w:rsidR="00835CA1" w:rsidRDefault="00835CA1" w:rsidP="008D63E2">
            <w:pPr>
              <w:rPr>
                <w:rFonts w:ascii="Arial" w:hAnsi="Arial" w:cs="Arial"/>
                <w:bCs/>
                <w:sz w:val="16"/>
                <w:szCs w:val="16"/>
              </w:rPr>
            </w:pPr>
            <w:r>
              <w:rPr>
                <w:rFonts w:ascii="Arial" w:hAnsi="Arial" w:cs="Arial"/>
                <w:bCs/>
                <w:sz w:val="16"/>
                <w:szCs w:val="16"/>
              </w:rPr>
              <w:t>2117-04</w:t>
            </w:r>
          </w:p>
        </w:tc>
        <w:tc>
          <w:tcPr>
            <w:tcW w:w="2452" w:type="pct"/>
          </w:tcPr>
          <w:p w14:paraId="2400EB82" w14:textId="09253704" w:rsidR="00835CA1" w:rsidRDefault="00835CA1" w:rsidP="008D63E2">
            <w:pPr>
              <w:rPr>
                <w:rFonts w:ascii="Arial" w:hAnsi="Arial" w:cs="Arial"/>
                <w:bCs/>
                <w:sz w:val="16"/>
                <w:szCs w:val="16"/>
              </w:rPr>
            </w:pPr>
            <w:r>
              <w:rPr>
                <w:rFonts w:ascii="Arial" w:hAnsi="Arial" w:cs="Arial"/>
                <w:bCs/>
                <w:sz w:val="16"/>
                <w:szCs w:val="16"/>
              </w:rPr>
              <w:t>Amortizaciones INFONAVIT</w:t>
            </w:r>
          </w:p>
        </w:tc>
        <w:tc>
          <w:tcPr>
            <w:tcW w:w="981" w:type="pct"/>
          </w:tcPr>
          <w:p w14:paraId="52578E00" w14:textId="53A12642" w:rsidR="00835CA1" w:rsidRDefault="00835CA1" w:rsidP="004D3B8C">
            <w:pPr>
              <w:jc w:val="center"/>
              <w:rPr>
                <w:rFonts w:ascii="Arial" w:hAnsi="Arial" w:cs="Arial"/>
                <w:bCs/>
                <w:sz w:val="16"/>
                <w:szCs w:val="16"/>
              </w:rPr>
            </w:pPr>
            <w:r>
              <w:rPr>
                <w:rFonts w:ascii="Arial" w:hAnsi="Arial" w:cs="Arial"/>
                <w:bCs/>
                <w:sz w:val="16"/>
                <w:szCs w:val="16"/>
              </w:rPr>
              <w:t>$83,148.96</w:t>
            </w:r>
          </w:p>
        </w:tc>
        <w:tc>
          <w:tcPr>
            <w:tcW w:w="928" w:type="pct"/>
          </w:tcPr>
          <w:p w14:paraId="03EF838D" w14:textId="77777777" w:rsidR="00835CA1" w:rsidRPr="00D10604" w:rsidRDefault="00835CA1" w:rsidP="008D63E2">
            <w:pPr>
              <w:rPr>
                <w:rFonts w:ascii="Arial" w:hAnsi="Arial" w:cs="Arial"/>
                <w:bCs/>
                <w:sz w:val="16"/>
                <w:szCs w:val="16"/>
              </w:rPr>
            </w:pPr>
          </w:p>
        </w:tc>
      </w:tr>
      <w:tr w:rsidR="00835CA1" w:rsidRPr="007A0A73" w14:paraId="278A5D61" w14:textId="77777777" w:rsidTr="00FA5FD1">
        <w:tc>
          <w:tcPr>
            <w:tcW w:w="639" w:type="pct"/>
          </w:tcPr>
          <w:p w14:paraId="5E50CC23" w14:textId="77542C26" w:rsidR="00835CA1" w:rsidRDefault="00835CA1" w:rsidP="008D63E2">
            <w:pPr>
              <w:rPr>
                <w:rFonts w:ascii="Arial" w:hAnsi="Arial" w:cs="Arial"/>
                <w:bCs/>
                <w:sz w:val="16"/>
                <w:szCs w:val="16"/>
              </w:rPr>
            </w:pPr>
            <w:r>
              <w:rPr>
                <w:rFonts w:ascii="Arial" w:hAnsi="Arial" w:cs="Arial"/>
                <w:bCs/>
                <w:sz w:val="16"/>
                <w:szCs w:val="16"/>
              </w:rPr>
              <w:t>2117-05</w:t>
            </w:r>
          </w:p>
        </w:tc>
        <w:tc>
          <w:tcPr>
            <w:tcW w:w="2452" w:type="pct"/>
          </w:tcPr>
          <w:p w14:paraId="5CB44A5B" w14:textId="13697D5E" w:rsidR="00835CA1" w:rsidRDefault="00835CA1" w:rsidP="008D63E2">
            <w:pPr>
              <w:rPr>
                <w:rFonts w:ascii="Arial" w:hAnsi="Arial" w:cs="Arial"/>
                <w:bCs/>
                <w:sz w:val="16"/>
                <w:szCs w:val="16"/>
              </w:rPr>
            </w:pPr>
            <w:r>
              <w:rPr>
                <w:rFonts w:ascii="Arial" w:hAnsi="Arial" w:cs="Arial"/>
                <w:bCs/>
                <w:sz w:val="16"/>
                <w:szCs w:val="16"/>
              </w:rPr>
              <w:t>Retención por préstamos FONACOT</w:t>
            </w:r>
          </w:p>
        </w:tc>
        <w:tc>
          <w:tcPr>
            <w:tcW w:w="981" w:type="pct"/>
          </w:tcPr>
          <w:p w14:paraId="0B9577A1" w14:textId="1055A011" w:rsidR="00835CA1" w:rsidRDefault="00835CA1" w:rsidP="004D3B8C">
            <w:pPr>
              <w:jc w:val="center"/>
              <w:rPr>
                <w:rFonts w:ascii="Arial" w:hAnsi="Arial" w:cs="Arial"/>
                <w:bCs/>
                <w:sz w:val="16"/>
                <w:szCs w:val="16"/>
              </w:rPr>
            </w:pPr>
            <w:r>
              <w:rPr>
                <w:rFonts w:ascii="Arial" w:hAnsi="Arial" w:cs="Arial"/>
                <w:bCs/>
                <w:sz w:val="16"/>
                <w:szCs w:val="16"/>
              </w:rPr>
              <w:t>$97,375.84</w:t>
            </w:r>
          </w:p>
        </w:tc>
        <w:tc>
          <w:tcPr>
            <w:tcW w:w="928" w:type="pct"/>
          </w:tcPr>
          <w:p w14:paraId="001B048E" w14:textId="77777777" w:rsidR="00835CA1" w:rsidRPr="00D10604" w:rsidRDefault="00835CA1" w:rsidP="008D63E2">
            <w:pPr>
              <w:rPr>
                <w:rFonts w:ascii="Arial" w:hAnsi="Arial" w:cs="Arial"/>
                <w:bCs/>
                <w:sz w:val="16"/>
                <w:szCs w:val="16"/>
              </w:rPr>
            </w:pPr>
          </w:p>
        </w:tc>
      </w:tr>
      <w:tr w:rsidR="00CD1F13" w:rsidRPr="007A0A73" w14:paraId="4E58FA7F" w14:textId="77777777" w:rsidTr="00FA5FD1">
        <w:tc>
          <w:tcPr>
            <w:tcW w:w="639" w:type="pct"/>
          </w:tcPr>
          <w:p w14:paraId="1753F60C" w14:textId="79A11A25" w:rsidR="00CD1F13" w:rsidRDefault="00CD1F13" w:rsidP="008D63E2">
            <w:pPr>
              <w:rPr>
                <w:rFonts w:ascii="Arial" w:hAnsi="Arial" w:cs="Arial"/>
                <w:bCs/>
                <w:sz w:val="16"/>
                <w:szCs w:val="16"/>
              </w:rPr>
            </w:pPr>
            <w:r>
              <w:rPr>
                <w:rFonts w:ascii="Arial" w:hAnsi="Arial" w:cs="Arial"/>
                <w:bCs/>
                <w:sz w:val="16"/>
                <w:szCs w:val="16"/>
              </w:rPr>
              <w:t>2117-06</w:t>
            </w:r>
          </w:p>
        </w:tc>
        <w:tc>
          <w:tcPr>
            <w:tcW w:w="2452" w:type="pct"/>
          </w:tcPr>
          <w:p w14:paraId="0B12ED33" w14:textId="4BB835B0" w:rsidR="00CD1F13" w:rsidRDefault="00CD1F13" w:rsidP="008D63E2">
            <w:pPr>
              <w:rPr>
                <w:rFonts w:ascii="Arial" w:hAnsi="Arial" w:cs="Arial"/>
                <w:bCs/>
                <w:sz w:val="16"/>
                <w:szCs w:val="16"/>
              </w:rPr>
            </w:pPr>
            <w:r>
              <w:rPr>
                <w:rFonts w:ascii="Arial" w:hAnsi="Arial" w:cs="Arial"/>
                <w:bCs/>
                <w:sz w:val="16"/>
                <w:szCs w:val="16"/>
              </w:rPr>
              <w:t>5% de INFONAVIT</w:t>
            </w:r>
          </w:p>
        </w:tc>
        <w:tc>
          <w:tcPr>
            <w:tcW w:w="981" w:type="pct"/>
          </w:tcPr>
          <w:p w14:paraId="702271E6" w14:textId="69C74215" w:rsidR="00CD1F13" w:rsidRDefault="008174B4" w:rsidP="004D3B8C">
            <w:pPr>
              <w:jc w:val="center"/>
              <w:rPr>
                <w:rFonts w:ascii="Arial" w:hAnsi="Arial" w:cs="Arial"/>
                <w:bCs/>
                <w:sz w:val="16"/>
                <w:szCs w:val="16"/>
              </w:rPr>
            </w:pPr>
            <w:r>
              <w:rPr>
                <w:rFonts w:ascii="Arial" w:hAnsi="Arial" w:cs="Arial"/>
                <w:bCs/>
                <w:sz w:val="16"/>
                <w:szCs w:val="16"/>
              </w:rPr>
              <w:t xml:space="preserve"> </w:t>
            </w:r>
            <w:r w:rsidR="00FB1CC4">
              <w:rPr>
                <w:rFonts w:ascii="Arial" w:hAnsi="Arial" w:cs="Arial"/>
                <w:bCs/>
                <w:sz w:val="16"/>
                <w:szCs w:val="16"/>
              </w:rPr>
              <w:t>-</w:t>
            </w:r>
            <w:r w:rsidR="00CD1F13">
              <w:rPr>
                <w:rFonts w:ascii="Arial" w:hAnsi="Arial" w:cs="Arial"/>
                <w:bCs/>
                <w:sz w:val="16"/>
                <w:szCs w:val="16"/>
              </w:rPr>
              <w:t>$3,640.00</w:t>
            </w:r>
          </w:p>
        </w:tc>
        <w:tc>
          <w:tcPr>
            <w:tcW w:w="928" w:type="pct"/>
          </w:tcPr>
          <w:p w14:paraId="7478837B" w14:textId="77777777" w:rsidR="00CD1F13" w:rsidRPr="00D10604" w:rsidRDefault="00CD1F13" w:rsidP="008D63E2">
            <w:pPr>
              <w:rPr>
                <w:rFonts w:ascii="Arial" w:hAnsi="Arial" w:cs="Arial"/>
                <w:bCs/>
                <w:sz w:val="16"/>
                <w:szCs w:val="16"/>
              </w:rPr>
            </w:pPr>
          </w:p>
        </w:tc>
      </w:tr>
      <w:tr w:rsidR="00CD1F13" w:rsidRPr="007A0A73" w14:paraId="54C5FFC0" w14:textId="77777777" w:rsidTr="00FA5FD1">
        <w:tc>
          <w:tcPr>
            <w:tcW w:w="639" w:type="pct"/>
          </w:tcPr>
          <w:p w14:paraId="683CFFE8" w14:textId="086CF435" w:rsidR="00CD1F13" w:rsidRDefault="00CD1F13" w:rsidP="008D63E2">
            <w:pPr>
              <w:rPr>
                <w:rFonts w:ascii="Arial" w:hAnsi="Arial" w:cs="Arial"/>
                <w:bCs/>
                <w:sz w:val="16"/>
                <w:szCs w:val="16"/>
              </w:rPr>
            </w:pPr>
            <w:r>
              <w:rPr>
                <w:rFonts w:ascii="Arial" w:hAnsi="Arial" w:cs="Arial"/>
                <w:bCs/>
                <w:sz w:val="16"/>
                <w:szCs w:val="16"/>
              </w:rPr>
              <w:t>2117-07</w:t>
            </w:r>
          </w:p>
        </w:tc>
        <w:tc>
          <w:tcPr>
            <w:tcW w:w="2452" w:type="pct"/>
          </w:tcPr>
          <w:p w14:paraId="07325548" w14:textId="6C6D7C28" w:rsidR="00CD1F13" w:rsidRDefault="00CD1F13" w:rsidP="008D63E2">
            <w:pPr>
              <w:rPr>
                <w:rFonts w:ascii="Arial" w:hAnsi="Arial" w:cs="Arial"/>
                <w:bCs/>
                <w:sz w:val="16"/>
                <w:szCs w:val="16"/>
              </w:rPr>
            </w:pPr>
            <w:r>
              <w:rPr>
                <w:rFonts w:ascii="Arial" w:hAnsi="Arial" w:cs="Arial"/>
                <w:bCs/>
                <w:sz w:val="16"/>
                <w:szCs w:val="16"/>
              </w:rPr>
              <w:t>Retención ISR por Arrendamiento</w:t>
            </w:r>
          </w:p>
        </w:tc>
        <w:tc>
          <w:tcPr>
            <w:tcW w:w="981" w:type="pct"/>
          </w:tcPr>
          <w:p w14:paraId="30FE5125" w14:textId="61B6F99B" w:rsidR="00CD1F13" w:rsidRDefault="00FB1CC4" w:rsidP="004D3B8C">
            <w:pPr>
              <w:jc w:val="center"/>
              <w:rPr>
                <w:rFonts w:ascii="Arial" w:hAnsi="Arial" w:cs="Arial"/>
                <w:bCs/>
                <w:sz w:val="16"/>
                <w:szCs w:val="16"/>
              </w:rPr>
            </w:pPr>
            <w:r>
              <w:rPr>
                <w:rFonts w:ascii="Arial" w:hAnsi="Arial" w:cs="Arial"/>
                <w:bCs/>
                <w:sz w:val="16"/>
                <w:szCs w:val="16"/>
              </w:rPr>
              <w:t>-</w:t>
            </w:r>
            <w:r w:rsidR="005B7E41">
              <w:rPr>
                <w:rFonts w:ascii="Arial" w:hAnsi="Arial" w:cs="Arial"/>
                <w:bCs/>
                <w:sz w:val="16"/>
                <w:szCs w:val="16"/>
              </w:rPr>
              <w:t>$17,915.66</w:t>
            </w:r>
          </w:p>
        </w:tc>
        <w:tc>
          <w:tcPr>
            <w:tcW w:w="928" w:type="pct"/>
          </w:tcPr>
          <w:p w14:paraId="277BD5CE" w14:textId="77777777" w:rsidR="00CD1F13" w:rsidRPr="00D10604" w:rsidRDefault="00CD1F13" w:rsidP="008D63E2">
            <w:pPr>
              <w:rPr>
                <w:rFonts w:ascii="Arial" w:hAnsi="Arial" w:cs="Arial"/>
                <w:bCs/>
                <w:sz w:val="16"/>
                <w:szCs w:val="16"/>
              </w:rPr>
            </w:pPr>
          </w:p>
        </w:tc>
      </w:tr>
      <w:tr w:rsidR="00CD1F13" w:rsidRPr="007A0A73" w14:paraId="2C8F24F0" w14:textId="77777777" w:rsidTr="00FA5FD1">
        <w:tc>
          <w:tcPr>
            <w:tcW w:w="639" w:type="pct"/>
          </w:tcPr>
          <w:p w14:paraId="7ECF0D8C" w14:textId="524832FC" w:rsidR="00CD1F13" w:rsidRDefault="0087467E" w:rsidP="008D63E2">
            <w:pPr>
              <w:rPr>
                <w:rFonts w:ascii="Arial" w:hAnsi="Arial" w:cs="Arial"/>
                <w:bCs/>
                <w:sz w:val="16"/>
                <w:szCs w:val="16"/>
              </w:rPr>
            </w:pPr>
            <w:r>
              <w:rPr>
                <w:rFonts w:ascii="Arial" w:hAnsi="Arial" w:cs="Arial"/>
                <w:bCs/>
                <w:sz w:val="16"/>
                <w:szCs w:val="16"/>
              </w:rPr>
              <w:t>2117-08</w:t>
            </w:r>
          </w:p>
        </w:tc>
        <w:tc>
          <w:tcPr>
            <w:tcW w:w="2452" w:type="pct"/>
          </w:tcPr>
          <w:p w14:paraId="6847B243" w14:textId="1A7903B2" w:rsidR="00CD1F13" w:rsidRDefault="00B9357F" w:rsidP="00B9357F">
            <w:pPr>
              <w:rPr>
                <w:rFonts w:ascii="Arial" w:hAnsi="Arial" w:cs="Arial"/>
                <w:bCs/>
                <w:sz w:val="16"/>
                <w:szCs w:val="16"/>
              </w:rPr>
            </w:pPr>
            <w:r>
              <w:rPr>
                <w:rFonts w:ascii="Arial" w:hAnsi="Arial" w:cs="Arial"/>
                <w:bCs/>
                <w:sz w:val="16"/>
                <w:szCs w:val="16"/>
              </w:rPr>
              <w:t>Retención ISR por Honorarios</w:t>
            </w:r>
          </w:p>
        </w:tc>
        <w:tc>
          <w:tcPr>
            <w:tcW w:w="981" w:type="pct"/>
          </w:tcPr>
          <w:p w14:paraId="218E9EAA" w14:textId="4CE0DE91" w:rsidR="00CD1F13" w:rsidRDefault="008174B4" w:rsidP="004D3B8C">
            <w:pPr>
              <w:jc w:val="center"/>
              <w:rPr>
                <w:rFonts w:ascii="Arial" w:hAnsi="Arial" w:cs="Arial"/>
                <w:bCs/>
                <w:sz w:val="16"/>
                <w:szCs w:val="16"/>
              </w:rPr>
            </w:pPr>
            <w:r>
              <w:rPr>
                <w:rFonts w:ascii="Arial" w:hAnsi="Arial" w:cs="Arial"/>
                <w:bCs/>
                <w:sz w:val="16"/>
                <w:szCs w:val="16"/>
              </w:rPr>
              <w:t xml:space="preserve"> </w:t>
            </w:r>
            <w:r w:rsidR="00B9357F">
              <w:rPr>
                <w:rFonts w:ascii="Arial" w:hAnsi="Arial" w:cs="Arial"/>
                <w:bCs/>
                <w:sz w:val="16"/>
                <w:szCs w:val="16"/>
              </w:rPr>
              <w:t>$15,566.97</w:t>
            </w:r>
          </w:p>
        </w:tc>
        <w:tc>
          <w:tcPr>
            <w:tcW w:w="928" w:type="pct"/>
          </w:tcPr>
          <w:p w14:paraId="7769AFEE" w14:textId="77777777" w:rsidR="00CD1F13" w:rsidRPr="00D10604" w:rsidRDefault="00CD1F13" w:rsidP="008D63E2">
            <w:pPr>
              <w:rPr>
                <w:rFonts w:ascii="Arial" w:hAnsi="Arial" w:cs="Arial"/>
                <w:bCs/>
                <w:sz w:val="16"/>
                <w:szCs w:val="16"/>
              </w:rPr>
            </w:pPr>
          </w:p>
        </w:tc>
      </w:tr>
      <w:tr w:rsidR="00B9357F" w:rsidRPr="007A0A73" w14:paraId="09FBAF78" w14:textId="77777777" w:rsidTr="00FA5FD1">
        <w:tc>
          <w:tcPr>
            <w:tcW w:w="639" w:type="pct"/>
          </w:tcPr>
          <w:p w14:paraId="0C840747" w14:textId="4955E61E" w:rsidR="00B9357F" w:rsidRDefault="00B9357F" w:rsidP="008D63E2">
            <w:pPr>
              <w:rPr>
                <w:rFonts w:ascii="Arial" w:hAnsi="Arial" w:cs="Arial"/>
                <w:bCs/>
                <w:sz w:val="16"/>
                <w:szCs w:val="16"/>
              </w:rPr>
            </w:pPr>
            <w:r>
              <w:rPr>
                <w:rFonts w:ascii="Arial" w:hAnsi="Arial" w:cs="Arial"/>
                <w:bCs/>
                <w:sz w:val="16"/>
                <w:szCs w:val="16"/>
              </w:rPr>
              <w:t>2117-09</w:t>
            </w:r>
          </w:p>
        </w:tc>
        <w:tc>
          <w:tcPr>
            <w:tcW w:w="2452" w:type="pct"/>
          </w:tcPr>
          <w:p w14:paraId="4017EE42" w14:textId="4D05D5CE" w:rsidR="00B9357F" w:rsidRDefault="00B9357F" w:rsidP="00B9357F">
            <w:pPr>
              <w:rPr>
                <w:rFonts w:ascii="Arial" w:hAnsi="Arial" w:cs="Arial"/>
                <w:bCs/>
                <w:sz w:val="16"/>
                <w:szCs w:val="16"/>
              </w:rPr>
            </w:pPr>
            <w:r>
              <w:rPr>
                <w:rFonts w:ascii="Arial" w:hAnsi="Arial" w:cs="Arial"/>
                <w:bCs/>
                <w:sz w:val="16"/>
                <w:szCs w:val="16"/>
              </w:rPr>
              <w:t>Retención IVA por arrendamiento</w:t>
            </w:r>
          </w:p>
        </w:tc>
        <w:tc>
          <w:tcPr>
            <w:tcW w:w="981" w:type="pct"/>
          </w:tcPr>
          <w:p w14:paraId="711C2E0B" w14:textId="05DEBC0C" w:rsidR="00B9357F" w:rsidRDefault="008174B4" w:rsidP="004D3B8C">
            <w:pPr>
              <w:jc w:val="center"/>
              <w:rPr>
                <w:rFonts w:ascii="Arial" w:hAnsi="Arial" w:cs="Arial"/>
                <w:bCs/>
                <w:sz w:val="16"/>
                <w:szCs w:val="16"/>
              </w:rPr>
            </w:pPr>
            <w:r>
              <w:rPr>
                <w:rFonts w:ascii="Arial" w:hAnsi="Arial" w:cs="Arial"/>
                <w:bCs/>
                <w:sz w:val="16"/>
                <w:szCs w:val="16"/>
              </w:rPr>
              <w:t xml:space="preserve"> </w:t>
            </w:r>
            <w:r w:rsidR="00B9357F">
              <w:rPr>
                <w:rFonts w:ascii="Arial" w:hAnsi="Arial" w:cs="Arial"/>
                <w:bCs/>
                <w:sz w:val="16"/>
                <w:szCs w:val="16"/>
              </w:rPr>
              <w:t>$16,908.89</w:t>
            </w:r>
          </w:p>
        </w:tc>
        <w:tc>
          <w:tcPr>
            <w:tcW w:w="928" w:type="pct"/>
          </w:tcPr>
          <w:p w14:paraId="611F548E" w14:textId="77777777" w:rsidR="00B9357F" w:rsidRPr="00D10604" w:rsidRDefault="00B9357F" w:rsidP="008D63E2">
            <w:pPr>
              <w:rPr>
                <w:rFonts w:ascii="Arial" w:hAnsi="Arial" w:cs="Arial"/>
                <w:bCs/>
                <w:sz w:val="16"/>
                <w:szCs w:val="16"/>
              </w:rPr>
            </w:pPr>
          </w:p>
        </w:tc>
      </w:tr>
      <w:tr w:rsidR="0049235B" w:rsidRPr="007A0A73" w14:paraId="41511E6D" w14:textId="77777777" w:rsidTr="00FA5FD1">
        <w:tc>
          <w:tcPr>
            <w:tcW w:w="639" w:type="pct"/>
          </w:tcPr>
          <w:p w14:paraId="7A85A23C" w14:textId="1A2239BA" w:rsidR="0049235B" w:rsidRDefault="0049235B" w:rsidP="008D63E2">
            <w:pPr>
              <w:rPr>
                <w:rFonts w:ascii="Arial" w:hAnsi="Arial" w:cs="Arial"/>
                <w:bCs/>
                <w:sz w:val="16"/>
                <w:szCs w:val="16"/>
              </w:rPr>
            </w:pPr>
            <w:r>
              <w:rPr>
                <w:rFonts w:ascii="Arial" w:hAnsi="Arial" w:cs="Arial"/>
                <w:bCs/>
                <w:sz w:val="16"/>
                <w:szCs w:val="16"/>
              </w:rPr>
              <w:t>2117-10</w:t>
            </w:r>
          </w:p>
        </w:tc>
        <w:tc>
          <w:tcPr>
            <w:tcW w:w="2452" w:type="pct"/>
          </w:tcPr>
          <w:p w14:paraId="73ADDA9E" w14:textId="0D9C4F86" w:rsidR="0049235B" w:rsidRDefault="0049235B" w:rsidP="00B9357F">
            <w:pPr>
              <w:rPr>
                <w:rFonts w:ascii="Arial" w:hAnsi="Arial" w:cs="Arial"/>
                <w:bCs/>
                <w:sz w:val="16"/>
                <w:szCs w:val="16"/>
              </w:rPr>
            </w:pPr>
            <w:r>
              <w:rPr>
                <w:rFonts w:ascii="Arial" w:hAnsi="Arial" w:cs="Arial"/>
                <w:bCs/>
                <w:sz w:val="16"/>
                <w:szCs w:val="16"/>
              </w:rPr>
              <w:t>Retención IVA por honorarios</w:t>
            </w:r>
          </w:p>
        </w:tc>
        <w:tc>
          <w:tcPr>
            <w:tcW w:w="981" w:type="pct"/>
          </w:tcPr>
          <w:p w14:paraId="6FA8E54B" w14:textId="1BA85156" w:rsidR="0049235B" w:rsidRDefault="0049235B" w:rsidP="004D3B8C">
            <w:pPr>
              <w:jc w:val="center"/>
              <w:rPr>
                <w:rFonts w:ascii="Arial" w:hAnsi="Arial" w:cs="Arial"/>
                <w:bCs/>
                <w:sz w:val="16"/>
                <w:szCs w:val="16"/>
              </w:rPr>
            </w:pPr>
            <w:r>
              <w:rPr>
                <w:rFonts w:ascii="Arial" w:hAnsi="Arial" w:cs="Arial"/>
                <w:bCs/>
                <w:sz w:val="16"/>
                <w:szCs w:val="16"/>
              </w:rPr>
              <w:t>$451,958.50</w:t>
            </w:r>
          </w:p>
        </w:tc>
        <w:tc>
          <w:tcPr>
            <w:tcW w:w="928" w:type="pct"/>
          </w:tcPr>
          <w:p w14:paraId="3D715EDD" w14:textId="77777777" w:rsidR="0049235B" w:rsidRPr="00D10604" w:rsidRDefault="0049235B" w:rsidP="008D63E2">
            <w:pPr>
              <w:rPr>
                <w:rFonts w:ascii="Arial" w:hAnsi="Arial" w:cs="Arial"/>
                <w:bCs/>
                <w:sz w:val="16"/>
                <w:szCs w:val="16"/>
              </w:rPr>
            </w:pPr>
          </w:p>
        </w:tc>
      </w:tr>
      <w:tr w:rsidR="00627223" w:rsidRPr="007A0A73" w14:paraId="44C31CE0" w14:textId="77777777" w:rsidTr="00FA5FD1">
        <w:tc>
          <w:tcPr>
            <w:tcW w:w="639" w:type="pct"/>
          </w:tcPr>
          <w:p w14:paraId="71B41949" w14:textId="06B531DE" w:rsidR="00627223" w:rsidRDefault="00627223" w:rsidP="008D63E2">
            <w:pPr>
              <w:rPr>
                <w:rFonts w:ascii="Arial" w:hAnsi="Arial" w:cs="Arial"/>
                <w:bCs/>
                <w:sz w:val="16"/>
                <w:szCs w:val="16"/>
              </w:rPr>
            </w:pPr>
            <w:r>
              <w:rPr>
                <w:rFonts w:ascii="Arial" w:hAnsi="Arial" w:cs="Arial"/>
                <w:bCs/>
                <w:sz w:val="16"/>
                <w:szCs w:val="16"/>
              </w:rPr>
              <w:t>2117-11</w:t>
            </w:r>
          </w:p>
        </w:tc>
        <w:tc>
          <w:tcPr>
            <w:tcW w:w="2452" w:type="pct"/>
          </w:tcPr>
          <w:p w14:paraId="253AE6EE" w14:textId="04EB70C3" w:rsidR="00627223" w:rsidRDefault="00627223" w:rsidP="00B9357F">
            <w:pPr>
              <w:rPr>
                <w:rFonts w:ascii="Arial" w:hAnsi="Arial" w:cs="Arial"/>
                <w:bCs/>
                <w:sz w:val="16"/>
                <w:szCs w:val="16"/>
              </w:rPr>
            </w:pPr>
            <w:r>
              <w:rPr>
                <w:rFonts w:ascii="Arial" w:hAnsi="Arial" w:cs="Arial"/>
                <w:bCs/>
                <w:sz w:val="16"/>
                <w:szCs w:val="16"/>
              </w:rPr>
              <w:t>Cuotas para jubilación</w:t>
            </w:r>
          </w:p>
        </w:tc>
        <w:tc>
          <w:tcPr>
            <w:tcW w:w="981" w:type="pct"/>
          </w:tcPr>
          <w:p w14:paraId="5FB9F108" w14:textId="678A69A3" w:rsidR="00627223" w:rsidRDefault="00FB1CC4" w:rsidP="004D3B8C">
            <w:pPr>
              <w:jc w:val="center"/>
              <w:rPr>
                <w:rFonts w:ascii="Arial" w:hAnsi="Arial" w:cs="Arial"/>
                <w:bCs/>
                <w:sz w:val="16"/>
                <w:szCs w:val="16"/>
              </w:rPr>
            </w:pPr>
            <w:r>
              <w:rPr>
                <w:rFonts w:ascii="Arial" w:hAnsi="Arial" w:cs="Arial"/>
                <w:bCs/>
                <w:sz w:val="16"/>
                <w:szCs w:val="16"/>
              </w:rPr>
              <w:t>-</w:t>
            </w:r>
            <w:r w:rsidR="00627223">
              <w:rPr>
                <w:rFonts w:ascii="Arial" w:hAnsi="Arial" w:cs="Arial"/>
                <w:bCs/>
                <w:sz w:val="16"/>
                <w:szCs w:val="16"/>
              </w:rPr>
              <w:t>$125,130.09</w:t>
            </w:r>
          </w:p>
        </w:tc>
        <w:tc>
          <w:tcPr>
            <w:tcW w:w="928" w:type="pct"/>
          </w:tcPr>
          <w:p w14:paraId="7B609F10" w14:textId="77777777" w:rsidR="00627223" w:rsidRPr="00D10604" w:rsidRDefault="00627223" w:rsidP="008D63E2">
            <w:pPr>
              <w:rPr>
                <w:rFonts w:ascii="Arial" w:hAnsi="Arial" w:cs="Arial"/>
                <w:bCs/>
                <w:sz w:val="16"/>
                <w:szCs w:val="16"/>
              </w:rPr>
            </w:pPr>
          </w:p>
        </w:tc>
      </w:tr>
      <w:tr w:rsidR="00627223" w:rsidRPr="007A0A73" w14:paraId="61658A2F" w14:textId="77777777" w:rsidTr="00FA5FD1">
        <w:tc>
          <w:tcPr>
            <w:tcW w:w="639" w:type="pct"/>
          </w:tcPr>
          <w:p w14:paraId="6E43E33C" w14:textId="079EAE96" w:rsidR="00627223" w:rsidRDefault="00627223" w:rsidP="008D63E2">
            <w:pPr>
              <w:rPr>
                <w:rFonts w:ascii="Arial" w:hAnsi="Arial" w:cs="Arial"/>
                <w:bCs/>
                <w:sz w:val="16"/>
                <w:szCs w:val="16"/>
              </w:rPr>
            </w:pPr>
            <w:r>
              <w:rPr>
                <w:rFonts w:ascii="Arial" w:hAnsi="Arial" w:cs="Arial"/>
                <w:bCs/>
                <w:sz w:val="16"/>
                <w:szCs w:val="16"/>
              </w:rPr>
              <w:t>2117-12</w:t>
            </w:r>
          </w:p>
        </w:tc>
        <w:tc>
          <w:tcPr>
            <w:tcW w:w="2452" w:type="pct"/>
          </w:tcPr>
          <w:p w14:paraId="3D715980" w14:textId="64B83A7B" w:rsidR="00627223" w:rsidRDefault="00627223" w:rsidP="00B9357F">
            <w:pPr>
              <w:rPr>
                <w:rFonts w:ascii="Arial" w:hAnsi="Arial" w:cs="Arial"/>
                <w:bCs/>
                <w:sz w:val="16"/>
                <w:szCs w:val="16"/>
              </w:rPr>
            </w:pPr>
            <w:r>
              <w:rPr>
                <w:rFonts w:ascii="Arial" w:hAnsi="Arial" w:cs="Arial"/>
                <w:bCs/>
                <w:sz w:val="16"/>
                <w:szCs w:val="16"/>
              </w:rPr>
              <w:t>Retención cuotas INFONAVIT</w:t>
            </w:r>
          </w:p>
        </w:tc>
        <w:tc>
          <w:tcPr>
            <w:tcW w:w="981" w:type="pct"/>
          </w:tcPr>
          <w:p w14:paraId="40836222" w14:textId="44B024A8" w:rsidR="00627223" w:rsidRDefault="008174B4" w:rsidP="004D3B8C">
            <w:pPr>
              <w:jc w:val="center"/>
              <w:rPr>
                <w:rFonts w:ascii="Arial" w:hAnsi="Arial" w:cs="Arial"/>
                <w:bCs/>
                <w:sz w:val="16"/>
                <w:szCs w:val="16"/>
              </w:rPr>
            </w:pPr>
            <w:r>
              <w:rPr>
                <w:rFonts w:ascii="Arial" w:hAnsi="Arial" w:cs="Arial"/>
                <w:bCs/>
                <w:sz w:val="16"/>
                <w:szCs w:val="16"/>
              </w:rPr>
              <w:t xml:space="preserve">   </w:t>
            </w:r>
            <w:r w:rsidR="00627223">
              <w:rPr>
                <w:rFonts w:ascii="Arial" w:hAnsi="Arial" w:cs="Arial"/>
                <w:bCs/>
                <w:sz w:val="16"/>
                <w:szCs w:val="16"/>
              </w:rPr>
              <w:t>$98,371.34</w:t>
            </w:r>
          </w:p>
        </w:tc>
        <w:tc>
          <w:tcPr>
            <w:tcW w:w="928" w:type="pct"/>
          </w:tcPr>
          <w:p w14:paraId="0B589C01" w14:textId="77777777" w:rsidR="00627223" w:rsidRPr="00D10604" w:rsidRDefault="00627223" w:rsidP="008D63E2">
            <w:pPr>
              <w:rPr>
                <w:rFonts w:ascii="Arial" w:hAnsi="Arial" w:cs="Arial"/>
                <w:bCs/>
                <w:sz w:val="16"/>
                <w:szCs w:val="16"/>
              </w:rPr>
            </w:pPr>
          </w:p>
        </w:tc>
      </w:tr>
      <w:tr w:rsidR="00627223" w:rsidRPr="007A0A73" w14:paraId="6F37197D" w14:textId="77777777" w:rsidTr="00FA5FD1">
        <w:tc>
          <w:tcPr>
            <w:tcW w:w="639" w:type="pct"/>
          </w:tcPr>
          <w:p w14:paraId="00D1D969" w14:textId="154BC358" w:rsidR="00627223" w:rsidRDefault="00627223" w:rsidP="008D63E2">
            <w:pPr>
              <w:rPr>
                <w:rFonts w:ascii="Arial" w:hAnsi="Arial" w:cs="Arial"/>
                <w:bCs/>
                <w:sz w:val="16"/>
                <w:szCs w:val="16"/>
              </w:rPr>
            </w:pPr>
            <w:r>
              <w:rPr>
                <w:rFonts w:ascii="Arial" w:hAnsi="Arial" w:cs="Arial"/>
                <w:bCs/>
                <w:sz w:val="16"/>
                <w:szCs w:val="16"/>
              </w:rPr>
              <w:t>2117-13</w:t>
            </w:r>
          </w:p>
        </w:tc>
        <w:tc>
          <w:tcPr>
            <w:tcW w:w="2452" w:type="pct"/>
          </w:tcPr>
          <w:p w14:paraId="0D8E4599" w14:textId="25A2C5F7" w:rsidR="00627223" w:rsidRDefault="00627223" w:rsidP="00B9357F">
            <w:pPr>
              <w:rPr>
                <w:rFonts w:ascii="Arial" w:hAnsi="Arial" w:cs="Arial"/>
                <w:bCs/>
                <w:sz w:val="16"/>
                <w:szCs w:val="16"/>
              </w:rPr>
            </w:pPr>
            <w:r>
              <w:rPr>
                <w:rFonts w:ascii="Arial" w:hAnsi="Arial" w:cs="Arial"/>
                <w:bCs/>
                <w:sz w:val="16"/>
                <w:szCs w:val="16"/>
              </w:rPr>
              <w:t>Retención por préstamos pensiones</w:t>
            </w:r>
          </w:p>
        </w:tc>
        <w:tc>
          <w:tcPr>
            <w:tcW w:w="981" w:type="pct"/>
          </w:tcPr>
          <w:p w14:paraId="2610B7C1" w14:textId="57D2C784" w:rsidR="00627223" w:rsidRDefault="00FB1CC4" w:rsidP="004D3B8C">
            <w:pPr>
              <w:jc w:val="center"/>
              <w:rPr>
                <w:rFonts w:ascii="Arial" w:hAnsi="Arial" w:cs="Arial"/>
                <w:bCs/>
                <w:sz w:val="16"/>
                <w:szCs w:val="16"/>
              </w:rPr>
            </w:pPr>
            <w:r>
              <w:rPr>
                <w:rFonts w:ascii="Arial" w:hAnsi="Arial" w:cs="Arial"/>
                <w:bCs/>
                <w:sz w:val="16"/>
                <w:szCs w:val="16"/>
              </w:rPr>
              <w:t>-</w:t>
            </w:r>
            <w:r w:rsidR="00627223">
              <w:rPr>
                <w:rFonts w:ascii="Arial" w:hAnsi="Arial" w:cs="Arial"/>
                <w:bCs/>
                <w:sz w:val="16"/>
                <w:szCs w:val="16"/>
              </w:rPr>
              <w:t>$188,266.82</w:t>
            </w:r>
          </w:p>
        </w:tc>
        <w:tc>
          <w:tcPr>
            <w:tcW w:w="928" w:type="pct"/>
          </w:tcPr>
          <w:p w14:paraId="6A663CCB" w14:textId="77777777" w:rsidR="00627223" w:rsidRPr="00D10604" w:rsidRDefault="00627223" w:rsidP="008D63E2">
            <w:pPr>
              <w:rPr>
                <w:rFonts w:ascii="Arial" w:hAnsi="Arial" w:cs="Arial"/>
                <w:bCs/>
                <w:sz w:val="16"/>
                <w:szCs w:val="16"/>
              </w:rPr>
            </w:pPr>
          </w:p>
        </w:tc>
      </w:tr>
      <w:tr w:rsidR="00627223" w:rsidRPr="007A0A73" w14:paraId="42019782" w14:textId="77777777" w:rsidTr="00FA5FD1">
        <w:tc>
          <w:tcPr>
            <w:tcW w:w="639" w:type="pct"/>
          </w:tcPr>
          <w:p w14:paraId="7AA47892" w14:textId="2D262E42" w:rsidR="00627223" w:rsidRDefault="00627223" w:rsidP="008D63E2">
            <w:pPr>
              <w:rPr>
                <w:rFonts w:ascii="Arial" w:hAnsi="Arial" w:cs="Arial"/>
                <w:bCs/>
                <w:sz w:val="16"/>
                <w:szCs w:val="16"/>
              </w:rPr>
            </w:pPr>
            <w:r>
              <w:rPr>
                <w:rFonts w:ascii="Arial" w:hAnsi="Arial" w:cs="Arial"/>
                <w:bCs/>
                <w:sz w:val="16"/>
                <w:szCs w:val="16"/>
              </w:rPr>
              <w:t>2117-14</w:t>
            </w:r>
          </w:p>
        </w:tc>
        <w:tc>
          <w:tcPr>
            <w:tcW w:w="2452" w:type="pct"/>
          </w:tcPr>
          <w:p w14:paraId="12B260BE" w14:textId="2321D312" w:rsidR="00627223" w:rsidRDefault="00627223" w:rsidP="00B9357F">
            <w:pPr>
              <w:rPr>
                <w:rFonts w:ascii="Arial" w:hAnsi="Arial" w:cs="Arial"/>
                <w:bCs/>
                <w:sz w:val="16"/>
                <w:szCs w:val="16"/>
              </w:rPr>
            </w:pPr>
            <w:r>
              <w:rPr>
                <w:rFonts w:ascii="Arial" w:hAnsi="Arial" w:cs="Arial"/>
                <w:bCs/>
                <w:sz w:val="16"/>
                <w:szCs w:val="16"/>
              </w:rPr>
              <w:t>Impuesto Estatal sobre nómina</w:t>
            </w:r>
          </w:p>
        </w:tc>
        <w:tc>
          <w:tcPr>
            <w:tcW w:w="981" w:type="pct"/>
          </w:tcPr>
          <w:p w14:paraId="60361B7C" w14:textId="0596CEBE" w:rsidR="00627223" w:rsidRDefault="008174B4" w:rsidP="004D3B8C">
            <w:pPr>
              <w:jc w:val="center"/>
              <w:rPr>
                <w:rFonts w:ascii="Arial" w:hAnsi="Arial" w:cs="Arial"/>
                <w:bCs/>
                <w:sz w:val="16"/>
                <w:szCs w:val="16"/>
              </w:rPr>
            </w:pPr>
            <w:r>
              <w:rPr>
                <w:rFonts w:ascii="Arial" w:hAnsi="Arial" w:cs="Arial"/>
                <w:bCs/>
                <w:sz w:val="16"/>
                <w:szCs w:val="16"/>
              </w:rPr>
              <w:t xml:space="preserve"> </w:t>
            </w:r>
            <w:r w:rsidR="00FB1CC4">
              <w:rPr>
                <w:rFonts w:ascii="Arial" w:hAnsi="Arial" w:cs="Arial"/>
                <w:bCs/>
                <w:sz w:val="16"/>
                <w:szCs w:val="16"/>
              </w:rPr>
              <w:t>-</w:t>
            </w:r>
            <w:r w:rsidR="00627223">
              <w:rPr>
                <w:rFonts w:ascii="Arial" w:hAnsi="Arial" w:cs="Arial"/>
                <w:bCs/>
                <w:sz w:val="16"/>
                <w:szCs w:val="16"/>
              </w:rPr>
              <w:t>$26,488.00</w:t>
            </w:r>
          </w:p>
        </w:tc>
        <w:tc>
          <w:tcPr>
            <w:tcW w:w="928" w:type="pct"/>
          </w:tcPr>
          <w:p w14:paraId="16C9424F" w14:textId="77777777" w:rsidR="00627223" w:rsidRPr="00D10604" w:rsidRDefault="00627223" w:rsidP="008D63E2">
            <w:pPr>
              <w:rPr>
                <w:rFonts w:ascii="Arial" w:hAnsi="Arial" w:cs="Arial"/>
                <w:bCs/>
                <w:sz w:val="16"/>
                <w:szCs w:val="16"/>
              </w:rPr>
            </w:pPr>
          </w:p>
        </w:tc>
      </w:tr>
      <w:tr w:rsidR="00FA5FD1" w:rsidRPr="007A0A73" w14:paraId="71C6542E" w14:textId="77777777" w:rsidTr="00FA5FD1">
        <w:tc>
          <w:tcPr>
            <w:tcW w:w="639" w:type="pct"/>
          </w:tcPr>
          <w:p w14:paraId="415E16AF" w14:textId="57B665B6" w:rsidR="00FA5FD1" w:rsidRDefault="00FA5FD1" w:rsidP="008D63E2">
            <w:pPr>
              <w:rPr>
                <w:rFonts w:ascii="Arial" w:hAnsi="Arial" w:cs="Arial"/>
                <w:bCs/>
                <w:sz w:val="16"/>
                <w:szCs w:val="16"/>
              </w:rPr>
            </w:pPr>
            <w:r>
              <w:rPr>
                <w:rFonts w:ascii="Arial" w:hAnsi="Arial" w:cs="Arial"/>
                <w:bCs/>
                <w:sz w:val="16"/>
                <w:szCs w:val="16"/>
              </w:rPr>
              <w:t>2117-39801</w:t>
            </w:r>
          </w:p>
        </w:tc>
        <w:tc>
          <w:tcPr>
            <w:tcW w:w="2452" w:type="pct"/>
          </w:tcPr>
          <w:p w14:paraId="519917DB" w14:textId="15D30861" w:rsidR="00FA5FD1" w:rsidRDefault="00FA5FD1" w:rsidP="00B9357F">
            <w:pPr>
              <w:rPr>
                <w:rFonts w:ascii="Arial" w:hAnsi="Arial" w:cs="Arial"/>
                <w:bCs/>
                <w:sz w:val="16"/>
                <w:szCs w:val="16"/>
              </w:rPr>
            </w:pPr>
            <w:r>
              <w:rPr>
                <w:rFonts w:ascii="Arial" w:hAnsi="Arial" w:cs="Arial"/>
                <w:bCs/>
                <w:sz w:val="16"/>
                <w:szCs w:val="16"/>
              </w:rPr>
              <w:t>Impuesto sobre nómina</w:t>
            </w:r>
          </w:p>
        </w:tc>
        <w:tc>
          <w:tcPr>
            <w:tcW w:w="981" w:type="pct"/>
          </w:tcPr>
          <w:p w14:paraId="7935160E" w14:textId="73D676C1" w:rsidR="00FA5FD1" w:rsidRDefault="008174B4" w:rsidP="004D3B8C">
            <w:pPr>
              <w:jc w:val="center"/>
              <w:rPr>
                <w:rFonts w:ascii="Arial" w:hAnsi="Arial" w:cs="Arial"/>
                <w:bCs/>
                <w:sz w:val="16"/>
                <w:szCs w:val="16"/>
              </w:rPr>
            </w:pPr>
            <w:r>
              <w:rPr>
                <w:rFonts w:ascii="Arial" w:hAnsi="Arial" w:cs="Arial"/>
                <w:bCs/>
                <w:sz w:val="16"/>
                <w:szCs w:val="16"/>
              </w:rPr>
              <w:t xml:space="preserve">  </w:t>
            </w:r>
            <w:r w:rsidR="00FA5FD1">
              <w:rPr>
                <w:rFonts w:ascii="Arial" w:hAnsi="Arial" w:cs="Arial"/>
                <w:bCs/>
                <w:sz w:val="16"/>
                <w:szCs w:val="16"/>
              </w:rPr>
              <w:t>$35,322.28</w:t>
            </w:r>
          </w:p>
        </w:tc>
        <w:tc>
          <w:tcPr>
            <w:tcW w:w="928" w:type="pct"/>
          </w:tcPr>
          <w:p w14:paraId="049C0DB4" w14:textId="77777777" w:rsidR="00FA5FD1" w:rsidRPr="00D10604" w:rsidRDefault="00FA5FD1" w:rsidP="008D63E2">
            <w:pPr>
              <w:rPr>
                <w:rFonts w:ascii="Arial" w:hAnsi="Arial" w:cs="Arial"/>
                <w:bCs/>
                <w:sz w:val="16"/>
                <w:szCs w:val="16"/>
              </w:rPr>
            </w:pPr>
          </w:p>
        </w:tc>
      </w:tr>
      <w:tr w:rsidR="00D10604" w:rsidRPr="007A0A73" w14:paraId="50274014" w14:textId="77777777" w:rsidTr="00FA5FD1">
        <w:tc>
          <w:tcPr>
            <w:tcW w:w="639" w:type="pct"/>
          </w:tcPr>
          <w:p w14:paraId="7CC61EC0" w14:textId="22C0010A" w:rsidR="00D10604" w:rsidRPr="00D10604" w:rsidRDefault="00D10604" w:rsidP="008D63E2">
            <w:pPr>
              <w:rPr>
                <w:rFonts w:ascii="Arial" w:hAnsi="Arial" w:cs="Arial"/>
                <w:bCs/>
                <w:sz w:val="16"/>
                <w:szCs w:val="16"/>
              </w:rPr>
            </w:pPr>
            <w:r w:rsidRPr="00D10604">
              <w:rPr>
                <w:rFonts w:ascii="Arial" w:hAnsi="Arial" w:cs="Arial"/>
                <w:bCs/>
                <w:sz w:val="16"/>
                <w:szCs w:val="16"/>
              </w:rPr>
              <w:t>2119</w:t>
            </w:r>
          </w:p>
        </w:tc>
        <w:tc>
          <w:tcPr>
            <w:tcW w:w="2452" w:type="pct"/>
          </w:tcPr>
          <w:p w14:paraId="5796B757" w14:textId="7C0B435C" w:rsidR="00D10604" w:rsidRPr="00D10604" w:rsidRDefault="00D10604" w:rsidP="008D63E2">
            <w:pPr>
              <w:rPr>
                <w:rFonts w:ascii="Arial" w:hAnsi="Arial" w:cs="Arial"/>
                <w:bCs/>
                <w:sz w:val="16"/>
                <w:szCs w:val="16"/>
              </w:rPr>
            </w:pPr>
            <w:r w:rsidRPr="00D10604">
              <w:rPr>
                <w:rFonts w:ascii="Arial" w:hAnsi="Arial" w:cs="Arial"/>
                <w:bCs/>
                <w:sz w:val="16"/>
                <w:szCs w:val="16"/>
              </w:rPr>
              <w:t>Otras Cuentas por pagar a corto plazo</w:t>
            </w:r>
          </w:p>
        </w:tc>
        <w:tc>
          <w:tcPr>
            <w:tcW w:w="981" w:type="pct"/>
          </w:tcPr>
          <w:p w14:paraId="4C046DBB" w14:textId="41A0A734" w:rsidR="00D10604" w:rsidRPr="00357F7D" w:rsidRDefault="00D10604" w:rsidP="004D3B8C">
            <w:pPr>
              <w:jc w:val="center"/>
              <w:rPr>
                <w:rFonts w:ascii="Arial" w:hAnsi="Arial" w:cs="Arial"/>
                <w:b/>
                <w:bCs/>
                <w:sz w:val="16"/>
                <w:szCs w:val="16"/>
              </w:rPr>
            </w:pPr>
            <w:r w:rsidRPr="00357F7D">
              <w:rPr>
                <w:rFonts w:ascii="Arial" w:hAnsi="Arial" w:cs="Arial"/>
                <w:b/>
                <w:bCs/>
                <w:sz w:val="16"/>
                <w:szCs w:val="16"/>
              </w:rPr>
              <w:t>$294,313.28</w:t>
            </w:r>
          </w:p>
        </w:tc>
        <w:tc>
          <w:tcPr>
            <w:tcW w:w="928" w:type="pct"/>
          </w:tcPr>
          <w:p w14:paraId="60F272B4" w14:textId="71397D8D" w:rsidR="00D10604" w:rsidRPr="00D10604" w:rsidRDefault="00D10604" w:rsidP="008D63E2">
            <w:pPr>
              <w:rPr>
                <w:rFonts w:ascii="Arial" w:hAnsi="Arial" w:cs="Arial"/>
                <w:bCs/>
                <w:sz w:val="16"/>
                <w:szCs w:val="16"/>
              </w:rPr>
            </w:pPr>
          </w:p>
        </w:tc>
      </w:tr>
      <w:tr w:rsidR="009055D7" w:rsidRPr="007A0A73" w14:paraId="4406C2A2" w14:textId="77777777" w:rsidTr="00FA5FD1">
        <w:tc>
          <w:tcPr>
            <w:tcW w:w="639" w:type="pct"/>
          </w:tcPr>
          <w:p w14:paraId="18C35A33" w14:textId="77777777" w:rsidR="009055D7" w:rsidRPr="00D10604" w:rsidRDefault="009055D7" w:rsidP="008D63E2">
            <w:pPr>
              <w:rPr>
                <w:rFonts w:ascii="Arial" w:hAnsi="Arial" w:cs="Arial"/>
                <w:bCs/>
                <w:sz w:val="16"/>
                <w:szCs w:val="16"/>
              </w:rPr>
            </w:pPr>
          </w:p>
        </w:tc>
        <w:tc>
          <w:tcPr>
            <w:tcW w:w="2452" w:type="pct"/>
          </w:tcPr>
          <w:p w14:paraId="19681AA4" w14:textId="1C4220B5" w:rsidR="009055D7" w:rsidRPr="00D10604" w:rsidRDefault="009055D7" w:rsidP="008D63E2">
            <w:pPr>
              <w:rPr>
                <w:rFonts w:ascii="Arial" w:hAnsi="Arial" w:cs="Arial"/>
                <w:bCs/>
                <w:sz w:val="16"/>
                <w:szCs w:val="16"/>
              </w:rPr>
            </w:pPr>
            <w:r>
              <w:rPr>
                <w:rFonts w:ascii="Arial" w:hAnsi="Arial" w:cs="Arial"/>
                <w:bCs/>
                <w:sz w:val="16"/>
                <w:szCs w:val="16"/>
              </w:rPr>
              <w:t>Total:</w:t>
            </w:r>
          </w:p>
        </w:tc>
        <w:tc>
          <w:tcPr>
            <w:tcW w:w="981" w:type="pct"/>
          </w:tcPr>
          <w:p w14:paraId="49D2BD53" w14:textId="27FF20B6" w:rsidR="009055D7" w:rsidRPr="009C1914" w:rsidRDefault="009055D7" w:rsidP="004D3B8C">
            <w:pPr>
              <w:jc w:val="center"/>
              <w:rPr>
                <w:rFonts w:ascii="Arial" w:hAnsi="Arial" w:cs="Arial"/>
                <w:b/>
                <w:bCs/>
                <w:sz w:val="16"/>
                <w:szCs w:val="16"/>
              </w:rPr>
            </w:pPr>
            <w:r w:rsidRPr="009C1914">
              <w:rPr>
                <w:rFonts w:ascii="Arial" w:hAnsi="Arial" w:cs="Arial"/>
                <w:b/>
                <w:bCs/>
                <w:sz w:val="16"/>
                <w:szCs w:val="16"/>
              </w:rPr>
              <w:t>$690,930.91</w:t>
            </w:r>
          </w:p>
        </w:tc>
        <w:tc>
          <w:tcPr>
            <w:tcW w:w="928" w:type="pct"/>
          </w:tcPr>
          <w:p w14:paraId="34B5F863" w14:textId="77777777" w:rsidR="009055D7" w:rsidRPr="00D10604" w:rsidRDefault="009055D7" w:rsidP="008D63E2">
            <w:pPr>
              <w:rPr>
                <w:rFonts w:ascii="Arial" w:hAnsi="Arial" w:cs="Arial"/>
                <w:bCs/>
                <w:sz w:val="16"/>
                <w:szCs w:val="16"/>
              </w:rPr>
            </w:pPr>
          </w:p>
        </w:tc>
      </w:tr>
    </w:tbl>
    <w:p w14:paraId="60D6B74E" w14:textId="66A6CDF4" w:rsidR="00CF7295" w:rsidRPr="007A0A73" w:rsidRDefault="00CF7295" w:rsidP="0041509F">
      <w:pPr>
        <w:jc w:val="both"/>
        <w:rPr>
          <w:rFonts w:ascii="Arial" w:hAnsi="Arial" w:cs="Arial"/>
          <w:sz w:val="20"/>
          <w:szCs w:val="20"/>
        </w:rPr>
      </w:pPr>
    </w:p>
    <w:p w14:paraId="482370C1" w14:textId="479918A4" w:rsidR="000E55E7" w:rsidRPr="00830413" w:rsidRDefault="0073624E" w:rsidP="001B7B44">
      <w:pPr>
        <w:jc w:val="both"/>
        <w:rPr>
          <w:rFonts w:ascii="Arial" w:hAnsi="Arial" w:cs="Arial"/>
          <w:bCs/>
          <w:sz w:val="20"/>
          <w:szCs w:val="20"/>
        </w:rPr>
      </w:pPr>
      <w:r w:rsidRPr="00830413">
        <w:rPr>
          <w:rFonts w:ascii="Arial" w:hAnsi="Arial" w:cs="Arial"/>
          <w:sz w:val="20"/>
          <w:szCs w:val="20"/>
        </w:rPr>
        <w:lastRenderedPageBreak/>
        <w:t xml:space="preserve">En el apartado “Servicios Personales Por Pagar A Corto Plazo” se encuentra el saldo por pagar al Instituto Mexicano del Seguro Social </w:t>
      </w:r>
      <w:r w:rsidR="00423418" w:rsidRPr="00830413">
        <w:rPr>
          <w:rFonts w:ascii="Arial" w:hAnsi="Arial" w:cs="Arial"/>
          <w:sz w:val="20"/>
          <w:szCs w:val="20"/>
        </w:rPr>
        <w:t>po</w:t>
      </w:r>
      <w:r w:rsidRPr="00830413">
        <w:rPr>
          <w:rFonts w:ascii="Arial" w:hAnsi="Arial" w:cs="Arial"/>
          <w:sz w:val="20"/>
          <w:szCs w:val="20"/>
        </w:rPr>
        <w:t xml:space="preserve">r </w:t>
      </w:r>
      <w:r w:rsidR="00FF4022" w:rsidRPr="00830413">
        <w:rPr>
          <w:rFonts w:ascii="Arial" w:hAnsi="Arial" w:cs="Arial"/>
          <w:sz w:val="20"/>
          <w:szCs w:val="20"/>
        </w:rPr>
        <w:t xml:space="preserve">la retención de cuotas obreras </w:t>
      </w:r>
      <w:r w:rsidRPr="00830413">
        <w:rPr>
          <w:rFonts w:ascii="Arial" w:hAnsi="Arial" w:cs="Arial"/>
          <w:sz w:val="20"/>
          <w:szCs w:val="20"/>
        </w:rPr>
        <w:t xml:space="preserve">del mes de </w:t>
      </w:r>
      <w:r w:rsidR="00B04A05">
        <w:rPr>
          <w:rFonts w:ascii="Arial" w:hAnsi="Arial" w:cs="Arial"/>
          <w:sz w:val="20"/>
          <w:szCs w:val="20"/>
        </w:rPr>
        <w:t>mayo</w:t>
      </w:r>
      <w:r w:rsidR="00403AA4" w:rsidRPr="00830413">
        <w:rPr>
          <w:rFonts w:ascii="Arial" w:hAnsi="Arial" w:cs="Arial"/>
          <w:sz w:val="20"/>
          <w:szCs w:val="20"/>
        </w:rPr>
        <w:t xml:space="preserve"> </w:t>
      </w:r>
      <w:r w:rsidRPr="00830413">
        <w:rPr>
          <w:rFonts w:ascii="Arial" w:hAnsi="Arial" w:cs="Arial"/>
          <w:sz w:val="20"/>
          <w:szCs w:val="20"/>
        </w:rPr>
        <w:t xml:space="preserve">2025 </w:t>
      </w:r>
      <w:r w:rsidR="00FF4022" w:rsidRPr="00830413">
        <w:rPr>
          <w:rFonts w:ascii="Arial" w:hAnsi="Arial" w:cs="Arial"/>
          <w:sz w:val="20"/>
          <w:szCs w:val="20"/>
        </w:rPr>
        <w:t>a</w:t>
      </w:r>
      <w:r w:rsidRPr="00830413">
        <w:rPr>
          <w:rFonts w:ascii="Arial" w:hAnsi="Arial" w:cs="Arial"/>
          <w:sz w:val="20"/>
          <w:szCs w:val="20"/>
        </w:rPr>
        <w:t xml:space="preserve"> los colaboradores del Instituto. El apartado </w:t>
      </w:r>
      <w:r w:rsidRPr="00830413">
        <w:rPr>
          <w:rFonts w:ascii="Arial" w:hAnsi="Arial" w:cs="Arial"/>
          <w:bCs/>
          <w:sz w:val="20"/>
          <w:szCs w:val="20"/>
        </w:rPr>
        <w:t>“Retenciones y contribuciones por pagar a corto plazo” corresponde al pago de</w:t>
      </w:r>
      <w:r w:rsidR="00FF1F29" w:rsidRPr="00830413">
        <w:rPr>
          <w:rFonts w:ascii="Arial" w:hAnsi="Arial" w:cs="Arial"/>
          <w:bCs/>
          <w:sz w:val="20"/>
          <w:szCs w:val="20"/>
        </w:rPr>
        <w:t xml:space="preserve"> cuotas e</w:t>
      </w:r>
      <w:r w:rsidRPr="00830413">
        <w:rPr>
          <w:rFonts w:ascii="Arial" w:hAnsi="Arial" w:cs="Arial"/>
          <w:bCs/>
          <w:sz w:val="20"/>
          <w:szCs w:val="20"/>
        </w:rPr>
        <w:t xml:space="preserve"> impuestos generados del capítulo 1000 Servicios Personales</w:t>
      </w:r>
      <w:r w:rsidR="00875ED8" w:rsidRPr="00830413">
        <w:rPr>
          <w:rFonts w:ascii="Arial" w:hAnsi="Arial" w:cs="Arial"/>
          <w:bCs/>
          <w:sz w:val="20"/>
          <w:szCs w:val="20"/>
        </w:rPr>
        <w:t xml:space="preserve"> y al Impuesto Sobre Nómina, </w:t>
      </w:r>
      <w:r w:rsidR="00AC050F" w:rsidRPr="00830413">
        <w:rPr>
          <w:rFonts w:ascii="Arial" w:hAnsi="Arial" w:cs="Arial"/>
          <w:bCs/>
          <w:sz w:val="20"/>
          <w:szCs w:val="20"/>
        </w:rPr>
        <w:t xml:space="preserve">ambos </w:t>
      </w:r>
      <w:r w:rsidR="00875ED8" w:rsidRPr="00830413">
        <w:rPr>
          <w:rFonts w:ascii="Arial" w:hAnsi="Arial" w:cs="Arial"/>
          <w:bCs/>
          <w:sz w:val="20"/>
          <w:szCs w:val="20"/>
        </w:rPr>
        <w:t xml:space="preserve">generados </w:t>
      </w:r>
      <w:r w:rsidRPr="00830413">
        <w:rPr>
          <w:rFonts w:ascii="Arial" w:hAnsi="Arial" w:cs="Arial"/>
          <w:bCs/>
          <w:sz w:val="20"/>
          <w:szCs w:val="20"/>
        </w:rPr>
        <w:t xml:space="preserve">durante el mes de </w:t>
      </w:r>
      <w:r w:rsidR="00B04A05">
        <w:rPr>
          <w:rFonts w:ascii="Arial" w:hAnsi="Arial" w:cs="Arial"/>
          <w:bCs/>
          <w:sz w:val="20"/>
          <w:szCs w:val="20"/>
        </w:rPr>
        <w:t>mayo</w:t>
      </w:r>
      <w:r w:rsidR="00403AA4" w:rsidRPr="00830413">
        <w:rPr>
          <w:rFonts w:ascii="Arial" w:hAnsi="Arial" w:cs="Arial"/>
          <w:bCs/>
          <w:sz w:val="20"/>
          <w:szCs w:val="20"/>
        </w:rPr>
        <w:t xml:space="preserve"> </w:t>
      </w:r>
      <w:r w:rsidRPr="00830413">
        <w:rPr>
          <w:rFonts w:ascii="Arial" w:hAnsi="Arial" w:cs="Arial"/>
          <w:bCs/>
          <w:sz w:val="20"/>
          <w:szCs w:val="20"/>
        </w:rPr>
        <w:t>2025</w:t>
      </w:r>
      <w:r w:rsidR="000E55E7" w:rsidRPr="00830413">
        <w:rPr>
          <w:rFonts w:ascii="Arial" w:hAnsi="Arial" w:cs="Arial"/>
          <w:bCs/>
          <w:sz w:val="20"/>
          <w:szCs w:val="20"/>
        </w:rPr>
        <w:t>.</w:t>
      </w:r>
    </w:p>
    <w:p w14:paraId="7D0361A2" w14:textId="77777777" w:rsidR="00CF7295" w:rsidRDefault="00CF7295" w:rsidP="001B7B44">
      <w:pPr>
        <w:jc w:val="both"/>
        <w:rPr>
          <w:rFonts w:ascii="Arial" w:hAnsi="Arial" w:cs="Arial"/>
          <w:bCs/>
          <w:sz w:val="16"/>
          <w:szCs w:val="20"/>
        </w:rPr>
      </w:pPr>
    </w:p>
    <w:p w14:paraId="2B1DC5BE" w14:textId="77777777" w:rsidR="00CF7295" w:rsidRDefault="00097581" w:rsidP="001B7B44">
      <w:pPr>
        <w:spacing w:line="276" w:lineRule="auto"/>
        <w:jc w:val="both"/>
        <w:rPr>
          <w:rFonts w:ascii="Arial" w:hAnsi="Arial" w:cs="Arial"/>
          <w:b/>
          <w:sz w:val="20"/>
          <w:szCs w:val="20"/>
        </w:rPr>
      </w:pPr>
      <w:r w:rsidRPr="00A62E79">
        <w:rPr>
          <w:rFonts w:ascii="Arial" w:hAnsi="Arial" w:cs="Arial"/>
          <w:b/>
          <w:sz w:val="20"/>
          <w:szCs w:val="20"/>
        </w:rPr>
        <w:t>Fondos de bienes de terceros en garantía y/o administració</w:t>
      </w:r>
      <w:r w:rsidR="008C33DA">
        <w:rPr>
          <w:rFonts w:ascii="Arial" w:hAnsi="Arial" w:cs="Arial"/>
          <w:b/>
          <w:sz w:val="20"/>
          <w:szCs w:val="20"/>
        </w:rPr>
        <w:t>n</w:t>
      </w:r>
      <w:r w:rsidR="00A62E79">
        <w:rPr>
          <w:rFonts w:ascii="Arial" w:hAnsi="Arial" w:cs="Arial"/>
          <w:b/>
          <w:sz w:val="20"/>
          <w:szCs w:val="20"/>
        </w:rPr>
        <w:t xml:space="preserve">. </w:t>
      </w:r>
    </w:p>
    <w:p w14:paraId="4267F27D" w14:textId="77777777" w:rsidR="00CF7295" w:rsidRPr="00CF7295" w:rsidRDefault="00097581" w:rsidP="00CF7295">
      <w:pPr>
        <w:pStyle w:val="Prrafodelista"/>
        <w:numPr>
          <w:ilvl w:val="0"/>
          <w:numId w:val="34"/>
        </w:numPr>
        <w:spacing w:line="276" w:lineRule="auto"/>
        <w:jc w:val="both"/>
        <w:rPr>
          <w:rFonts w:ascii="Arial" w:hAnsi="Arial" w:cs="Arial"/>
          <w:sz w:val="20"/>
          <w:szCs w:val="20"/>
        </w:rPr>
      </w:pPr>
      <w:r w:rsidRPr="00CF7295">
        <w:rPr>
          <w:rFonts w:ascii="Arial" w:hAnsi="Arial" w:cs="Arial"/>
          <w:sz w:val="20"/>
          <w:szCs w:val="20"/>
        </w:rPr>
        <w:t xml:space="preserve">A la fecha que se informa el </w:t>
      </w:r>
      <w:r w:rsidR="00CF7295" w:rsidRPr="00CF7295">
        <w:rPr>
          <w:rFonts w:ascii="Arial" w:hAnsi="Arial" w:cs="Arial"/>
          <w:sz w:val="20"/>
          <w:szCs w:val="20"/>
        </w:rPr>
        <w:t>Ente público</w:t>
      </w:r>
      <w:r w:rsidRPr="00CF7295">
        <w:rPr>
          <w:rFonts w:ascii="Arial" w:hAnsi="Arial" w:cs="Arial"/>
          <w:sz w:val="20"/>
          <w:szCs w:val="20"/>
        </w:rPr>
        <w:t xml:space="preserve"> no administra bienes de terceros, ni se cuenta con bienes en garantía por parte de terceros. </w:t>
      </w:r>
    </w:p>
    <w:p w14:paraId="6D65738E" w14:textId="0C7011CF" w:rsidR="001B7B44" w:rsidRPr="00CF7295" w:rsidRDefault="008C33DA" w:rsidP="00CF7295">
      <w:pPr>
        <w:spacing w:line="276" w:lineRule="auto"/>
        <w:jc w:val="both"/>
        <w:rPr>
          <w:rFonts w:ascii="Arial" w:hAnsi="Arial" w:cs="Arial"/>
          <w:b/>
          <w:sz w:val="20"/>
          <w:szCs w:val="20"/>
        </w:rPr>
      </w:pPr>
      <w:r w:rsidRPr="00CF7295">
        <w:rPr>
          <w:rFonts w:ascii="Arial" w:hAnsi="Arial" w:cs="Arial"/>
          <w:b/>
          <w:sz w:val="20"/>
          <w:szCs w:val="20"/>
        </w:rPr>
        <w:t>Pasivos Diferidos.</w:t>
      </w:r>
    </w:p>
    <w:p w14:paraId="71444379" w14:textId="46FE49BD" w:rsidR="00BF706D" w:rsidRPr="00B04A05" w:rsidRDefault="008C33DA" w:rsidP="00D332AE">
      <w:pPr>
        <w:pStyle w:val="Prrafodelista"/>
        <w:numPr>
          <w:ilvl w:val="0"/>
          <w:numId w:val="34"/>
        </w:numPr>
        <w:spacing w:line="276" w:lineRule="auto"/>
        <w:jc w:val="both"/>
        <w:rPr>
          <w:rFonts w:ascii="Arial" w:hAnsi="Arial" w:cs="Arial"/>
          <w:sz w:val="18"/>
          <w:szCs w:val="20"/>
          <w:lang w:val="es-ES"/>
        </w:rPr>
      </w:pPr>
      <w:r w:rsidRPr="00B04A05">
        <w:rPr>
          <w:rFonts w:ascii="Arial" w:hAnsi="Arial" w:cs="Arial"/>
          <w:sz w:val="20"/>
          <w:szCs w:val="20"/>
        </w:rPr>
        <w:t xml:space="preserve">A la fecha que se informa el </w:t>
      </w:r>
      <w:r w:rsidR="00CF7295" w:rsidRPr="00B04A05">
        <w:rPr>
          <w:rFonts w:ascii="Arial" w:hAnsi="Arial" w:cs="Arial"/>
          <w:sz w:val="20"/>
          <w:szCs w:val="20"/>
        </w:rPr>
        <w:t>Ente público</w:t>
      </w:r>
      <w:r w:rsidRPr="00B04A05">
        <w:rPr>
          <w:rFonts w:ascii="Arial" w:hAnsi="Arial" w:cs="Arial"/>
          <w:sz w:val="20"/>
          <w:szCs w:val="20"/>
        </w:rPr>
        <w:t xml:space="preserve"> no cuenta con pasivos diferidos.</w:t>
      </w:r>
    </w:p>
    <w:p w14:paraId="674BCD41" w14:textId="381DF7ED" w:rsidR="00097581" w:rsidRPr="00CF7295" w:rsidRDefault="00097581" w:rsidP="00A62E79">
      <w:pPr>
        <w:jc w:val="both"/>
        <w:rPr>
          <w:rFonts w:ascii="Arial" w:hAnsi="Arial" w:cs="Arial"/>
          <w:b/>
          <w:sz w:val="20"/>
          <w:szCs w:val="20"/>
        </w:rPr>
      </w:pPr>
      <w:r w:rsidRPr="00CF7295">
        <w:rPr>
          <w:rFonts w:ascii="Arial" w:hAnsi="Arial" w:cs="Arial"/>
          <w:b/>
          <w:sz w:val="20"/>
          <w:szCs w:val="20"/>
        </w:rPr>
        <w:t>Provisiones</w:t>
      </w:r>
      <w:r w:rsidR="008C33DA" w:rsidRPr="00CF7295">
        <w:rPr>
          <w:rFonts w:ascii="Arial" w:hAnsi="Arial" w:cs="Arial"/>
          <w:b/>
          <w:sz w:val="20"/>
          <w:szCs w:val="20"/>
        </w:rPr>
        <w:t>.</w:t>
      </w:r>
    </w:p>
    <w:p w14:paraId="176EB83F" w14:textId="2E5AA1BC" w:rsidR="0051358F" w:rsidRPr="00B04A05" w:rsidRDefault="00097581" w:rsidP="00CD039E">
      <w:pPr>
        <w:pStyle w:val="Prrafodelista"/>
        <w:numPr>
          <w:ilvl w:val="0"/>
          <w:numId w:val="34"/>
        </w:numPr>
        <w:jc w:val="both"/>
        <w:rPr>
          <w:rFonts w:ascii="Arial" w:hAnsi="Arial" w:cs="Arial"/>
          <w:sz w:val="20"/>
          <w:szCs w:val="20"/>
        </w:rPr>
      </w:pPr>
      <w:r w:rsidRPr="00B04A05">
        <w:rPr>
          <w:rFonts w:ascii="Arial" w:hAnsi="Arial" w:cs="Arial"/>
          <w:sz w:val="20"/>
          <w:szCs w:val="20"/>
        </w:rPr>
        <w:t xml:space="preserve">A la fecha que se informa </w:t>
      </w:r>
      <w:r w:rsidR="00CF7295" w:rsidRPr="00B04A05">
        <w:rPr>
          <w:rFonts w:ascii="Arial" w:hAnsi="Arial" w:cs="Arial"/>
          <w:sz w:val="20"/>
          <w:szCs w:val="20"/>
        </w:rPr>
        <w:t xml:space="preserve">el Ente público </w:t>
      </w:r>
      <w:r w:rsidRPr="00B04A05">
        <w:rPr>
          <w:rFonts w:ascii="Arial" w:hAnsi="Arial" w:cs="Arial"/>
          <w:sz w:val="20"/>
          <w:szCs w:val="20"/>
        </w:rPr>
        <w:t>no cuenta con provisiones.</w:t>
      </w:r>
    </w:p>
    <w:p w14:paraId="13351F51" w14:textId="6C79774A" w:rsidR="008C33DA" w:rsidRDefault="008C33DA" w:rsidP="00B35189">
      <w:pPr>
        <w:jc w:val="both"/>
        <w:rPr>
          <w:rFonts w:ascii="Arial" w:hAnsi="Arial" w:cs="Arial"/>
          <w:b/>
          <w:sz w:val="20"/>
          <w:szCs w:val="20"/>
        </w:rPr>
      </w:pPr>
      <w:r w:rsidRPr="008C33DA">
        <w:rPr>
          <w:rFonts w:ascii="Arial" w:hAnsi="Arial" w:cs="Arial"/>
          <w:b/>
          <w:sz w:val="20"/>
          <w:szCs w:val="20"/>
        </w:rPr>
        <w:t>Otros Pasivos</w:t>
      </w:r>
      <w:r>
        <w:rPr>
          <w:rFonts w:ascii="Arial" w:hAnsi="Arial" w:cs="Arial"/>
          <w:b/>
          <w:sz w:val="20"/>
          <w:szCs w:val="20"/>
        </w:rPr>
        <w:t>.</w:t>
      </w:r>
    </w:p>
    <w:p w14:paraId="28A203E5" w14:textId="319B63C7" w:rsidR="000B2F9B" w:rsidRPr="00B04A05" w:rsidRDefault="008C33DA" w:rsidP="00795FB4">
      <w:pPr>
        <w:pStyle w:val="Prrafodelista"/>
        <w:numPr>
          <w:ilvl w:val="0"/>
          <w:numId w:val="34"/>
        </w:numPr>
        <w:jc w:val="both"/>
        <w:rPr>
          <w:rFonts w:ascii="Arial" w:hAnsi="Arial" w:cs="Arial"/>
          <w:sz w:val="20"/>
          <w:szCs w:val="20"/>
        </w:rPr>
      </w:pPr>
      <w:r w:rsidRPr="00B04A05">
        <w:rPr>
          <w:rFonts w:ascii="Arial" w:hAnsi="Arial" w:cs="Arial"/>
          <w:sz w:val="20"/>
          <w:szCs w:val="20"/>
        </w:rPr>
        <w:t xml:space="preserve">A la fecha que se informa el </w:t>
      </w:r>
      <w:r w:rsidR="00CF7295" w:rsidRPr="00B04A05">
        <w:rPr>
          <w:rFonts w:ascii="Arial" w:hAnsi="Arial" w:cs="Arial"/>
          <w:sz w:val="20"/>
          <w:szCs w:val="20"/>
        </w:rPr>
        <w:t>Ente público</w:t>
      </w:r>
      <w:r w:rsidRPr="00B04A05">
        <w:rPr>
          <w:rFonts w:ascii="Arial" w:hAnsi="Arial" w:cs="Arial"/>
          <w:sz w:val="20"/>
          <w:szCs w:val="20"/>
        </w:rPr>
        <w:t xml:space="preserve"> no cuenta con otros pasivos.</w:t>
      </w:r>
    </w:p>
    <w:p w14:paraId="34B3B2BD" w14:textId="6CDCD9F2" w:rsidR="000B2F9B" w:rsidRDefault="000B2F9B" w:rsidP="000B2F9B">
      <w:pPr>
        <w:jc w:val="both"/>
        <w:rPr>
          <w:rFonts w:ascii="Arial" w:hAnsi="Arial" w:cs="Arial"/>
          <w:sz w:val="20"/>
          <w:szCs w:val="20"/>
        </w:rPr>
      </w:pPr>
    </w:p>
    <w:p w14:paraId="25196E55" w14:textId="29210E6C" w:rsidR="002F2CC2" w:rsidRPr="000B2F9B" w:rsidRDefault="002F2CC2" w:rsidP="000B2F9B">
      <w:pPr>
        <w:numPr>
          <w:ilvl w:val="0"/>
          <w:numId w:val="11"/>
        </w:numPr>
        <w:contextualSpacing/>
        <w:jc w:val="both"/>
        <w:rPr>
          <w:rFonts w:ascii="Arial" w:hAnsi="Arial" w:cs="Arial"/>
          <w:b/>
          <w:sz w:val="20"/>
          <w:szCs w:val="20"/>
          <w:lang w:val="es-ES"/>
        </w:rPr>
      </w:pPr>
      <w:r w:rsidRPr="000B2F9B">
        <w:rPr>
          <w:rFonts w:ascii="Arial" w:hAnsi="Arial" w:cs="Arial"/>
          <w:b/>
          <w:sz w:val="20"/>
          <w:szCs w:val="20"/>
          <w:lang w:val="es-ES"/>
        </w:rPr>
        <w:t>Notas al Estado de Variación en la Hacienda Pública</w:t>
      </w:r>
    </w:p>
    <w:p w14:paraId="5BAA85E6" w14:textId="77777777" w:rsidR="002F2CC2" w:rsidRPr="002A79DE" w:rsidRDefault="002F2CC2" w:rsidP="002F2CC2">
      <w:pPr>
        <w:ind w:left="1080"/>
        <w:contextualSpacing/>
        <w:jc w:val="both"/>
        <w:rPr>
          <w:rFonts w:ascii="Arial" w:hAnsi="Arial" w:cs="Arial"/>
          <w:b/>
          <w:sz w:val="20"/>
          <w:szCs w:val="20"/>
          <w:lang w:val="es-ES"/>
        </w:rPr>
      </w:pPr>
    </w:p>
    <w:p w14:paraId="0BA285CA" w14:textId="7603990B" w:rsidR="00915190" w:rsidRPr="00A275D6" w:rsidRDefault="002F2CC2" w:rsidP="00094863">
      <w:pPr>
        <w:pStyle w:val="Prrafodelista"/>
        <w:numPr>
          <w:ilvl w:val="0"/>
          <w:numId w:val="35"/>
        </w:numPr>
        <w:jc w:val="both"/>
        <w:rPr>
          <w:rFonts w:ascii="Arial" w:hAnsi="Arial" w:cs="Arial"/>
          <w:sz w:val="22"/>
          <w:szCs w:val="20"/>
          <w:lang w:val="es-ES"/>
        </w:rPr>
      </w:pPr>
      <w:r w:rsidRPr="00A275D6">
        <w:rPr>
          <w:rFonts w:ascii="Arial" w:hAnsi="Arial" w:cs="Arial"/>
          <w:sz w:val="20"/>
          <w:szCs w:val="20"/>
          <w:lang w:val="es-ES"/>
        </w:rPr>
        <w:t>En este estado se informan las variaciones en la hacienda pública / patrimonio generado</w:t>
      </w:r>
      <w:r w:rsidR="00E76AC8" w:rsidRPr="00A275D6">
        <w:rPr>
          <w:rFonts w:ascii="Arial" w:hAnsi="Arial" w:cs="Arial"/>
          <w:sz w:val="20"/>
          <w:szCs w:val="20"/>
          <w:lang w:val="es-ES"/>
        </w:rPr>
        <w:t xml:space="preserve"> (3200) de </w:t>
      </w:r>
      <w:r w:rsidR="00E76AC8" w:rsidRPr="00A275D6">
        <w:rPr>
          <w:rFonts w:ascii="Arial" w:hAnsi="Arial" w:cs="Arial"/>
          <w:b/>
          <w:sz w:val="20"/>
          <w:szCs w:val="20"/>
          <w:lang w:val="es-ES"/>
        </w:rPr>
        <w:t>$</w:t>
      </w:r>
      <w:r w:rsidR="00F21420" w:rsidRPr="00A275D6">
        <w:rPr>
          <w:rFonts w:ascii="Arial" w:hAnsi="Arial" w:cs="Arial"/>
          <w:b/>
          <w:sz w:val="20"/>
          <w:szCs w:val="20"/>
          <w:lang w:val="es-ES"/>
        </w:rPr>
        <w:t>8,776,967.54</w:t>
      </w:r>
      <w:r w:rsidR="00E76AC8" w:rsidRPr="00A275D6">
        <w:rPr>
          <w:rFonts w:ascii="Arial" w:hAnsi="Arial" w:cs="Arial"/>
          <w:sz w:val="20"/>
          <w:szCs w:val="20"/>
          <w:lang w:val="es-ES"/>
        </w:rPr>
        <w:t xml:space="preserve"> </w:t>
      </w:r>
      <w:r w:rsidR="00755120" w:rsidRPr="00A275D6">
        <w:rPr>
          <w:rFonts w:ascii="Arial" w:hAnsi="Arial" w:cs="Arial"/>
          <w:sz w:val="20"/>
          <w:szCs w:val="20"/>
          <w:lang w:val="es-ES"/>
        </w:rPr>
        <w:t xml:space="preserve">(Ocho millones </w:t>
      </w:r>
      <w:r w:rsidR="00F21420" w:rsidRPr="00A275D6">
        <w:rPr>
          <w:rFonts w:ascii="Arial" w:hAnsi="Arial" w:cs="Arial"/>
          <w:sz w:val="20"/>
          <w:szCs w:val="20"/>
          <w:lang w:val="es-ES"/>
        </w:rPr>
        <w:t>setecientos setenta y seis mil novecientos sesenta y siete pesos 54</w:t>
      </w:r>
      <w:r w:rsidR="00755120" w:rsidRPr="00A275D6">
        <w:rPr>
          <w:rFonts w:ascii="Arial" w:hAnsi="Arial" w:cs="Arial"/>
          <w:sz w:val="20"/>
          <w:szCs w:val="20"/>
          <w:lang w:val="es-ES"/>
        </w:rPr>
        <w:t>/100 M.N.) u</w:t>
      </w:r>
      <w:r w:rsidR="00E76AC8" w:rsidRPr="00A275D6">
        <w:rPr>
          <w:rFonts w:ascii="Arial" w:hAnsi="Arial" w:cs="Arial"/>
          <w:sz w:val="20"/>
          <w:szCs w:val="20"/>
          <w:lang w:val="es-ES"/>
        </w:rPr>
        <w:t xml:space="preserve">n Patrimonio generado </w:t>
      </w:r>
      <w:r w:rsidRPr="00A275D6">
        <w:rPr>
          <w:rFonts w:ascii="Arial" w:hAnsi="Arial" w:cs="Arial"/>
          <w:sz w:val="20"/>
          <w:szCs w:val="20"/>
          <w:lang w:val="es-ES"/>
        </w:rPr>
        <w:t>de ejercicios anteriores al ejercicio 202</w:t>
      </w:r>
      <w:r w:rsidR="00FB39FD" w:rsidRPr="00A275D6">
        <w:rPr>
          <w:rFonts w:ascii="Arial" w:hAnsi="Arial" w:cs="Arial"/>
          <w:sz w:val="20"/>
          <w:szCs w:val="20"/>
          <w:lang w:val="es-ES"/>
        </w:rPr>
        <w:t>5</w:t>
      </w:r>
      <w:r w:rsidR="00EF5E4E" w:rsidRPr="00A275D6">
        <w:rPr>
          <w:rFonts w:ascii="Arial" w:hAnsi="Arial" w:cs="Arial"/>
          <w:sz w:val="20"/>
          <w:szCs w:val="20"/>
          <w:lang w:val="es-ES"/>
        </w:rPr>
        <w:t>,</w:t>
      </w:r>
      <w:r w:rsidRPr="00A275D6">
        <w:rPr>
          <w:rFonts w:ascii="Arial" w:hAnsi="Arial" w:cs="Arial"/>
          <w:sz w:val="20"/>
          <w:szCs w:val="20"/>
          <w:lang w:val="es-ES"/>
        </w:rPr>
        <w:t xml:space="preserve"> en el cual</w:t>
      </w:r>
      <w:r w:rsidR="00EF5E4E" w:rsidRPr="00A275D6">
        <w:rPr>
          <w:rFonts w:ascii="Arial" w:hAnsi="Arial" w:cs="Arial"/>
          <w:sz w:val="20"/>
          <w:szCs w:val="20"/>
          <w:lang w:val="es-ES"/>
        </w:rPr>
        <w:t>,</w:t>
      </w:r>
      <w:r w:rsidRPr="00A275D6">
        <w:rPr>
          <w:rFonts w:ascii="Arial" w:hAnsi="Arial" w:cs="Arial"/>
          <w:sz w:val="20"/>
          <w:szCs w:val="20"/>
          <w:lang w:val="es-ES"/>
        </w:rPr>
        <w:t xml:space="preserve"> </w:t>
      </w:r>
      <w:r w:rsidR="00EF5E4E" w:rsidRPr="00A275D6">
        <w:rPr>
          <w:rFonts w:ascii="Arial" w:hAnsi="Arial" w:cs="Arial"/>
          <w:sz w:val="20"/>
          <w:szCs w:val="20"/>
          <w:lang w:val="es-ES"/>
        </w:rPr>
        <w:t>e</w:t>
      </w:r>
      <w:r w:rsidR="00DE1CE8" w:rsidRPr="00A275D6">
        <w:rPr>
          <w:rFonts w:ascii="Arial" w:hAnsi="Arial" w:cs="Arial"/>
          <w:sz w:val="20"/>
          <w:szCs w:val="20"/>
          <w:lang w:val="es-ES"/>
        </w:rPr>
        <w:t>ste</w:t>
      </w:r>
      <w:r w:rsidRPr="00A275D6">
        <w:rPr>
          <w:rFonts w:ascii="Arial" w:hAnsi="Arial" w:cs="Arial"/>
          <w:sz w:val="20"/>
          <w:szCs w:val="20"/>
          <w:lang w:val="es-ES"/>
        </w:rPr>
        <w:t xml:space="preserve"> ente público registra</w:t>
      </w:r>
      <w:r w:rsidR="00B04A05" w:rsidRPr="00A275D6">
        <w:rPr>
          <w:rFonts w:ascii="Arial" w:hAnsi="Arial" w:cs="Arial"/>
          <w:sz w:val="20"/>
          <w:szCs w:val="20"/>
          <w:lang w:val="es-ES"/>
        </w:rPr>
        <w:t xml:space="preserve"> </w:t>
      </w:r>
      <w:r w:rsidR="00DE1CE8" w:rsidRPr="00A275D6">
        <w:rPr>
          <w:rFonts w:ascii="Arial" w:hAnsi="Arial" w:cs="Arial"/>
          <w:sz w:val="20"/>
          <w:szCs w:val="20"/>
          <w:lang w:val="es-ES"/>
        </w:rPr>
        <w:t>un</w:t>
      </w:r>
      <w:r w:rsidRPr="00A275D6">
        <w:rPr>
          <w:rFonts w:ascii="Arial" w:hAnsi="Arial" w:cs="Arial"/>
          <w:sz w:val="20"/>
          <w:szCs w:val="20"/>
          <w:lang w:val="es-ES"/>
        </w:rPr>
        <w:t xml:space="preserve"> Patrimonio Genera</w:t>
      </w:r>
      <w:r w:rsidR="00F4708C" w:rsidRPr="00A275D6">
        <w:rPr>
          <w:rFonts w:ascii="Arial" w:hAnsi="Arial" w:cs="Arial"/>
          <w:sz w:val="20"/>
          <w:szCs w:val="20"/>
          <w:lang w:val="es-ES"/>
        </w:rPr>
        <w:t>do de Ejercicios Anteriores (3220</w:t>
      </w:r>
      <w:r w:rsidRPr="00A275D6">
        <w:rPr>
          <w:rFonts w:ascii="Arial" w:hAnsi="Arial" w:cs="Arial"/>
          <w:sz w:val="20"/>
          <w:szCs w:val="20"/>
          <w:lang w:val="es-ES"/>
        </w:rPr>
        <w:t>) por</w:t>
      </w:r>
      <w:r w:rsidR="00DE1CE8" w:rsidRPr="00A275D6">
        <w:rPr>
          <w:rFonts w:ascii="Arial" w:hAnsi="Arial" w:cs="Arial"/>
          <w:sz w:val="20"/>
          <w:szCs w:val="20"/>
          <w:lang w:val="es-ES"/>
        </w:rPr>
        <w:t xml:space="preserve"> la cantidad de</w:t>
      </w:r>
      <w:r w:rsidRPr="00A275D6">
        <w:rPr>
          <w:rFonts w:ascii="Arial" w:hAnsi="Arial" w:cs="Arial"/>
          <w:sz w:val="20"/>
          <w:szCs w:val="20"/>
          <w:lang w:val="es-ES"/>
        </w:rPr>
        <w:t xml:space="preserve"> </w:t>
      </w:r>
      <w:r w:rsidR="00DB56DC" w:rsidRPr="00A275D6">
        <w:rPr>
          <w:rFonts w:ascii="Arial" w:hAnsi="Arial" w:cs="Arial"/>
          <w:b/>
          <w:sz w:val="20"/>
          <w:szCs w:val="20"/>
          <w:lang w:val="es-ES"/>
        </w:rPr>
        <w:t>$</w:t>
      </w:r>
      <w:r w:rsidR="00F21420" w:rsidRPr="00A275D6">
        <w:rPr>
          <w:rFonts w:ascii="Arial" w:hAnsi="Arial" w:cs="Arial"/>
          <w:b/>
          <w:sz w:val="20"/>
          <w:szCs w:val="20"/>
          <w:lang w:val="es-ES"/>
        </w:rPr>
        <w:t>13,874,721.77</w:t>
      </w:r>
      <w:r w:rsidR="00F4708C" w:rsidRPr="00A275D6">
        <w:rPr>
          <w:rFonts w:ascii="Arial" w:hAnsi="Arial" w:cs="Arial"/>
          <w:b/>
          <w:sz w:val="20"/>
          <w:szCs w:val="20"/>
          <w:lang w:val="es-ES"/>
        </w:rPr>
        <w:t xml:space="preserve"> </w:t>
      </w:r>
      <w:r w:rsidRPr="00A275D6">
        <w:rPr>
          <w:rFonts w:ascii="Arial" w:hAnsi="Arial" w:cs="Arial"/>
          <w:sz w:val="20"/>
          <w:szCs w:val="20"/>
          <w:lang w:val="es-ES"/>
        </w:rPr>
        <w:t>(</w:t>
      </w:r>
      <w:r w:rsidR="00F21420" w:rsidRPr="00A275D6">
        <w:rPr>
          <w:rFonts w:ascii="Arial" w:hAnsi="Arial" w:cs="Arial"/>
          <w:sz w:val="20"/>
          <w:szCs w:val="20"/>
          <w:lang w:val="es-ES"/>
        </w:rPr>
        <w:t xml:space="preserve">Trece millones ochocientos setenta y cuatro mil setecientos </w:t>
      </w:r>
      <w:proofErr w:type="spellStart"/>
      <w:r w:rsidR="00F21420" w:rsidRPr="00A275D6">
        <w:rPr>
          <w:rFonts w:ascii="Arial" w:hAnsi="Arial" w:cs="Arial"/>
          <w:sz w:val="20"/>
          <w:szCs w:val="20"/>
          <w:lang w:val="es-ES"/>
        </w:rPr>
        <w:t>veintiun</w:t>
      </w:r>
      <w:proofErr w:type="spellEnd"/>
      <w:r w:rsidR="00F21420" w:rsidRPr="00A275D6">
        <w:rPr>
          <w:rFonts w:ascii="Arial" w:hAnsi="Arial" w:cs="Arial"/>
          <w:sz w:val="20"/>
          <w:szCs w:val="20"/>
          <w:lang w:val="es-ES"/>
        </w:rPr>
        <w:t xml:space="preserve"> pesos 77</w:t>
      </w:r>
      <w:r w:rsidRPr="00A275D6">
        <w:rPr>
          <w:rFonts w:ascii="Arial" w:hAnsi="Arial" w:cs="Arial"/>
          <w:sz w:val="20"/>
          <w:szCs w:val="20"/>
          <w:lang w:val="es-ES"/>
        </w:rPr>
        <w:t>/100 M.N.)</w:t>
      </w:r>
      <w:r w:rsidR="00D8664A" w:rsidRPr="00A275D6">
        <w:rPr>
          <w:rFonts w:ascii="Arial" w:hAnsi="Arial" w:cs="Arial"/>
          <w:sz w:val="20"/>
          <w:szCs w:val="20"/>
          <w:lang w:val="es-ES"/>
        </w:rPr>
        <w:t xml:space="preserve">, </w:t>
      </w:r>
      <w:r w:rsidR="0008768A" w:rsidRPr="00A275D6">
        <w:rPr>
          <w:rFonts w:ascii="Arial" w:hAnsi="Arial" w:cs="Arial"/>
          <w:sz w:val="20"/>
          <w:szCs w:val="20"/>
          <w:lang w:val="es-ES"/>
        </w:rPr>
        <w:t>Dicho patrimonio se ve</w:t>
      </w:r>
      <w:r w:rsidR="00DE1CE8" w:rsidRPr="00A275D6">
        <w:rPr>
          <w:rFonts w:ascii="Arial" w:hAnsi="Arial" w:cs="Arial"/>
          <w:sz w:val="20"/>
          <w:szCs w:val="20"/>
          <w:lang w:val="es-ES"/>
        </w:rPr>
        <w:t xml:space="preserve"> disminuido por el</w:t>
      </w:r>
      <w:r w:rsidRPr="00A275D6">
        <w:rPr>
          <w:rFonts w:ascii="Arial" w:hAnsi="Arial" w:cs="Arial"/>
          <w:sz w:val="20"/>
          <w:szCs w:val="20"/>
          <w:lang w:val="es-ES"/>
        </w:rPr>
        <w:t xml:space="preserve"> </w:t>
      </w:r>
      <w:r w:rsidR="00DE1CE8" w:rsidRPr="00A275D6">
        <w:rPr>
          <w:rFonts w:ascii="Arial" w:hAnsi="Arial" w:cs="Arial"/>
          <w:sz w:val="20"/>
          <w:szCs w:val="20"/>
          <w:lang w:val="es-ES"/>
        </w:rPr>
        <w:t>Resultado del Ejercicio 202</w:t>
      </w:r>
      <w:r w:rsidR="0062368F" w:rsidRPr="00A275D6">
        <w:rPr>
          <w:rFonts w:ascii="Arial" w:hAnsi="Arial" w:cs="Arial"/>
          <w:sz w:val="20"/>
          <w:szCs w:val="20"/>
          <w:lang w:val="es-ES"/>
        </w:rPr>
        <w:t>5</w:t>
      </w:r>
      <w:r w:rsidR="00DE1CE8" w:rsidRPr="00A275D6">
        <w:rPr>
          <w:rFonts w:ascii="Arial" w:hAnsi="Arial" w:cs="Arial"/>
          <w:sz w:val="20"/>
          <w:szCs w:val="20"/>
          <w:lang w:val="es-ES"/>
        </w:rPr>
        <w:t xml:space="preserve"> (Desahorro)</w:t>
      </w:r>
      <w:r w:rsidR="001B4F50" w:rsidRPr="00A275D6">
        <w:rPr>
          <w:rFonts w:ascii="Arial" w:hAnsi="Arial" w:cs="Arial"/>
          <w:b/>
          <w:sz w:val="20"/>
          <w:szCs w:val="20"/>
          <w:lang w:val="es-ES"/>
        </w:rPr>
        <w:t xml:space="preserve"> </w:t>
      </w:r>
      <w:r w:rsidR="00D8664A" w:rsidRPr="00A275D6">
        <w:rPr>
          <w:rFonts w:ascii="Arial" w:hAnsi="Arial" w:cs="Arial"/>
          <w:sz w:val="20"/>
          <w:szCs w:val="20"/>
          <w:lang w:val="es-ES"/>
        </w:rPr>
        <w:t xml:space="preserve">(3210) </w:t>
      </w:r>
      <w:r w:rsidR="001B4F50" w:rsidRPr="00A275D6">
        <w:rPr>
          <w:rFonts w:ascii="Arial" w:hAnsi="Arial" w:cs="Arial"/>
          <w:sz w:val="20"/>
          <w:szCs w:val="20"/>
          <w:lang w:val="es-ES"/>
        </w:rPr>
        <w:t xml:space="preserve">por la cantidad de </w:t>
      </w:r>
      <w:bookmarkStart w:id="7" w:name="_GoBack"/>
      <w:r w:rsidR="00A275D6" w:rsidRPr="00D47392">
        <w:rPr>
          <w:rFonts w:ascii="Arial" w:hAnsi="Arial" w:cs="Arial"/>
          <w:b/>
          <w:sz w:val="20"/>
          <w:szCs w:val="20"/>
          <w:lang w:val="es-ES"/>
        </w:rPr>
        <w:t>$0.00</w:t>
      </w:r>
      <w:r w:rsidR="00A275D6">
        <w:rPr>
          <w:rFonts w:ascii="Arial" w:hAnsi="Arial" w:cs="Arial"/>
          <w:sz w:val="20"/>
          <w:szCs w:val="20"/>
          <w:lang w:val="es-ES"/>
        </w:rPr>
        <w:t xml:space="preserve"> </w:t>
      </w:r>
      <w:bookmarkEnd w:id="7"/>
      <w:r w:rsidR="00A275D6">
        <w:rPr>
          <w:rFonts w:ascii="Arial" w:hAnsi="Arial" w:cs="Arial"/>
          <w:sz w:val="20"/>
          <w:szCs w:val="20"/>
          <w:lang w:val="es-ES"/>
        </w:rPr>
        <w:t>(Cero</w:t>
      </w:r>
      <w:r w:rsidR="00F82ABB">
        <w:rPr>
          <w:rFonts w:ascii="Arial" w:hAnsi="Arial" w:cs="Arial"/>
          <w:sz w:val="20"/>
          <w:szCs w:val="20"/>
          <w:lang w:val="es-ES"/>
        </w:rPr>
        <w:t xml:space="preserve"> pesos</w:t>
      </w:r>
      <w:r w:rsidR="00A275D6">
        <w:rPr>
          <w:rFonts w:ascii="Arial" w:hAnsi="Arial" w:cs="Arial"/>
          <w:sz w:val="20"/>
          <w:szCs w:val="20"/>
          <w:lang w:val="es-ES"/>
        </w:rPr>
        <w:t xml:space="preserve"> 00/100  M.N.)</w:t>
      </w:r>
      <w:r w:rsidR="00AF2562" w:rsidRPr="00A275D6">
        <w:rPr>
          <w:rFonts w:ascii="Arial" w:hAnsi="Arial" w:cs="Arial"/>
          <w:sz w:val="20"/>
          <w:szCs w:val="20"/>
          <w:lang w:val="es-ES"/>
        </w:rPr>
        <w:t xml:space="preserve"> Rectificación de resultados de ejercicios anterior (3250) por </w:t>
      </w:r>
      <w:r w:rsidR="00AF2562" w:rsidRPr="00A275D6">
        <w:rPr>
          <w:rFonts w:ascii="Arial" w:hAnsi="Arial" w:cs="Arial"/>
          <w:b/>
          <w:sz w:val="20"/>
          <w:szCs w:val="20"/>
          <w:lang w:val="es-ES"/>
        </w:rPr>
        <w:t>-</w:t>
      </w:r>
      <w:r w:rsidR="00034D71" w:rsidRPr="00A275D6">
        <w:rPr>
          <w:rFonts w:ascii="Arial" w:hAnsi="Arial" w:cs="Arial"/>
          <w:b/>
          <w:sz w:val="20"/>
          <w:szCs w:val="20"/>
          <w:lang w:val="es-ES"/>
        </w:rPr>
        <w:t>$</w:t>
      </w:r>
      <w:r w:rsidR="00AF2562" w:rsidRPr="00A275D6">
        <w:rPr>
          <w:rFonts w:ascii="Arial" w:hAnsi="Arial" w:cs="Arial"/>
          <w:b/>
          <w:sz w:val="20"/>
          <w:szCs w:val="20"/>
          <w:lang w:val="es-ES"/>
        </w:rPr>
        <w:t>5,</w:t>
      </w:r>
      <w:r w:rsidR="00F21420" w:rsidRPr="00A275D6">
        <w:rPr>
          <w:rFonts w:ascii="Arial" w:hAnsi="Arial" w:cs="Arial"/>
          <w:b/>
          <w:sz w:val="20"/>
          <w:szCs w:val="20"/>
          <w:lang w:val="es-ES"/>
        </w:rPr>
        <w:t>097,754.23</w:t>
      </w:r>
      <w:r w:rsidR="00AF2562" w:rsidRPr="00A275D6">
        <w:rPr>
          <w:rFonts w:ascii="Arial" w:hAnsi="Arial" w:cs="Arial"/>
          <w:sz w:val="20"/>
          <w:szCs w:val="20"/>
          <w:lang w:val="es-ES"/>
        </w:rPr>
        <w:t xml:space="preserve"> (</w:t>
      </w:r>
      <w:r w:rsidR="00B04A05" w:rsidRPr="00A275D6">
        <w:rPr>
          <w:rFonts w:ascii="Arial" w:hAnsi="Arial" w:cs="Arial"/>
          <w:sz w:val="20"/>
          <w:szCs w:val="20"/>
          <w:lang w:val="es-ES"/>
        </w:rPr>
        <w:t>menos c</w:t>
      </w:r>
      <w:r w:rsidR="00AF2562" w:rsidRPr="00A275D6">
        <w:rPr>
          <w:rFonts w:ascii="Arial" w:hAnsi="Arial" w:cs="Arial"/>
          <w:sz w:val="20"/>
          <w:szCs w:val="20"/>
          <w:lang w:val="es-ES"/>
        </w:rPr>
        <w:t xml:space="preserve">inco millones </w:t>
      </w:r>
      <w:r w:rsidR="00F21420" w:rsidRPr="00A275D6">
        <w:rPr>
          <w:rFonts w:ascii="Arial" w:hAnsi="Arial" w:cs="Arial"/>
          <w:sz w:val="20"/>
          <w:szCs w:val="20"/>
          <w:lang w:val="es-ES"/>
        </w:rPr>
        <w:t>noventa y siete mil setecientos cincuenta y cuatro pesos 23</w:t>
      </w:r>
      <w:r w:rsidR="00AF2562" w:rsidRPr="00A275D6">
        <w:rPr>
          <w:rFonts w:ascii="Arial" w:hAnsi="Arial" w:cs="Arial"/>
          <w:sz w:val="20"/>
          <w:szCs w:val="20"/>
          <w:lang w:val="es-ES"/>
        </w:rPr>
        <w:t>/100 M.N.)</w:t>
      </w:r>
      <w:r w:rsidR="00B04A05" w:rsidRPr="00A275D6">
        <w:rPr>
          <w:rFonts w:ascii="Arial" w:hAnsi="Arial" w:cs="Arial"/>
          <w:sz w:val="20"/>
          <w:szCs w:val="20"/>
          <w:lang w:val="es-ES"/>
        </w:rPr>
        <w:t>.</w:t>
      </w:r>
    </w:p>
    <w:p w14:paraId="287FFC8F" w14:textId="5108B97D" w:rsidR="000B2F9B" w:rsidRDefault="000B2F9B" w:rsidP="000B2F9B">
      <w:pPr>
        <w:rPr>
          <w:rFonts w:ascii="Arial" w:hAnsi="Arial" w:cs="Arial"/>
          <w:b/>
          <w:sz w:val="20"/>
          <w:szCs w:val="20"/>
        </w:rPr>
      </w:pPr>
    </w:p>
    <w:p w14:paraId="203F75A4" w14:textId="0E5E6F0B" w:rsidR="0041509F" w:rsidRPr="00E24DB7" w:rsidRDefault="0041509F" w:rsidP="00E24DB7">
      <w:pPr>
        <w:pStyle w:val="Prrafodelista"/>
        <w:numPr>
          <w:ilvl w:val="0"/>
          <w:numId w:val="11"/>
        </w:numPr>
        <w:jc w:val="both"/>
        <w:rPr>
          <w:rFonts w:ascii="Arial" w:hAnsi="Arial" w:cs="Arial"/>
          <w:b/>
          <w:sz w:val="20"/>
          <w:szCs w:val="20"/>
          <w:lang w:val="es-ES"/>
        </w:rPr>
      </w:pPr>
      <w:r w:rsidRPr="00E24DB7">
        <w:rPr>
          <w:rFonts w:ascii="Arial" w:hAnsi="Arial" w:cs="Arial"/>
          <w:b/>
          <w:sz w:val="20"/>
          <w:szCs w:val="20"/>
          <w:lang w:val="es-ES"/>
        </w:rPr>
        <w:t>Notas al Estado de Flujos de Efectivo.</w:t>
      </w:r>
    </w:p>
    <w:p w14:paraId="0F035848" w14:textId="77777777" w:rsidR="00E24DB7" w:rsidRPr="00E24DB7" w:rsidRDefault="00E24DB7" w:rsidP="00E24DB7">
      <w:pPr>
        <w:pStyle w:val="Prrafodelista"/>
        <w:ind w:left="1080"/>
        <w:jc w:val="both"/>
        <w:rPr>
          <w:rFonts w:ascii="Arial" w:hAnsi="Arial" w:cs="Arial"/>
          <w:b/>
          <w:sz w:val="20"/>
          <w:szCs w:val="20"/>
          <w:lang w:val="es-ES"/>
        </w:rPr>
      </w:pPr>
    </w:p>
    <w:p w14:paraId="1274D540" w14:textId="078BB9CA" w:rsidR="0041509F" w:rsidRPr="000B2F9B" w:rsidRDefault="000B2F9B" w:rsidP="000B2F9B">
      <w:pPr>
        <w:pStyle w:val="Prrafodelista"/>
        <w:numPr>
          <w:ilvl w:val="0"/>
          <w:numId w:val="36"/>
        </w:numPr>
        <w:spacing w:after="160" w:line="259" w:lineRule="auto"/>
        <w:jc w:val="both"/>
        <w:rPr>
          <w:rFonts w:ascii="Arial" w:hAnsi="Arial" w:cs="Arial"/>
          <w:sz w:val="20"/>
          <w:szCs w:val="20"/>
          <w:lang w:val="es-ES"/>
        </w:rPr>
      </w:pPr>
      <w:r w:rsidRPr="000B2F9B">
        <w:rPr>
          <w:rFonts w:ascii="Arial" w:hAnsi="Arial" w:cs="Arial"/>
          <w:sz w:val="20"/>
          <w:szCs w:val="20"/>
          <w:lang w:val="es-ES"/>
        </w:rPr>
        <w:t>Se presenta el análisis de las cifras del periodo actual (diciembre 2025) y periodo anterior (diciembre 2024) del Efectivo y Equivalentes al Efectivo, al Final del Ejercicio del Estado de Flujos de Efectivo, respecto a la composición del rubro de Efectivo y Equivalentes</w:t>
      </w:r>
      <w:r>
        <w:rPr>
          <w:rFonts w:ascii="Arial" w:hAnsi="Arial" w:cs="Arial"/>
          <w:sz w:val="20"/>
          <w:szCs w:val="20"/>
          <w:lang w:val="es-ES"/>
        </w:rPr>
        <w:t>:</w:t>
      </w:r>
    </w:p>
    <w:tbl>
      <w:tblPr>
        <w:tblStyle w:val="Tablaconcuadrcula"/>
        <w:tblW w:w="0" w:type="auto"/>
        <w:jc w:val="center"/>
        <w:tblLook w:val="04A0" w:firstRow="1" w:lastRow="0" w:firstColumn="1" w:lastColumn="0" w:noHBand="0" w:noVBand="1"/>
      </w:tblPr>
      <w:tblGrid>
        <w:gridCol w:w="988"/>
        <w:gridCol w:w="4856"/>
        <w:gridCol w:w="1445"/>
        <w:gridCol w:w="1539"/>
      </w:tblGrid>
      <w:tr w:rsidR="00C470D9" w:rsidRPr="00B81C8D" w14:paraId="33CA2794" w14:textId="77777777" w:rsidTr="00C470D9">
        <w:trPr>
          <w:jc w:val="center"/>
        </w:trPr>
        <w:tc>
          <w:tcPr>
            <w:tcW w:w="988" w:type="dxa"/>
            <w:shd w:val="clear" w:color="auto" w:fill="D0CECE" w:themeFill="background2" w:themeFillShade="E6"/>
          </w:tcPr>
          <w:p w14:paraId="6AFFDA21" w14:textId="082AC2F7" w:rsidR="00C470D9" w:rsidRPr="00212F4D" w:rsidRDefault="00C470D9" w:rsidP="00C46500">
            <w:pPr>
              <w:jc w:val="center"/>
              <w:rPr>
                <w:rFonts w:ascii="Arial" w:hAnsi="Arial" w:cs="Arial"/>
                <w:b/>
                <w:sz w:val="16"/>
                <w:szCs w:val="16"/>
                <w:lang w:val="es-ES"/>
              </w:rPr>
            </w:pPr>
            <w:r>
              <w:rPr>
                <w:rFonts w:ascii="Arial" w:hAnsi="Arial" w:cs="Arial"/>
                <w:b/>
                <w:sz w:val="16"/>
                <w:szCs w:val="16"/>
                <w:lang w:val="es-ES"/>
              </w:rPr>
              <w:t>CUENTA</w:t>
            </w:r>
          </w:p>
        </w:tc>
        <w:tc>
          <w:tcPr>
            <w:tcW w:w="7840" w:type="dxa"/>
            <w:gridSpan w:val="3"/>
            <w:shd w:val="clear" w:color="auto" w:fill="D0CECE" w:themeFill="background2" w:themeFillShade="E6"/>
          </w:tcPr>
          <w:p w14:paraId="3EB15301" w14:textId="7E2EF87D" w:rsidR="00C470D9" w:rsidRDefault="00C470D9" w:rsidP="00C46500">
            <w:pPr>
              <w:jc w:val="center"/>
              <w:rPr>
                <w:rFonts w:ascii="Arial" w:hAnsi="Arial" w:cs="Arial"/>
                <w:b/>
                <w:sz w:val="16"/>
                <w:szCs w:val="16"/>
                <w:lang w:val="es-ES"/>
              </w:rPr>
            </w:pPr>
            <w:r w:rsidRPr="00212F4D">
              <w:rPr>
                <w:rFonts w:ascii="Arial" w:hAnsi="Arial" w:cs="Arial"/>
                <w:b/>
                <w:sz w:val="16"/>
                <w:szCs w:val="16"/>
                <w:lang w:val="es-ES"/>
              </w:rPr>
              <w:t>EFECTIVO Y EQUIVALENTES</w:t>
            </w:r>
          </w:p>
        </w:tc>
      </w:tr>
      <w:tr w:rsidR="00C470D9" w:rsidRPr="00B81C8D" w14:paraId="0066595F" w14:textId="77777777" w:rsidTr="00C470D9">
        <w:trPr>
          <w:jc w:val="center"/>
        </w:trPr>
        <w:tc>
          <w:tcPr>
            <w:tcW w:w="988" w:type="dxa"/>
            <w:shd w:val="clear" w:color="auto" w:fill="D0CECE" w:themeFill="background2" w:themeFillShade="E6"/>
          </w:tcPr>
          <w:p w14:paraId="25035873" w14:textId="77777777" w:rsidR="00C470D9" w:rsidRPr="00212F4D" w:rsidRDefault="00C470D9" w:rsidP="00C46500">
            <w:pPr>
              <w:pStyle w:val="Prrafodelista"/>
              <w:ind w:left="0"/>
              <w:jc w:val="center"/>
              <w:rPr>
                <w:rFonts w:ascii="Arial" w:hAnsi="Arial" w:cs="Arial"/>
                <w:b/>
                <w:sz w:val="16"/>
                <w:szCs w:val="16"/>
                <w:lang w:val="es-ES"/>
              </w:rPr>
            </w:pPr>
          </w:p>
        </w:tc>
        <w:tc>
          <w:tcPr>
            <w:tcW w:w="4856" w:type="dxa"/>
            <w:shd w:val="clear" w:color="auto" w:fill="D0CECE" w:themeFill="background2" w:themeFillShade="E6"/>
          </w:tcPr>
          <w:p w14:paraId="2725B2C5" w14:textId="7460149A" w:rsidR="00C470D9" w:rsidRPr="00B81C8D" w:rsidRDefault="00C470D9" w:rsidP="00C46500">
            <w:pPr>
              <w:pStyle w:val="Prrafodelista"/>
              <w:ind w:left="0"/>
              <w:jc w:val="center"/>
              <w:rPr>
                <w:rFonts w:ascii="Arial" w:hAnsi="Arial" w:cs="Arial"/>
                <w:b/>
                <w:sz w:val="16"/>
                <w:szCs w:val="16"/>
                <w:lang w:val="es-ES"/>
              </w:rPr>
            </w:pPr>
            <w:r w:rsidRPr="00212F4D">
              <w:rPr>
                <w:rFonts w:ascii="Arial" w:hAnsi="Arial" w:cs="Arial"/>
                <w:b/>
                <w:sz w:val="16"/>
                <w:szCs w:val="16"/>
                <w:lang w:val="es-ES"/>
              </w:rPr>
              <w:t>CONCEPTO</w:t>
            </w:r>
          </w:p>
        </w:tc>
        <w:tc>
          <w:tcPr>
            <w:tcW w:w="1445" w:type="dxa"/>
            <w:shd w:val="clear" w:color="auto" w:fill="D0CECE" w:themeFill="background2" w:themeFillShade="E6"/>
          </w:tcPr>
          <w:p w14:paraId="3FE560AD" w14:textId="0459FF1A" w:rsidR="00C470D9" w:rsidRDefault="00C470D9" w:rsidP="00367054">
            <w:pPr>
              <w:pStyle w:val="Prrafodelista"/>
              <w:ind w:left="0"/>
              <w:jc w:val="center"/>
              <w:rPr>
                <w:rFonts w:ascii="Arial" w:hAnsi="Arial" w:cs="Arial"/>
                <w:b/>
                <w:sz w:val="16"/>
                <w:szCs w:val="16"/>
                <w:lang w:val="es-ES"/>
              </w:rPr>
            </w:pPr>
            <w:r>
              <w:rPr>
                <w:rFonts w:ascii="Arial" w:hAnsi="Arial" w:cs="Arial"/>
                <w:b/>
                <w:sz w:val="16"/>
                <w:szCs w:val="16"/>
                <w:lang w:val="es-ES"/>
              </w:rPr>
              <w:t>DICIEMBRE</w:t>
            </w:r>
          </w:p>
          <w:p w14:paraId="6C480415" w14:textId="4D3330D6" w:rsidR="00C470D9" w:rsidRPr="00B81C8D" w:rsidRDefault="00C470D9" w:rsidP="00C46500">
            <w:pPr>
              <w:pStyle w:val="Prrafodelista"/>
              <w:ind w:left="0"/>
              <w:jc w:val="center"/>
              <w:rPr>
                <w:rFonts w:ascii="Arial" w:hAnsi="Arial" w:cs="Arial"/>
                <w:b/>
                <w:sz w:val="16"/>
                <w:szCs w:val="16"/>
                <w:lang w:val="es-ES"/>
              </w:rPr>
            </w:pPr>
            <w:r w:rsidRPr="00ED5088">
              <w:rPr>
                <w:rFonts w:ascii="Arial" w:hAnsi="Arial" w:cs="Arial"/>
                <w:b/>
                <w:sz w:val="16"/>
                <w:szCs w:val="16"/>
                <w:lang w:val="es-ES"/>
              </w:rPr>
              <w:t xml:space="preserve"> </w:t>
            </w:r>
            <w:r w:rsidRPr="00B81C8D">
              <w:rPr>
                <w:rFonts w:ascii="Arial" w:hAnsi="Arial" w:cs="Arial"/>
                <w:b/>
                <w:sz w:val="16"/>
                <w:szCs w:val="16"/>
                <w:lang w:val="es-ES"/>
              </w:rPr>
              <w:t>202</w:t>
            </w:r>
            <w:r>
              <w:rPr>
                <w:rFonts w:ascii="Arial" w:hAnsi="Arial" w:cs="Arial"/>
                <w:b/>
                <w:sz w:val="16"/>
                <w:szCs w:val="16"/>
                <w:lang w:val="es-ES"/>
              </w:rPr>
              <w:t>5</w:t>
            </w:r>
          </w:p>
        </w:tc>
        <w:tc>
          <w:tcPr>
            <w:tcW w:w="1539" w:type="dxa"/>
            <w:shd w:val="clear" w:color="auto" w:fill="D0CECE" w:themeFill="background2" w:themeFillShade="E6"/>
          </w:tcPr>
          <w:p w14:paraId="6E8C80EF" w14:textId="0284A6C6" w:rsidR="00C470D9" w:rsidRPr="00B81C8D" w:rsidRDefault="00C470D9" w:rsidP="00C46500">
            <w:pPr>
              <w:jc w:val="center"/>
              <w:rPr>
                <w:rFonts w:ascii="Arial" w:hAnsi="Arial" w:cs="Arial"/>
                <w:b/>
                <w:sz w:val="16"/>
                <w:szCs w:val="16"/>
                <w:lang w:val="es-ES"/>
              </w:rPr>
            </w:pPr>
            <w:r>
              <w:rPr>
                <w:rFonts w:ascii="Arial" w:hAnsi="Arial" w:cs="Arial"/>
                <w:b/>
                <w:sz w:val="16"/>
                <w:szCs w:val="16"/>
                <w:lang w:val="es-ES"/>
              </w:rPr>
              <w:t>DICIEMBRE</w:t>
            </w:r>
          </w:p>
          <w:p w14:paraId="21D195A3" w14:textId="3A9E6920" w:rsidR="00C470D9" w:rsidRPr="00B81C8D" w:rsidRDefault="00C470D9" w:rsidP="00C46500">
            <w:pPr>
              <w:jc w:val="center"/>
              <w:rPr>
                <w:rFonts w:ascii="Arial" w:hAnsi="Arial" w:cs="Arial"/>
                <w:b/>
                <w:sz w:val="16"/>
                <w:szCs w:val="16"/>
                <w:lang w:val="es-ES"/>
              </w:rPr>
            </w:pPr>
            <w:r w:rsidRPr="00B81C8D">
              <w:rPr>
                <w:rFonts w:ascii="Arial" w:hAnsi="Arial" w:cs="Arial"/>
                <w:b/>
                <w:sz w:val="16"/>
                <w:szCs w:val="16"/>
                <w:lang w:val="es-ES"/>
              </w:rPr>
              <w:t xml:space="preserve"> 202</w:t>
            </w:r>
            <w:r>
              <w:rPr>
                <w:rFonts w:ascii="Arial" w:hAnsi="Arial" w:cs="Arial"/>
                <w:b/>
                <w:sz w:val="16"/>
                <w:szCs w:val="16"/>
                <w:lang w:val="es-ES"/>
              </w:rPr>
              <w:t>4</w:t>
            </w:r>
          </w:p>
        </w:tc>
      </w:tr>
      <w:tr w:rsidR="00C470D9" w:rsidRPr="00B81C8D" w14:paraId="6F92C6D8" w14:textId="77777777" w:rsidTr="00C470D9">
        <w:trPr>
          <w:trHeight w:val="337"/>
          <w:jc w:val="center"/>
        </w:trPr>
        <w:tc>
          <w:tcPr>
            <w:tcW w:w="988" w:type="dxa"/>
          </w:tcPr>
          <w:p w14:paraId="18FF5825" w14:textId="25E9004E" w:rsidR="00C470D9" w:rsidRPr="00B81C8D" w:rsidRDefault="0014459D" w:rsidP="0014459D">
            <w:pPr>
              <w:pStyle w:val="Prrafodelista"/>
              <w:ind w:left="0"/>
              <w:jc w:val="center"/>
              <w:rPr>
                <w:rFonts w:ascii="Arial" w:hAnsi="Arial" w:cs="Arial"/>
                <w:b/>
                <w:sz w:val="16"/>
                <w:szCs w:val="16"/>
                <w:lang w:val="es-ES"/>
              </w:rPr>
            </w:pPr>
            <w:r w:rsidRPr="0014459D">
              <w:rPr>
                <w:rFonts w:ascii="Arial" w:hAnsi="Arial" w:cs="Arial"/>
                <w:b/>
                <w:sz w:val="16"/>
                <w:szCs w:val="16"/>
                <w:lang w:val="es-ES"/>
              </w:rPr>
              <w:t>1111</w:t>
            </w:r>
          </w:p>
        </w:tc>
        <w:tc>
          <w:tcPr>
            <w:tcW w:w="4856" w:type="dxa"/>
          </w:tcPr>
          <w:p w14:paraId="717F4C1A" w14:textId="0C64FB0A" w:rsidR="00C470D9" w:rsidRPr="00B81C8D" w:rsidRDefault="00C470D9" w:rsidP="006B150C">
            <w:pPr>
              <w:pStyle w:val="Prrafodelista"/>
              <w:ind w:left="0"/>
              <w:jc w:val="both"/>
              <w:rPr>
                <w:rFonts w:ascii="Arial" w:hAnsi="Arial" w:cs="Arial"/>
                <w:b/>
                <w:sz w:val="16"/>
                <w:szCs w:val="16"/>
                <w:lang w:val="es-ES"/>
              </w:rPr>
            </w:pPr>
            <w:r w:rsidRPr="00B81C8D">
              <w:rPr>
                <w:rFonts w:ascii="Arial" w:hAnsi="Arial" w:cs="Arial"/>
                <w:b/>
                <w:sz w:val="16"/>
                <w:szCs w:val="16"/>
                <w:lang w:val="es-ES"/>
              </w:rPr>
              <w:t>EFECTIVO</w:t>
            </w:r>
          </w:p>
        </w:tc>
        <w:tc>
          <w:tcPr>
            <w:tcW w:w="1445" w:type="dxa"/>
          </w:tcPr>
          <w:p w14:paraId="3B97834C" w14:textId="0BED0142" w:rsidR="00C470D9" w:rsidRPr="00B81C8D" w:rsidRDefault="00C470D9" w:rsidP="006B150C">
            <w:pPr>
              <w:pStyle w:val="Prrafodelista"/>
              <w:ind w:left="0"/>
              <w:jc w:val="right"/>
              <w:rPr>
                <w:rFonts w:ascii="Arial" w:hAnsi="Arial" w:cs="Arial"/>
                <w:b/>
                <w:sz w:val="16"/>
                <w:szCs w:val="16"/>
                <w:lang w:val="es-ES"/>
              </w:rPr>
            </w:pPr>
            <w:r>
              <w:rPr>
                <w:rFonts w:ascii="Arial" w:hAnsi="Arial" w:cs="Arial"/>
                <w:b/>
                <w:sz w:val="16"/>
                <w:szCs w:val="16"/>
                <w:lang w:val="es-ES"/>
              </w:rPr>
              <w:t>$</w:t>
            </w:r>
            <w:r w:rsidR="00A0305C">
              <w:rPr>
                <w:rFonts w:ascii="Arial" w:hAnsi="Arial" w:cs="Arial"/>
                <w:b/>
                <w:sz w:val="16"/>
                <w:szCs w:val="16"/>
                <w:lang w:val="es-ES"/>
              </w:rPr>
              <w:t>00.00</w:t>
            </w:r>
          </w:p>
        </w:tc>
        <w:tc>
          <w:tcPr>
            <w:tcW w:w="1539" w:type="dxa"/>
          </w:tcPr>
          <w:p w14:paraId="3E94DA98" w14:textId="50E477FF"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r w:rsidR="00C470D9" w:rsidRPr="00B81C8D" w14:paraId="515DCF8F" w14:textId="77777777" w:rsidTr="00C470D9">
        <w:trPr>
          <w:trHeight w:val="257"/>
          <w:jc w:val="center"/>
        </w:trPr>
        <w:tc>
          <w:tcPr>
            <w:tcW w:w="988" w:type="dxa"/>
          </w:tcPr>
          <w:p w14:paraId="76163D66" w14:textId="275B190C" w:rsidR="00C470D9" w:rsidRPr="00B81C8D" w:rsidRDefault="0014459D" w:rsidP="0014459D">
            <w:pPr>
              <w:pStyle w:val="Prrafodelista"/>
              <w:ind w:left="0"/>
              <w:jc w:val="center"/>
              <w:rPr>
                <w:rFonts w:ascii="Arial" w:hAnsi="Arial" w:cs="Arial"/>
                <w:b/>
                <w:sz w:val="16"/>
                <w:szCs w:val="16"/>
                <w:lang w:val="es-ES"/>
              </w:rPr>
            </w:pPr>
            <w:r>
              <w:rPr>
                <w:rFonts w:ascii="Arial" w:hAnsi="Arial" w:cs="Arial"/>
                <w:b/>
                <w:sz w:val="16"/>
                <w:szCs w:val="16"/>
                <w:lang w:val="es-ES"/>
              </w:rPr>
              <w:t>1112</w:t>
            </w:r>
          </w:p>
        </w:tc>
        <w:tc>
          <w:tcPr>
            <w:tcW w:w="4856" w:type="dxa"/>
          </w:tcPr>
          <w:p w14:paraId="6CE32D33" w14:textId="16E54F0C" w:rsidR="00C470D9" w:rsidRPr="00B81C8D" w:rsidRDefault="00C470D9" w:rsidP="006B150C">
            <w:pPr>
              <w:pStyle w:val="Prrafodelista"/>
              <w:ind w:left="0"/>
              <w:jc w:val="both"/>
              <w:rPr>
                <w:rFonts w:ascii="Arial" w:hAnsi="Arial" w:cs="Arial"/>
                <w:b/>
                <w:sz w:val="16"/>
                <w:szCs w:val="16"/>
                <w:lang w:val="es-ES"/>
              </w:rPr>
            </w:pPr>
            <w:r w:rsidRPr="00B81C8D">
              <w:rPr>
                <w:rFonts w:ascii="Arial" w:hAnsi="Arial" w:cs="Arial"/>
                <w:b/>
                <w:sz w:val="16"/>
                <w:szCs w:val="16"/>
                <w:lang w:val="es-ES"/>
              </w:rPr>
              <w:t>BANCOS/TESORERIA</w:t>
            </w:r>
          </w:p>
        </w:tc>
        <w:tc>
          <w:tcPr>
            <w:tcW w:w="1445" w:type="dxa"/>
          </w:tcPr>
          <w:p w14:paraId="6249EA8C" w14:textId="4FF4F10D"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48B7E1CA" w14:textId="096AD772"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r w:rsidR="00C470D9" w:rsidRPr="00B81C8D" w14:paraId="6D01DADF" w14:textId="77777777" w:rsidTr="00C470D9">
        <w:trPr>
          <w:jc w:val="center"/>
        </w:trPr>
        <w:tc>
          <w:tcPr>
            <w:tcW w:w="988" w:type="dxa"/>
          </w:tcPr>
          <w:p w14:paraId="493CC78E" w14:textId="4ABC1976" w:rsidR="00C470D9" w:rsidRPr="00B81C8D" w:rsidRDefault="00C515D3" w:rsidP="0014459D">
            <w:pPr>
              <w:pStyle w:val="Prrafodelista"/>
              <w:ind w:left="0"/>
              <w:jc w:val="center"/>
              <w:rPr>
                <w:rFonts w:ascii="Arial" w:hAnsi="Arial" w:cs="Arial"/>
                <w:b/>
                <w:sz w:val="16"/>
                <w:szCs w:val="16"/>
                <w:lang w:val="es-ES"/>
              </w:rPr>
            </w:pPr>
            <w:r>
              <w:rPr>
                <w:rFonts w:ascii="Arial" w:hAnsi="Arial" w:cs="Arial"/>
                <w:b/>
                <w:sz w:val="16"/>
                <w:szCs w:val="16"/>
                <w:lang w:val="es-ES"/>
              </w:rPr>
              <w:t>1113</w:t>
            </w:r>
          </w:p>
        </w:tc>
        <w:tc>
          <w:tcPr>
            <w:tcW w:w="4856" w:type="dxa"/>
          </w:tcPr>
          <w:p w14:paraId="16F07E3D" w14:textId="4E3E5B2E" w:rsidR="00C470D9" w:rsidRPr="00B81C8D" w:rsidRDefault="00C470D9" w:rsidP="006B150C">
            <w:pPr>
              <w:pStyle w:val="Prrafodelista"/>
              <w:ind w:left="0"/>
              <w:jc w:val="both"/>
              <w:rPr>
                <w:rFonts w:ascii="Arial" w:hAnsi="Arial" w:cs="Arial"/>
                <w:b/>
                <w:sz w:val="16"/>
                <w:szCs w:val="16"/>
                <w:lang w:val="es-ES"/>
              </w:rPr>
            </w:pPr>
            <w:r w:rsidRPr="00B81C8D">
              <w:rPr>
                <w:rFonts w:ascii="Arial" w:hAnsi="Arial" w:cs="Arial"/>
                <w:b/>
                <w:sz w:val="16"/>
                <w:szCs w:val="16"/>
                <w:lang w:val="es-ES"/>
              </w:rPr>
              <w:t xml:space="preserve">BANCOS/DEPENDENCIAS </w:t>
            </w:r>
            <w:r>
              <w:rPr>
                <w:rFonts w:ascii="Arial" w:hAnsi="Arial" w:cs="Arial"/>
                <w:b/>
                <w:sz w:val="16"/>
                <w:szCs w:val="16"/>
                <w:lang w:val="es-ES"/>
              </w:rPr>
              <w:t>Y</w:t>
            </w:r>
            <w:r w:rsidRPr="00B81C8D">
              <w:rPr>
                <w:rFonts w:ascii="Arial" w:hAnsi="Arial" w:cs="Arial"/>
                <w:b/>
                <w:sz w:val="16"/>
                <w:szCs w:val="16"/>
                <w:lang w:val="es-ES"/>
              </w:rPr>
              <w:t xml:space="preserve"> OTROS</w:t>
            </w:r>
          </w:p>
        </w:tc>
        <w:tc>
          <w:tcPr>
            <w:tcW w:w="1445" w:type="dxa"/>
          </w:tcPr>
          <w:p w14:paraId="2327A31C" w14:textId="0C2B9075"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42A91E72" w14:textId="39800152" w:rsidR="00C470D9" w:rsidRPr="00B81C8D" w:rsidRDefault="00C470D9" w:rsidP="00500B0A">
            <w:pPr>
              <w:pStyle w:val="Prrafodelista"/>
              <w:ind w:left="0"/>
              <w:jc w:val="right"/>
              <w:rPr>
                <w:rFonts w:ascii="Arial" w:hAnsi="Arial" w:cs="Arial"/>
                <w:b/>
                <w:sz w:val="16"/>
                <w:szCs w:val="16"/>
                <w:lang w:val="es-ES"/>
              </w:rPr>
            </w:pPr>
            <w:r w:rsidRPr="00701B56">
              <w:rPr>
                <w:rFonts w:ascii="Arial" w:hAnsi="Arial" w:cs="Arial"/>
                <w:b/>
                <w:sz w:val="16"/>
                <w:szCs w:val="16"/>
                <w:lang w:val="es-ES"/>
              </w:rPr>
              <w:t>$</w:t>
            </w:r>
            <w:r>
              <w:rPr>
                <w:rFonts w:ascii="Arial" w:hAnsi="Arial" w:cs="Arial"/>
                <w:b/>
                <w:sz w:val="16"/>
                <w:szCs w:val="16"/>
                <w:lang w:val="es-ES"/>
              </w:rPr>
              <w:t>2,582,835.89</w:t>
            </w:r>
            <w:r w:rsidRPr="00701B56">
              <w:rPr>
                <w:rFonts w:ascii="Arial" w:hAnsi="Arial" w:cs="Arial"/>
                <w:b/>
                <w:sz w:val="16"/>
                <w:szCs w:val="16"/>
                <w:lang w:val="es-ES"/>
              </w:rPr>
              <w:t>.00</w:t>
            </w:r>
          </w:p>
        </w:tc>
      </w:tr>
      <w:tr w:rsidR="00C470D9" w:rsidRPr="00B81C8D" w14:paraId="1BA8F247" w14:textId="77777777" w:rsidTr="00C470D9">
        <w:trPr>
          <w:jc w:val="center"/>
        </w:trPr>
        <w:tc>
          <w:tcPr>
            <w:tcW w:w="988" w:type="dxa"/>
          </w:tcPr>
          <w:p w14:paraId="6184F253" w14:textId="17938E09" w:rsidR="00C470D9" w:rsidRPr="00B81C8D" w:rsidRDefault="00C515D3" w:rsidP="0014459D">
            <w:pPr>
              <w:pStyle w:val="Prrafodelista"/>
              <w:ind w:left="0"/>
              <w:jc w:val="center"/>
              <w:rPr>
                <w:rFonts w:ascii="Arial" w:hAnsi="Arial" w:cs="Arial"/>
                <w:b/>
                <w:sz w:val="16"/>
                <w:szCs w:val="16"/>
                <w:lang w:val="es-ES"/>
              </w:rPr>
            </w:pPr>
            <w:r>
              <w:rPr>
                <w:rFonts w:ascii="Arial" w:hAnsi="Arial" w:cs="Arial"/>
                <w:b/>
                <w:sz w:val="16"/>
                <w:szCs w:val="16"/>
                <w:lang w:val="es-ES"/>
              </w:rPr>
              <w:t>1114</w:t>
            </w:r>
          </w:p>
        </w:tc>
        <w:tc>
          <w:tcPr>
            <w:tcW w:w="4856" w:type="dxa"/>
          </w:tcPr>
          <w:p w14:paraId="7B368695" w14:textId="3BC0763E" w:rsidR="00C470D9" w:rsidRPr="00B81C8D" w:rsidRDefault="00C470D9" w:rsidP="006B150C">
            <w:pPr>
              <w:pStyle w:val="Prrafodelista"/>
              <w:ind w:left="0"/>
              <w:jc w:val="both"/>
              <w:rPr>
                <w:rFonts w:ascii="Arial" w:hAnsi="Arial" w:cs="Arial"/>
                <w:b/>
                <w:sz w:val="16"/>
                <w:szCs w:val="16"/>
                <w:lang w:val="es-ES"/>
              </w:rPr>
            </w:pPr>
            <w:r w:rsidRPr="00B81C8D">
              <w:rPr>
                <w:rFonts w:ascii="Arial" w:hAnsi="Arial" w:cs="Arial"/>
                <w:b/>
                <w:sz w:val="16"/>
                <w:szCs w:val="16"/>
                <w:lang w:val="es-ES"/>
              </w:rPr>
              <w:t>INVERSIONES TEMPORALES (HASTA 3 MESES)</w:t>
            </w:r>
          </w:p>
        </w:tc>
        <w:tc>
          <w:tcPr>
            <w:tcW w:w="1445" w:type="dxa"/>
          </w:tcPr>
          <w:p w14:paraId="75D5FFC8" w14:textId="186B90C0"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2DC28D06" w14:textId="77728FD3"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r w:rsidR="00C470D9" w:rsidRPr="00B81C8D" w14:paraId="780CE7B8" w14:textId="77777777" w:rsidTr="00C470D9">
        <w:trPr>
          <w:jc w:val="center"/>
        </w:trPr>
        <w:tc>
          <w:tcPr>
            <w:tcW w:w="988" w:type="dxa"/>
          </w:tcPr>
          <w:p w14:paraId="7F888C4A" w14:textId="5AEBE174" w:rsidR="00C470D9" w:rsidRPr="00B81C8D" w:rsidRDefault="00C515D3" w:rsidP="0014459D">
            <w:pPr>
              <w:pStyle w:val="Prrafodelista"/>
              <w:ind w:left="0"/>
              <w:jc w:val="center"/>
              <w:rPr>
                <w:rFonts w:ascii="Arial" w:hAnsi="Arial" w:cs="Arial"/>
                <w:b/>
                <w:sz w:val="16"/>
                <w:szCs w:val="16"/>
                <w:lang w:val="es-ES"/>
              </w:rPr>
            </w:pPr>
            <w:r>
              <w:rPr>
                <w:rFonts w:ascii="Arial" w:hAnsi="Arial" w:cs="Arial"/>
                <w:b/>
                <w:sz w:val="16"/>
                <w:szCs w:val="16"/>
                <w:lang w:val="es-ES"/>
              </w:rPr>
              <w:t>1115</w:t>
            </w:r>
          </w:p>
        </w:tc>
        <w:tc>
          <w:tcPr>
            <w:tcW w:w="4856" w:type="dxa"/>
          </w:tcPr>
          <w:p w14:paraId="3B635221" w14:textId="44515722" w:rsidR="00C470D9" w:rsidRPr="00B81C8D" w:rsidRDefault="00C470D9" w:rsidP="006B150C">
            <w:pPr>
              <w:pStyle w:val="Prrafodelista"/>
              <w:ind w:left="0"/>
              <w:jc w:val="both"/>
              <w:rPr>
                <w:rFonts w:ascii="Arial" w:hAnsi="Arial" w:cs="Arial"/>
                <w:b/>
                <w:sz w:val="16"/>
                <w:szCs w:val="16"/>
                <w:lang w:val="es-ES"/>
              </w:rPr>
            </w:pPr>
            <w:r w:rsidRPr="00B81C8D">
              <w:rPr>
                <w:rFonts w:ascii="Arial" w:hAnsi="Arial" w:cs="Arial"/>
                <w:b/>
                <w:sz w:val="16"/>
                <w:szCs w:val="16"/>
                <w:lang w:val="es-ES"/>
              </w:rPr>
              <w:t>FONDOS CON AFECTACION ESPECIFICA</w:t>
            </w:r>
          </w:p>
        </w:tc>
        <w:tc>
          <w:tcPr>
            <w:tcW w:w="1445" w:type="dxa"/>
          </w:tcPr>
          <w:p w14:paraId="6C5288A3" w14:textId="283F37F7"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3550CE73" w14:textId="260EDF4F" w:rsidR="00C470D9" w:rsidRPr="00B81C8D" w:rsidRDefault="00C470D9" w:rsidP="006B150C">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r w:rsidR="00BE2B0F" w:rsidRPr="00B81C8D" w14:paraId="1391278D" w14:textId="77777777" w:rsidTr="00C470D9">
        <w:trPr>
          <w:jc w:val="center"/>
        </w:trPr>
        <w:tc>
          <w:tcPr>
            <w:tcW w:w="988" w:type="dxa"/>
          </w:tcPr>
          <w:p w14:paraId="698A9ECE" w14:textId="40570CE4" w:rsidR="00BE2B0F" w:rsidRPr="00B81C8D" w:rsidRDefault="00BE2B0F" w:rsidP="00BE2B0F">
            <w:pPr>
              <w:pStyle w:val="Prrafodelista"/>
              <w:ind w:left="0"/>
              <w:jc w:val="center"/>
              <w:rPr>
                <w:rFonts w:ascii="Arial" w:hAnsi="Arial" w:cs="Arial"/>
                <w:b/>
                <w:sz w:val="16"/>
                <w:szCs w:val="16"/>
                <w:lang w:val="es-ES"/>
              </w:rPr>
            </w:pPr>
            <w:r>
              <w:rPr>
                <w:rFonts w:ascii="Arial" w:hAnsi="Arial" w:cs="Arial"/>
                <w:b/>
                <w:sz w:val="16"/>
                <w:szCs w:val="16"/>
                <w:lang w:val="es-ES"/>
              </w:rPr>
              <w:t>1116</w:t>
            </w:r>
          </w:p>
        </w:tc>
        <w:tc>
          <w:tcPr>
            <w:tcW w:w="4856" w:type="dxa"/>
          </w:tcPr>
          <w:p w14:paraId="222264CC" w14:textId="347AE407" w:rsidR="00BE2B0F" w:rsidRPr="00B81C8D" w:rsidRDefault="00BE2B0F" w:rsidP="00BE2B0F">
            <w:pPr>
              <w:pStyle w:val="Prrafodelista"/>
              <w:ind w:left="0"/>
              <w:jc w:val="both"/>
              <w:rPr>
                <w:rFonts w:ascii="Arial" w:hAnsi="Arial" w:cs="Arial"/>
                <w:b/>
                <w:sz w:val="16"/>
                <w:szCs w:val="16"/>
                <w:lang w:val="es-ES"/>
              </w:rPr>
            </w:pPr>
            <w:r w:rsidRPr="00B81C8D">
              <w:rPr>
                <w:rFonts w:ascii="Arial" w:hAnsi="Arial" w:cs="Arial"/>
                <w:b/>
                <w:sz w:val="16"/>
                <w:szCs w:val="16"/>
                <w:lang w:val="es-ES"/>
              </w:rPr>
              <w:t xml:space="preserve">DEPOSITOS DE FONDOS DE TERCEROS </w:t>
            </w:r>
          </w:p>
        </w:tc>
        <w:tc>
          <w:tcPr>
            <w:tcW w:w="1445" w:type="dxa"/>
          </w:tcPr>
          <w:p w14:paraId="1C81AFC4" w14:textId="191A33E9" w:rsidR="00BE2B0F" w:rsidRPr="00B81C8D" w:rsidRDefault="00BE2B0F" w:rsidP="00BE2B0F">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6C4E5148" w14:textId="2AEA9B51" w:rsidR="00BE2B0F" w:rsidRPr="00B81C8D" w:rsidRDefault="00BE2B0F" w:rsidP="00BE2B0F">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r w:rsidR="00BE2B0F" w:rsidRPr="00B81C8D" w14:paraId="4A1701F3" w14:textId="77777777" w:rsidTr="00C470D9">
        <w:trPr>
          <w:jc w:val="center"/>
        </w:trPr>
        <w:tc>
          <w:tcPr>
            <w:tcW w:w="988" w:type="dxa"/>
          </w:tcPr>
          <w:p w14:paraId="1341060F" w14:textId="58892265" w:rsidR="00BE2B0F" w:rsidRPr="00B81C8D" w:rsidRDefault="00BE2B0F" w:rsidP="00BE2B0F">
            <w:pPr>
              <w:pStyle w:val="Prrafodelista"/>
              <w:ind w:left="0"/>
              <w:jc w:val="center"/>
              <w:rPr>
                <w:rFonts w:ascii="Arial" w:hAnsi="Arial" w:cs="Arial"/>
                <w:b/>
                <w:sz w:val="16"/>
                <w:szCs w:val="16"/>
                <w:lang w:val="es-ES"/>
              </w:rPr>
            </w:pPr>
            <w:r>
              <w:rPr>
                <w:rFonts w:ascii="Arial" w:hAnsi="Arial" w:cs="Arial"/>
                <w:b/>
                <w:sz w:val="16"/>
                <w:szCs w:val="16"/>
                <w:lang w:val="es-ES"/>
              </w:rPr>
              <w:t>1119</w:t>
            </w:r>
          </w:p>
        </w:tc>
        <w:tc>
          <w:tcPr>
            <w:tcW w:w="4856" w:type="dxa"/>
          </w:tcPr>
          <w:p w14:paraId="42A71162" w14:textId="05FB42DF" w:rsidR="00BE2B0F" w:rsidRPr="00B81C8D" w:rsidRDefault="00BE2B0F" w:rsidP="00BE2B0F">
            <w:pPr>
              <w:pStyle w:val="Prrafodelista"/>
              <w:ind w:left="0"/>
              <w:jc w:val="both"/>
              <w:rPr>
                <w:rFonts w:ascii="Arial" w:hAnsi="Arial" w:cs="Arial"/>
                <w:b/>
                <w:sz w:val="16"/>
                <w:szCs w:val="16"/>
                <w:lang w:val="es-ES"/>
              </w:rPr>
            </w:pPr>
            <w:r w:rsidRPr="00B81C8D">
              <w:rPr>
                <w:rFonts w:ascii="Arial" w:hAnsi="Arial" w:cs="Arial"/>
                <w:b/>
                <w:sz w:val="16"/>
                <w:szCs w:val="16"/>
                <w:lang w:val="es-ES"/>
              </w:rPr>
              <w:t>OTROS EFECTIVOS Y EQUIVALENTES</w:t>
            </w:r>
          </w:p>
        </w:tc>
        <w:tc>
          <w:tcPr>
            <w:tcW w:w="1445" w:type="dxa"/>
          </w:tcPr>
          <w:p w14:paraId="1E52A92E" w14:textId="3A9599EF" w:rsidR="00BE2B0F" w:rsidRPr="00A0305C" w:rsidRDefault="00BE2B0F" w:rsidP="00BE2B0F">
            <w:pPr>
              <w:pStyle w:val="Prrafodelista"/>
              <w:ind w:left="0"/>
              <w:jc w:val="right"/>
              <w:rPr>
                <w:rFonts w:ascii="Arial" w:hAnsi="Arial" w:cs="Arial"/>
                <w:b/>
                <w:sz w:val="16"/>
                <w:szCs w:val="16"/>
                <w:lang w:val="es-ES"/>
              </w:rPr>
            </w:pPr>
            <w:r>
              <w:rPr>
                <w:rFonts w:ascii="Arial" w:hAnsi="Arial" w:cs="Arial"/>
                <w:b/>
                <w:sz w:val="16"/>
                <w:szCs w:val="16"/>
                <w:lang w:val="es-ES"/>
              </w:rPr>
              <w:t>$90,428.87</w:t>
            </w:r>
          </w:p>
        </w:tc>
        <w:tc>
          <w:tcPr>
            <w:tcW w:w="1539" w:type="dxa"/>
          </w:tcPr>
          <w:p w14:paraId="6431159D" w14:textId="4F125C11" w:rsidR="00BE2B0F" w:rsidRPr="00A0305C" w:rsidRDefault="00BE2B0F" w:rsidP="00BE2B0F">
            <w:pPr>
              <w:pStyle w:val="Prrafodelista"/>
              <w:ind w:left="0"/>
              <w:jc w:val="right"/>
              <w:rPr>
                <w:rFonts w:ascii="Arial" w:hAnsi="Arial" w:cs="Arial"/>
                <w:b/>
                <w:sz w:val="16"/>
                <w:szCs w:val="16"/>
                <w:lang w:val="es-ES"/>
              </w:rPr>
            </w:pPr>
            <w:r w:rsidRPr="00701B56">
              <w:rPr>
                <w:rFonts w:ascii="Arial" w:hAnsi="Arial" w:cs="Arial"/>
                <w:b/>
                <w:sz w:val="16"/>
                <w:szCs w:val="16"/>
                <w:lang w:val="es-ES"/>
              </w:rPr>
              <w:t>$</w:t>
            </w:r>
            <w:r>
              <w:rPr>
                <w:rFonts w:ascii="Arial" w:hAnsi="Arial" w:cs="Arial"/>
                <w:b/>
                <w:sz w:val="16"/>
                <w:szCs w:val="16"/>
                <w:lang w:val="es-ES"/>
              </w:rPr>
              <w:t>2,673,264.76</w:t>
            </w:r>
          </w:p>
        </w:tc>
      </w:tr>
      <w:tr w:rsidR="00BE2B0F" w:rsidRPr="00B81C8D" w14:paraId="11848DB0" w14:textId="77777777" w:rsidTr="00C470D9">
        <w:trPr>
          <w:jc w:val="center"/>
        </w:trPr>
        <w:tc>
          <w:tcPr>
            <w:tcW w:w="988" w:type="dxa"/>
          </w:tcPr>
          <w:p w14:paraId="419E4EEA" w14:textId="77777777" w:rsidR="00BE2B0F" w:rsidRPr="00B81C8D" w:rsidRDefault="00BE2B0F" w:rsidP="00BE2B0F">
            <w:pPr>
              <w:pStyle w:val="Prrafodelista"/>
              <w:ind w:left="0"/>
              <w:jc w:val="center"/>
              <w:rPr>
                <w:rFonts w:ascii="Arial" w:hAnsi="Arial" w:cs="Arial"/>
                <w:b/>
                <w:sz w:val="16"/>
                <w:szCs w:val="16"/>
                <w:lang w:val="es-ES"/>
              </w:rPr>
            </w:pPr>
          </w:p>
        </w:tc>
        <w:tc>
          <w:tcPr>
            <w:tcW w:w="4856" w:type="dxa"/>
          </w:tcPr>
          <w:p w14:paraId="6FB29FEA" w14:textId="409224E5" w:rsidR="00BE2B0F" w:rsidRPr="00B81C8D" w:rsidRDefault="00BE2B0F" w:rsidP="00BE2B0F">
            <w:pPr>
              <w:pStyle w:val="Prrafodelista"/>
              <w:ind w:left="0"/>
              <w:jc w:val="center"/>
              <w:rPr>
                <w:rFonts w:ascii="Arial" w:hAnsi="Arial" w:cs="Arial"/>
                <w:b/>
                <w:sz w:val="16"/>
                <w:szCs w:val="16"/>
                <w:lang w:val="es-ES"/>
              </w:rPr>
            </w:pPr>
            <w:r w:rsidRPr="00B81C8D">
              <w:rPr>
                <w:rFonts w:ascii="Arial" w:hAnsi="Arial" w:cs="Arial"/>
                <w:b/>
                <w:sz w:val="16"/>
                <w:szCs w:val="16"/>
                <w:lang w:val="es-ES"/>
              </w:rPr>
              <w:t>TOTAL</w:t>
            </w:r>
          </w:p>
        </w:tc>
        <w:tc>
          <w:tcPr>
            <w:tcW w:w="1445" w:type="dxa"/>
          </w:tcPr>
          <w:p w14:paraId="32ADCFA4" w14:textId="3A5DFDC8" w:rsidR="00BE2B0F" w:rsidRPr="00B81C8D" w:rsidRDefault="00BE2B0F" w:rsidP="00BE2B0F">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c>
          <w:tcPr>
            <w:tcW w:w="1539" w:type="dxa"/>
          </w:tcPr>
          <w:p w14:paraId="51039554" w14:textId="131B181C" w:rsidR="00BE2B0F" w:rsidRPr="00B81C8D" w:rsidRDefault="00BE2B0F" w:rsidP="00BE2B0F">
            <w:pPr>
              <w:pStyle w:val="Prrafodelista"/>
              <w:ind w:left="0"/>
              <w:jc w:val="right"/>
              <w:rPr>
                <w:rFonts w:ascii="Arial" w:hAnsi="Arial" w:cs="Arial"/>
                <w:b/>
                <w:sz w:val="16"/>
                <w:szCs w:val="16"/>
                <w:lang w:val="es-ES"/>
              </w:rPr>
            </w:pPr>
            <w:r w:rsidRPr="00701B56">
              <w:rPr>
                <w:rFonts w:ascii="Arial" w:hAnsi="Arial" w:cs="Arial"/>
                <w:b/>
                <w:sz w:val="16"/>
                <w:szCs w:val="16"/>
                <w:lang w:val="es-ES"/>
              </w:rPr>
              <w:t>$00.00</w:t>
            </w:r>
          </w:p>
        </w:tc>
      </w:tr>
    </w:tbl>
    <w:p w14:paraId="5BDA36A8" w14:textId="023053B4" w:rsidR="009D0F26" w:rsidRPr="009D0F26" w:rsidRDefault="009D0F26" w:rsidP="009D0F26">
      <w:pPr>
        <w:jc w:val="both"/>
        <w:rPr>
          <w:rFonts w:ascii="Arial" w:hAnsi="Arial" w:cs="Arial"/>
          <w:b/>
          <w:sz w:val="20"/>
          <w:szCs w:val="20"/>
        </w:rPr>
      </w:pPr>
    </w:p>
    <w:p w14:paraId="50EA3AC8" w14:textId="771D42DD" w:rsidR="00E24DB7" w:rsidRDefault="00E24DB7" w:rsidP="00C54064">
      <w:pPr>
        <w:jc w:val="both"/>
        <w:rPr>
          <w:rFonts w:ascii="Arial" w:hAnsi="Arial" w:cs="Arial"/>
          <w:sz w:val="20"/>
          <w:szCs w:val="20"/>
          <w:lang w:val="es-ES"/>
        </w:rPr>
      </w:pPr>
    </w:p>
    <w:p w14:paraId="389B1FD5" w14:textId="3220F87C" w:rsidR="0052496F" w:rsidRDefault="0052496F" w:rsidP="00C54064">
      <w:pPr>
        <w:jc w:val="both"/>
        <w:rPr>
          <w:rFonts w:ascii="Arial" w:hAnsi="Arial" w:cs="Arial"/>
          <w:sz w:val="20"/>
          <w:szCs w:val="20"/>
          <w:lang w:val="es-ES"/>
        </w:rPr>
      </w:pPr>
    </w:p>
    <w:p w14:paraId="35E9792D" w14:textId="58DA7BCD" w:rsidR="0052496F" w:rsidRDefault="0052496F" w:rsidP="00C54064">
      <w:pPr>
        <w:jc w:val="both"/>
        <w:rPr>
          <w:rFonts w:ascii="Arial" w:hAnsi="Arial" w:cs="Arial"/>
          <w:sz w:val="20"/>
          <w:szCs w:val="20"/>
          <w:lang w:val="es-ES"/>
        </w:rPr>
      </w:pPr>
    </w:p>
    <w:p w14:paraId="50CC5A1D" w14:textId="4AA9E0ED" w:rsidR="0052496F" w:rsidRDefault="0052496F" w:rsidP="00C54064">
      <w:pPr>
        <w:jc w:val="both"/>
        <w:rPr>
          <w:rFonts w:ascii="Arial" w:hAnsi="Arial" w:cs="Arial"/>
          <w:sz w:val="20"/>
          <w:szCs w:val="20"/>
          <w:lang w:val="es-ES"/>
        </w:rPr>
      </w:pPr>
    </w:p>
    <w:p w14:paraId="7226CE7E" w14:textId="55CCB547" w:rsidR="0052496F" w:rsidRDefault="0052496F" w:rsidP="00C54064">
      <w:pPr>
        <w:jc w:val="both"/>
        <w:rPr>
          <w:rFonts w:ascii="Arial" w:hAnsi="Arial" w:cs="Arial"/>
          <w:sz w:val="20"/>
          <w:szCs w:val="20"/>
          <w:lang w:val="es-ES"/>
        </w:rPr>
      </w:pPr>
    </w:p>
    <w:p w14:paraId="29534839" w14:textId="7B068DF7" w:rsidR="0052496F" w:rsidRDefault="0052496F" w:rsidP="00C54064">
      <w:pPr>
        <w:jc w:val="both"/>
        <w:rPr>
          <w:rFonts w:ascii="Arial" w:hAnsi="Arial" w:cs="Arial"/>
          <w:sz w:val="20"/>
          <w:szCs w:val="20"/>
          <w:lang w:val="es-ES"/>
        </w:rPr>
      </w:pPr>
    </w:p>
    <w:p w14:paraId="45814613" w14:textId="77777777" w:rsidR="0052496F" w:rsidRDefault="0052496F" w:rsidP="00C54064">
      <w:pPr>
        <w:jc w:val="both"/>
        <w:rPr>
          <w:rFonts w:ascii="Arial" w:hAnsi="Arial" w:cs="Arial"/>
          <w:sz w:val="20"/>
          <w:szCs w:val="20"/>
          <w:lang w:val="es-ES"/>
        </w:rPr>
      </w:pPr>
    </w:p>
    <w:p w14:paraId="58099BA1" w14:textId="4C95FD80" w:rsidR="008D176F" w:rsidRPr="000B2F9B" w:rsidRDefault="000B2F9B" w:rsidP="000B2F9B">
      <w:pPr>
        <w:pStyle w:val="Prrafodelista"/>
        <w:numPr>
          <w:ilvl w:val="0"/>
          <w:numId w:val="36"/>
        </w:numPr>
        <w:jc w:val="both"/>
        <w:rPr>
          <w:rFonts w:ascii="Arial" w:hAnsi="Arial" w:cs="Arial"/>
          <w:sz w:val="20"/>
          <w:szCs w:val="20"/>
        </w:rPr>
      </w:pPr>
      <w:r w:rsidRPr="000B2F9B">
        <w:rPr>
          <w:rFonts w:ascii="Arial" w:hAnsi="Arial" w:cs="Arial"/>
          <w:sz w:val="20"/>
          <w:szCs w:val="20"/>
        </w:rPr>
        <w:lastRenderedPageBreak/>
        <w:t xml:space="preserve">Se presenta la Conciliación de los Flujos de Efectivo Netos de las Actividades de Operación y los saldos de Resultado del Ejercicio (Ahorro/Desahorro): </w:t>
      </w:r>
    </w:p>
    <w:p w14:paraId="312AF5C3" w14:textId="77777777" w:rsidR="000B2F9B" w:rsidRPr="000B2F9B" w:rsidRDefault="000B2F9B" w:rsidP="000B2F9B">
      <w:pPr>
        <w:pStyle w:val="Prrafodelista"/>
        <w:ind w:left="1080"/>
        <w:jc w:val="both"/>
        <w:rPr>
          <w:rFonts w:ascii="Arial" w:hAnsi="Arial" w:cs="Arial"/>
          <w:b/>
          <w:sz w:val="20"/>
          <w:szCs w:val="20"/>
        </w:rPr>
      </w:pPr>
    </w:p>
    <w:tbl>
      <w:tblPr>
        <w:tblStyle w:val="TableNormal"/>
        <w:tblW w:w="85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8"/>
        <w:gridCol w:w="1804"/>
        <w:gridCol w:w="1781"/>
      </w:tblGrid>
      <w:tr w:rsidR="00296997" w:rsidRPr="00B04A05" w14:paraId="08FFEFD0" w14:textId="77777777" w:rsidTr="00296997">
        <w:trPr>
          <w:trHeight w:val="331"/>
          <w:jc w:val="center"/>
        </w:trPr>
        <w:tc>
          <w:tcPr>
            <w:tcW w:w="8573" w:type="dxa"/>
            <w:gridSpan w:val="3"/>
            <w:shd w:val="clear" w:color="auto" w:fill="D9D9D9"/>
          </w:tcPr>
          <w:p w14:paraId="273A7750" w14:textId="212E4B98" w:rsidR="00296997" w:rsidRPr="00B04A05" w:rsidRDefault="00296997" w:rsidP="00831D41">
            <w:pPr>
              <w:pStyle w:val="TableParagraph"/>
              <w:spacing w:before="34"/>
              <w:ind w:left="818"/>
              <w:jc w:val="left"/>
              <w:rPr>
                <w:rFonts w:ascii="Arial" w:hAnsi="Arial" w:cs="Arial"/>
                <w:b/>
                <w:sz w:val="18"/>
                <w:szCs w:val="18"/>
              </w:rPr>
            </w:pPr>
            <w:r w:rsidRPr="00B04A05">
              <w:rPr>
                <w:rFonts w:ascii="Arial" w:hAnsi="Arial" w:cs="Arial"/>
                <w:b/>
                <w:sz w:val="18"/>
                <w:szCs w:val="18"/>
              </w:rPr>
              <w:t>CONCILIACION</w:t>
            </w:r>
            <w:r w:rsidRPr="00B04A05">
              <w:rPr>
                <w:rFonts w:ascii="Arial" w:hAnsi="Arial" w:cs="Arial"/>
                <w:b/>
                <w:spacing w:val="-6"/>
                <w:sz w:val="18"/>
                <w:szCs w:val="18"/>
              </w:rPr>
              <w:t xml:space="preserve"> </w:t>
            </w:r>
            <w:r w:rsidRPr="00B04A05">
              <w:rPr>
                <w:rFonts w:ascii="Arial" w:hAnsi="Arial" w:cs="Arial"/>
                <w:b/>
                <w:sz w:val="18"/>
                <w:szCs w:val="18"/>
              </w:rPr>
              <w:t>DE</w:t>
            </w:r>
            <w:r w:rsidRPr="00B04A05">
              <w:rPr>
                <w:rFonts w:ascii="Arial" w:hAnsi="Arial" w:cs="Arial"/>
                <w:b/>
                <w:spacing w:val="-3"/>
                <w:sz w:val="18"/>
                <w:szCs w:val="18"/>
              </w:rPr>
              <w:t xml:space="preserve"> </w:t>
            </w:r>
            <w:r w:rsidRPr="00B04A05">
              <w:rPr>
                <w:rFonts w:ascii="Arial" w:hAnsi="Arial" w:cs="Arial"/>
                <w:b/>
                <w:sz w:val="18"/>
                <w:szCs w:val="18"/>
              </w:rPr>
              <w:t>FLUJOS</w:t>
            </w:r>
            <w:r w:rsidRPr="00B04A05">
              <w:rPr>
                <w:rFonts w:ascii="Arial" w:hAnsi="Arial" w:cs="Arial"/>
                <w:b/>
                <w:spacing w:val="-5"/>
                <w:sz w:val="18"/>
                <w:szCs w:val="18"/>
              </w:rPr>
              <w:t xml:space="preserve"> </w:t>
            </w:r>
            <w:r w:rsidRPr="00B04A05">
              <w:rPr>
                <w:rFonts w:ascii="Arial" w:hAnsi="Arial" w:cs="Arial"/>
                <w:b/>
                <w:sz w:val="18"/>
                <w:szCs w:val="18"/>
              </w:rPr>
              <w:t>DE</w:t>
            </w:r>
            <w:r w:rsidRPr="00B04A05">
              <w:rPr>
                <w:rFonts w:ascii="Arial" w:hAnsi="Arial" w:cs="Arial"/>
                <w:b/>
                <w:spacing w:val="-7"/>
                <w:sz w:val="18"/>
                <w:szCs w:val="18"/>
              </w:rPr>
              <w:t xml:space="preserve"> </w:t>
            </w:r>
            <w:r w:rsidRPr="00B04A05">
              <w:rPr>
                <w:rFonts w:ascii="Arial" w:hAnsi="Arial" w:cs="Arial"/>
                <w:b/>
                <w:sz w:val="18"/>
                <w:szCs w:val="18"/>
              </w:rPr>
              <w:t>EFECTIVO</w:t>
            </w:r>
            <w:r w:rsidRPr="00B04A05">
              <w:rPr>
                <w:rFonts w:ascii="Arial" w:hAnsi="Arial" w:cs="Arial"/>
                <w:b/>
                <w:spacing w:val="-4"/>
                <w:sz w:val="18"/>
                <w:szCs w:val="18"/>
              </w:rPr>
              <w:t xml:space="preserve"> NETOS</w:t>
            </w:r>
          </w:p>
        </w:tc>
      </w:tr>
      <w:tr w:rsidR="00C14B90" w:rsidRPr="00B04A05" w14:paraId="11181466" w14:textId="77777777" w:rsidTr="00B479AA">
        <w:trPr>
          <w:trHeight w:val="331"/>
          <w:jc w:val="center"/>
        </w:trPr>
        <w:tc>
          <w:tcPr>
            <w:tcW w:w="4988" w:type="dxa"/>
            <w:shd w:val="clear" w:color="auto" w:fill="D9D9D9"/>
          </w:tcPr>
          <w:p w14:paraId="5D9FB76E" w14:textId="6BDBA7F4" w:rsidR="00C14B90" w:rsidRPr="00B04A05" w:rsidRDefault="00C14B90" w:rsidP="00C14B90">
            <w:pPr>
              <w:pStyle w:val="TableParagraph"/>
              <w:spacing w:before="34"/>
              <w:ind w:left="16"/>
              <w:rPr>
                <w:rFonts w:ascii="Arial" w:hAnsi="Arial" w:cs="Arial"/>
                <w:b/>
                <w:sz w:val="18"/>
                <w:szCs w:val="18"/>
              </w:rPr>
            </w:pPr>
            <w:r w:rsidRPr="00B04A05">
              <w:rPr>
                <w:rFonts w:ascii="Arial" w:hAnsi="Arial" w:cs="Arial"/>
                <w:b/>
                <w:spacing w:val="-2"/>
                <w:sz w:val="18"/>
                <w:szCs w:val="18"/>
              </w:rPr>
              <w:t>CONCEPTO</w:t>
            </w:r>
          </w:p>
        </w:tc>
        <w:tc>
          <w:tcPr>
            <w:tcW w:w="1804" w:type="dxa"/>
            <w:shd w:val="clear" w:color="auto" w:fill="D9D9D9"/>
          </w:tcPr>
          <w:p w14:paraId="534CF1FE" w14:textId="08A3A5C7" w:rsidR="00C14B90" w:rsidRPr="00B04A05" w:rsidRDefault="00C14B90" w:rsidP="00C14B90">
            <w:pPr>
              <w:pStyle w:val="TableParagraph"/>
              <w:spacing w:before="34"/>
              <w:ind w:left="14" w:right="3"/>
              <w:rPr>
                <w:rFonts w:ascii="Arial" w:hAnsi="Arial" w:cs="Arial"/>
                <w:b/>
                <w:sz w:val="18"/>
                <w:szCs w:val="18"/>
              </w:rPr>
            </w:pPr>
            <w:r w:rsidRPr="00B04A05">
              <w:rPr>
                <w:rFonts w:ascii="Arial" w:hAnsi="Arial" w:cs="Arial"/>
                <w:b/>
                <w:spacing w:val="-4"/>
                <w:sz w:val="18"/>
                <w:szCs w:val="18"/>
              </w:rPr>
              <w:t>202</w:t>
            </w:r>
            <w:r w:rsidR="00295307" w:rsidRPr="00B04A05">
              <w:rPr>
                <w:rFonts w:ascii="Arial" w:hAnsi="Arial" w:cs="Arial"/>
                <w:b/>
                <w:spacing w:val="-4"/>
                <w:sz w:val="18"/>
                <w:szCs w:val="18"/>
              </w:rPr>
              <w:t>5</w:t>
            </w:r>
          </w:p>
        </w:tc>
        <w:tc>
          <w:tcPr>
            <w:tcW w:w="1781" w:type="dxa"/>
            <w:shd w:val="clear" w:color="auto" w:fill="D9D9D9"/>
          </w:tcPr>
          <w:p w14:paraId="49EC80DA" w14:textId="7CB6C019" w:rsidR="00C14B90" w:rsidRPr="00B04A05" w:rsidRDefault="00C14B90" w:rsidP="00C14B90">
            <w:pPr>
              <w:pStyle w:val="TableParagraph"/>
              <w:spacing w:before="34"/>
              <w:ind w:left="18" w:right="1"/>
              <w:rPr>
                <w:rFonts w:ascii="Arial" w:hAnsi="Arial" w:cs="Arial"/>
                <w:b/>
                <w:sz w:val="18"/>
                <w:szCs w:val="18"/>
              </w:rPr>
            </w:pPr>
            <w:r w:rsidRPr="00B04A05">
              <w:rPr>
                <w:rFonts w:ascii="Arial" w:hAnsi="Arial" w:cs="Arial"/>
                <w:b/>
                <w:spacing w:val="-4"/>
                <w:sz w:val="18"/>
                <w:szCs w:val="18"/>
              </w:rPr>
              <w:t>202</w:t>
            </w:r>
            <w:r w:rsidR="00295307" w:rsidRPr="00B04A05">
              <w:rPr>
                <w:rFonts w:ascii="Arial" w:hAnsi="Arial" w:cs="Arial"/>
                <w:b/>
                <w:spacing w:val="-4"/>
                <w:sz w:val="18"/>
                <w:szCs w:val="18"/>
              </w:rPr>
              <w:t>4</w:t>
            </w:r>
          </w:p>
        </w:tc>
      </w:tr>
      <w:tr w:rsidR="00D42254" w:rsidRPr="00B04A05" w14:paraId="0B6380B1" w14:textId="77777777" w:rsidTr="00B479AA">
        <w:trPr>
          <w:trHeight w:val="576"/>
          <w:jc w:val="center"/>
        </w:trPr>
        <w:tc>
          <w:tcPr>
            <w:tcW w:w="4988" w:type="dxa"/>
          </w:tcPr>
          <w:p w14:paraId="63D3416D" w14:textId="424B2FBF" w:rsidR="00D42254" w:rsidRPr="00B04A05" w:rsidRDefault="00D42254" w:rsidP="00D42254">
            <w:pPr>
              <w:pStyle w:val="TableParagraph"/>
              <w:tabs>
                <w:tab w:val="left" w:pos="1570"/>
                <w:tab w:val="left" w:pos="2401"/>
              </w:tabs>
              <w:spacing w:line="297" w:lineRule="auto"/>
              <w:ind w:left="107" w:right="88"/>
              <w:jc w:val="left"/>
              <w:rPr>
                <w:rFonts w:ascii="Arial" w:hAnsi="Arial" w:cs="Arial"/>
                <w:b/>
                <w:sz w:val="18"/>
                <w:szCs w:val="18"/>
              </w:rPr>
            </w:pPr>
            <w:r w:rsidRPr="00B04A05">
              <w:rPr>
                <w:rFonts w:ascii="Arial" w:hAnsi="Arial" w:cs="Arial"/>
                <w:b/>
                <w:spacing w:val="-2"/>
                <w:sz w:val="18"/>
                <w:szCs w:val="18"/>
              </w:rPr>
              <w:t>Resultados</w:t>
            </w:r>
            <w:r w:rsidRPr="00B04A05">
              <w:rPr>
                <w:rFonts w:ascii="Arial" w:hAnsi="Arial" w:cs="Arial"/>
                <w:b/>
                <w:sz w:val="18"/>
                <w:szCs w:val="18"/>
              </w:rPr>
              <w:tab/>
            </w:r>
            <w:r w:rsidRPr="00B04A05">
              <w:rPr>
                <w:rFonts w:ascii="Arial" w:hAnsi="Arial" w:cs="Arial"/>
                <w:b/>
                <w:spacing w:val="-4"/>
                <w:sz w:val="18"/>
                <w:szCs w:val="18"/>
              </w:rPr>
              <w:t>del</w:t>
            </w:r>
            <w:r w:rsidRPr="00B04A05">
              <w:rPr>
                <w:rFonts w:ascii="Arial" w:hAnsi="Arial" w:cs="Arial"/>
                <w:b/>
                <w:sz w:val="18"/>
                <w:szCs w:val="18"/>
              </w:rPr>
              <w:tab/>
              <w:t xml:space="preserve"> </w:t>
            </w:r>
            <w:r w:rsidRPr="00B04A05">
              <w:rPr>
                <w:rFonts w:ascii="Arial" w:hAnsi="Arial" w:cs="Arial"/>
                <w:b/>
                <w:spacing w:val="-2"/>
                <w:sz w:val="18"/>
                <w:szCs w:val="18"/>
              </w:rPr>
              <w:t>Ejercicio Ahorro/Desahorro</w:t>
            </w:r>
          </w:p>
        </w:tc>
        <w:tc>
          <w:tcPr>
            <w:tcW w:w="1804" w:type="dxa"/>
          </w:tcPr>
          <w:p w14:paraId="3A81F187" w14:textId="35704ACC" w:rsidR="00D42254" w:rsidRPr="00B04A05" w:rsidRDefault="00967502" w:rsidP="00D42254">
            <w:pPr>
              <w:pStyle w:val="TableParagraph"/>
              <w:spacing w:before="32"/>
              <w:ind w:left="14"/>
              <w:jc w:val="right"/>
              <w:rPr>
                <w:rFonts w:ascii="Arial" w:hAnsi="Arial" w:cs="Arial"/>
                <w:b/>
                <w:sz w:val="18"/>
                <w:szCs w:val="18"/>
              </w:rPr>
            </w:pPr>
            <w:r w:rsidRPr="00B04A05">
              <w:rPr>
                <w:rFonts w:ascii="Arial" w:hAnsi="Arial" w:cs="Arial"/>
                <w:b/>
                <w:sz w:val="18"/>
                <w:szCs w:val="18"/>
              </w:rPr>
              <w:t>-$2,582,835.89</w:t>
            </w:r>
          </w:p>
        </w:tc>
        <w:tc>
          <w:tcPr>
            <w:tcW w:w="1781" w:type="dxa"/>
          </w:tcPr>
          <w:p w14:paraId="261B9658" w14:textId="5448C1D1" w:rsidR="00D42254" w:rsidRPr="00B04A05" w:rsidRDefault="00D42254" w:rsidP="00967502">
            <w:pPr>
              <w:pStyle w:val="TableParagraph"/>
              <w:spacing w:before="32"/>
              <w:ind w:left="18"/>
              <w:jc w:val="right"/>
              <w:rPr>
                <w:rFonts w:ascii="Arial" w:hAnsi="Arial" w:cs="Arial"/>
                <w:b/>
                <w:sz w:val="18"/>
                <w:szCs w:val="18"/>
              </w:rPr>
            </w:pPr>
            <w:r w:rsidRPr="00B04A05">
              <w:rPr>
                <w:rFonts w:ascii="Arial" w:hAnsi="Arial" w:cs="Arial"/>
                <w:b/>
                <w:sz w:val="18"/>
                <w:szCs w:val="18"/>
              </w:rPr>
              <w:t>-$</w:t>
            </w:r>
            <w:r w:rsidR="00967502" w:rsidRPr="00B04A05">
              <w:rPr>
                <w:rFonts w:ascii="Arial" w:hAnsi="Arial" w:cs="Arial"/>
                <w:b/>
                <w:sz w:val="18"/>
                <w:szCs w:val="18"/>
              </w:rPr>
              <w:t>575,255.89</w:t>
            </w:r>
          </w:p>
        </w:tc>
      </w:tr>
      <w:tr w:rsidR="008174B4" w:rsidRPr="00B04A05" w14:paraId="4BEAA2A4" w14:textId="77777777" w:rsidTr="00B479AA">
        <w:trPr>
          <w:trHeight w:val="578"/>
          <w:jc w:val="center"/>
        </w:trPr>
        <w:tc>
          <w:tcPr>
            <w:tcW w:w="4988" w:type="dxa"/>
          </w:tcPr>
          <w:p w14:paraId="034CCE29" w14:textId="1750ADC9" w:rsidR="008174B4" w:rsidRPr="008174B4" w:rsidRDefault="008174B4" w:rsidP="008174B4">
            <w:pPr>
              <w:pStyle w:val="TableParagraph"/>
              <w:spacing w:before="32" w:line="295" w:lineRule="auto"/>
              <w:ind w:left="107"/>
              <w:jc w:val="left"/>
              <w:rPr>
                <w:rFonts w:ascii="Arial" w:hAnsi="Arial" w:cs="Arial"/>
                <w:b/>
                <w:sz w:val="18"/>
                <w:szCs w:val="18"/>
              </w:rPr>
            </w:pPr>
            <w:r w:rsidRPr="008174B4">
              <w:rPr>
                <w:rFonts w:ascii="Arial" w:hAnsi="Arial" w:cs="Arial"/>
                <w:b/>
                <w:sz w:val="18"/>
                <w:szCs w:val="18"/>
              </w:rPr>
              <w:t>Movimientos</w:t>
            </w:r>
            <w:r w:rsidRPr="008174B4">
              <w:rPr>
                <w:rFonts w:ascii="Arial" w:hAnsi="Arial" w:cs="Arial"/>
                <w:b/>
                <w:spacing w:val="40"/>
                <w:sz w:val="18"/>
                <w:szCs w:val="18"/>
              </w:rPr>
              <w:t xml:space="preserve"> </w:t>
            </w:r>
            <w:r w:rsidRPr="008174B4">
              <w:rPr>
                <w:rFonts w:ascii="Arial" w:hAnsi="Arial" w:cs="Arial"/>
                <w:b/>
                <w:sz w:val="18"/>
                <w:szCs w:val="18"/>
              </w:rPr>
              <w:t>de</w:t>
            </w:r>
            <w:r w:rsidRPr="008174B4">
              <w:rPr>
                <w:rFonts w:ascii="Arial" w:hAnsi="Arial" w:cs="Arial"/>
                <w:b/>
                <w:spacing w:val="40"/>
                <w:sz w:val="18"/>
                <w:szCs w:val="18"/>
              </w:rPr>
              <w:t xml:space="preserve"> </w:t>
            </w:r>
            <w:r w:rsidRPr="008174B4">
              <w:rPr>
                <w:rFonts w:ascii="Arial" w:hAnsi="Arial" w:cs="Arial"/>
                <w:b/>
                <w:sz w:val="18"/>
                <w:szCs w:val="18"/>
              </w:rPr>
              <w:t>Partidas</w:t>
            </w:r>
            <w:r w:rsidRPr="008174B4">
              <w:rPr>
                <w:rFonts w:ascii="Arial" w:hAnsi="Arial" w:cs="Arial"/>
                <w:b/>
                <w:spacing w:val="40"/>
                <w:sz w:val="18"/>
                <w:szCs w:val="18"/>
              </w:rPr>
              <w:t xml:space="preserve"> </w:t>
            </w:r>
            <w:r w:rsidRPr="008174B4">
              <w:rPr>
                <w:rFonts w:ascii="Arial" w:hAnsi="Arial" w:cs="Arial"/>
                <w:b/>
                <w:sz w:val="18"/>
                <w:szCs w:val="18"/>
              </w:rPr>
              <w:t>(O</w:t>
            </w:r>
            <w:r w:rsidRPr="008174B4">
              <w:rPr>
                <w:rFonts w:ascii="Arial" w:hAnsi="Arial" w:cs="Arial"/>
                <w:b/>
                <w:spacing w:val="40"/>
                <w:sz w:val="18"/>
                <w:szCs w:val="18"/>
              </w:rPr>
              <w:t xml:space="preserve"> </w:t>
            </w:r>
            <w:r w:rsidRPr="008174B4">
              <w:rPr>
                <w:rFonts w:ascii="Arial" w:hAnsi="Arial" w:cs="Arial"/>
                <w:b/>
                <w:sz w:val="18"/>
                <w:szCs w:val="18"/>
              </w:rPr>
              <w:t>Rubros) que no Afectan al Efectivo</w:t>
            </w:r>
          </w:p>
        </w:tc>
        <w:tc>
          <w:tcPr>
            <w:tcW w:w="1804" w:type="dxa"/>
          </w:tcPr>
          <w:p w14:paraId="348DB5CA" w14:textId="2D324021" w:rsidR="008174B4" w:rsidRPr="008174B4" w:rsidRDefault="008174B4" w:rsidP="008174B4">
            <w:pPr>
              <w:pStyle w:val="TableParagraph"/>
              <w:spacing w:before="34"/>
              <w:ind w:left="14"/>
              <w:jc w:val="right"/>
              <w:rPr>
                <w:rFonts w:ascii="Arial" w:hAnsi="Arial" w:cs="Arial"/>
                <w:b/>
                <w:bCs/>
                <w:sz w:val="18"/>
                <w:szCs w:val="18"/>
              </w:rPr>
            </w:pPr>
            <w:r w:rsidRPr="00970AB8">
              <w:rPr>
                <w:rFonts w:ascii="Arial" w:hAnsi="Arial" w:cs="Arial"/>
                <w:bCs/>
                <w:sz w:val="18"/>
                <w:szCs w:val="18"/>
              </w:rPr>
              <w:t>$0.00</w:t>
            </w:r>
          </w:p>
        </w:tc>
        <w:tc>
          <w:tcPr>
            <w:tcW w:w="1781" w:type="dxa"/>
          </w:tcPr>
          <w:p w14:paraId="3B83D762" w14:textId="7FB68255" w:rsidR="008174B4" w:rsidRPr="008174B4" w:rsidRDefault="008174B4" w:rsidP="008174B4">
            <w:pPr>
              <w:pStyle w:val="TableParagraph"/>
              <w:spacing w:before="34"/>
              <w:ind w:left="18"/>
              <w:jc w:val="right"/>
              <w:rPr>
                <w:rFonts w:ascii="Arial" w:hAnsi="Arial" w:cs="Arial"/>
                <w:b/>
                <w:bCs/>
                <w:sz w:val="18"/>
                <w:szCs w:val="18"/>
              </w:rPr>
            </w:pPr>
            <w:r w:rsidRPr="00B42B43">
              <w:rPr>
                <w:rFonts w:ascii="Arial" w:hAnsi="Arial" w:cs="Arial"/>
                <w:bCs/>
                <w:sz w:val="18"/>
                <w:szCs w:val="18"/>
              </w:rPr>
              <w:t>$0.00</w:t>
            </w:r>
          </w:p>
        </w:tc>
      </w:tr>
      <w:tr w:rsidR="008174B4" w:rsidRPr="00B04A05" w14:paraId="4299D519" w14:textId="77777777" w:rsidTr="00B479AA">
        <w:trPr>
          <w:trHeight w:val="331"/>
          <w:jc w:val="center"/>
        </w:trPr>
        <w:tc>
          <w:tcPr>
            <w:tcW w:w="4988" w:type="dxa"/>
          </w:tcPr>
          <w:p w14:paraId="036E57D5" w14:textId="796AC5F8" w:rsidR="008174B4" w:rsidRPr="008174B4" w:rsidRDefault="008174B4" w:rsidP="008174B4">
            <w:pPr>
              <w:pStyle w:val="TableParagraph"/>
              <w:spacing w:before="32"/>
              <w:ind w:left="278"/>
              <w:jc w:val="left"/>
              <w:rPr>
                <w:rFonts w:ascii="Arial" w:hAnsi="Arial" w:cs="Arial"/>
                <w:sz w:val="18"/>
                <w:szCs w:val="18"/>
              </w:rPr>
            </w:pPr>
            <w:r w:rsidRPr="008174B4">
              <w:rPr>
                <w:rFonts w:ascii="Arial" w:hAnsi="Arial" w:cs="Arial"/>
                <w:spacing w:val="-2"/>
                <w:sz w:val="18"/>
                <w:szCs w:val="18"/>
              </w:rPr>
              <w:t>Depreciación</w:t>
            </w:r>
          </w:p>
        </w:tc>
        <w:tc>
          <w:tcPr>
            <w:tcW w:w="1804" w:type="dxa"/>
          </w:tcPr>
          <w:p w14:paraId="3B2C2939" w14:textId="6A965464" w:rsidR="008174B4" w:rsidRPr="008174B4" w:rsidRDefault="008174B4" w:rsidP="008174B4">
            <w:pPr>
              <w:pStyle w:val="TableParagraph"/>
              <w:spacing w:before="32"/>
              <w:ind w:left="14"/>
              <w:jc w:val="right"/>
              <w:rPr>
                <w:rFonts w:ascii="Arial" w:hAnsi="Arial" w:cs="Arial"/>
                <w:sz w:val="18"/>
                <w:szCs w:val="18"/>
              </w:rPr>
            </w:pPr>
            <w:r w:rsidRPr="00970AB8">
              <w:rPr>
                <w:rFonts w:ascii="Arial" w:hAnsi="Arial" w:cs="Arial"/>
                <w:bCs/>
                <w:sz w:val="18"/>
                <w:szCs w:val="18"/>
              </w:rPr>
              <w:t>$0.00</w:t>
            </w:r>
          </w:p>
        </w:tc>
        <w:tc>
          <w:tcPr>
            <w:tcW w:w="1781" w:type="dxa"/>
          </w:tcPr>
          <w:p w14:paraId="283634F1" w14:textId="474AB78C" w:rsidR="008174B4" w:rsidRPr="008174B4" w:rsidRDefault="008174B4" w:rsidP="008174B4">
            <w:pPr>
              <w:pStyle w:val="TableParagraph"/>
              <w:spacing w:before="32"/>
              <w:ind w:left="18"/>
              <w:jc w:val="right"/>
              <w:rPr>
                <w:rFonts w:ascii="Arial" w:hAnsi="Arial" w:cs="Arial"/>
                <w:sz w:val="18"/>
                <w:szCs w:val="18"/>
              </w:rPr>
            </w:pPr>
            <w:r w:rsidRPr="00B42B43">
              <w:rPr>
                <w:rFonts w:ascii="Arial" w:hAnsi="Arial" w:cs="Arial"/>
                <w:bCs/>
                <w:sz w:val="18"/>
                <w:szCs w:val="18"/>
              </w:rPr>
              <w:t>$0.00</w:t>
            </w:r>
          </w:p>
        </w:tc>
      </w:tr>
      <w:tr w:rsidR="008174B4" w:rsidRPr="00B04A05" w14:paraId="38EEFC58" w14:textId="77777777" w:rsidTr="00B479AA">
        <w:trPr>
          <w:trHeight w:val="328"/>
          <w:jc w:val="center"/>
        </w:trPr>
        <w:tc>
          <w:tcPr>
            <w:tcW w:w="4988" w:type="dxa"/>
          </w:tcPr>
          <w:p w14:paraId="2290E7DE" w14:textId="138250F6" w:rsidR="008174B4" w:rsidRPr="008174B4" w:rsidRDefault="008174B4" w:rsidP="008174B4">
            <w:pPr>
              <w:pStyle w:val="TableParagraph"/>
              <w:spacing w:before="32"/>
              <w:ind w:left="278"/>
              <w:jc w:val="left"/>
              <w:rPr>
                <w:rFonts w:ascii="Arial" w:hAnsi="Arial" w:cs="Arial"/>
                <w:sz w:val="18"/>
                <w:szCs w:val="18"/>
              </w:rPr>
            </w:pPr>
            <w:r w:rsidRPr="008174B4">
              <w:rPr>
                <w:rFonts w:ascii="Arial" w:hAnsi="Arial" w:cs="Arial"/>
                <w:spacing w:val="-2"/>
                <w:sz w:val="18"/>
                <w:szCs w:val="18"/>
              </w:rPr>
              <w:t>Amortización</w:t>
            </w:r>
          </w:p>
        </w:tc>
        <w:tc>
          <w:tcPr>
            <w:tcW w:w="1804" w:type="dxa"/>
          </w:tcPr>
          <w:p w14:paraId="2C1BE393" w14:textId="734138C4" w:rsidR="008174B4" w:rsidRPr="008174B4" w:rsidRDefault="008174B4" w:rsidP="008174B4">
            <w:pPr>
              <w:pStyle w:val="TableParagraph"/>
              <w:spacing w:before="32"/>
              <w:ind w:left="14"/>
              <w:jc w:val="right"/>
              <w:rPr>
                <w:rFonts w:ascii="Arial" w:hAnsi="Arial" w:cs="Arial"/>
                <w:sz w:val="18"/>
                <w:szCs w:val="18"/>
              </w:rPr>
            </w:pPr>
            <w:r w:rsidRPr="00970AB8">
              <w:rPr>
                <w:rFonts w:ascii="Arial" w:hAnsi="Arial" w:cs="Arial"/>
                <w:bCs/>
                <w:sz w:val="18"/>
                <w:szCs w:val="18"/>
              </w:rPr>
              <w:t>$0.00</w:t>
            </w:r>
          </w:p>
        </w:tc>
        <w:tc>
          <w:tcPr>
            <w:tcW w:w="1781" w:type="dxa"/>
          </w:tcPr>
          <w:p w14:paraId="44F65385" w14:textId="2A5D58CB" w:rsidR="008174B4" w:rsidRPr="008174B4" w:rsidRDefault="008174B4" w:rsidP="008174B4">
            <w:pPr>
              <w:pStyle w:val="TableParagraph"/>
              <w:spacing w:before="32"/>
              <w:ind w:left="18"/>
              <w:jc w:val="right"/>
              <w:rPr>
                <w:rFonts w:ascii="Arial" w:hAnsi="Arial" w:cs="Arial"/>
                <w:sz w:val="18"/>
                <w:szCs w:val="18"/>
              </w:rPr>
            </w:pPr>
            <w:r w:rsidRPr="00B42B43">
              <w:rPr>
                <w:rFonts w:ascii="Arial" w:hAnsi="Arial" w:cs="Arial"/>
                <w:bCs/>
                <w:sz w:val="18"/>
                <w:szCs w:val="18"/>
              </w:rPr>
              <w:t>$0.00</w:t>
            </w:r>
          </w:p>
        </w:tc>
      </w:tr>
      <w:tr w:rsidR="004A6F10" w:rsidRPr="00B04A05" w14:paraId="0532B74D" w14:textId="77777777" w:rsidTr="00B479AA">
        <w:trPr>
          <w:trHeight w:val="331"/>
          <w:jc w:val="center"/>
        </w:trPr>
        <w:tc>
          <w:tcPr>
            <w:tcW w:w="4988" w:type="dxa"/>
          </w:tcPr>
          <w:p w14:paraId="43538C71" w14:textId="4CFA9AE8" w:rsidR="004A6F10" w:rsidRPr="008174B4" w:rsidRDefault="004A6F10" w:rsidP="004A6F10">
            <w:pPr>
              <w:pStyle w:val="TableParagraph"/>
              <w:spacing w:before="34"/>
              <w:ind w:left="278"/>
              <w:jc w:val="left"/>
              <w:rPr>
                <w:rFonts w:ascii="Arial" w:hAnsi="Arial" w:cs="Arial"/>
                <w:sz w:val="18"/>
                <w:szCs w:val="18"/>
              </w:rPr>
            </w:pPr>
            <w:r w:rsidRPr="008174B4">
              <w:rPr>
                <w:rFonts w:ascii="Arial" w:hAnsi="Arial" w:cs="Arial"/>
                <w:sz w:val="18"/>
                <w:szCs w:val="18"/>
              </w:rPr>
              <w:t>Incrementos</w:t>
            </w:r>
            <w:r w:rsidRPr="008174B4">
              <w:rPr>
                <w:rFonts w:ascii="Arial" w:hAnsi="Arial" w:cs="Arial"/>
                <w:spacing w:val="-6"/>
                <w:sz w:val="18"/>
                <w:szCs w:val="18"/>
              </w:rPr>
              <w:t xml:space="preserve"> </w:t>
            </w:r>
            <w:r w:rsidRPr="008174B4">
              <w:rPr>
                <w:rFonts w:ascii="Arial" w:hAnsi="Arial" w:cs="Arial"/>
                <w:sz w:val="18"/>
                <w:szCs w:val="18"/>
              </w:rPr>
              <w:t>en</w:t>
            </w:r>
            <w:r w:rsidRPr="008174B4">
              <w:rPr>
                <w:rFonts w:ascii="Arial" w:hAnsi="Arial" w:cs="Arial"/>
                <w:spacing w:val="-5"/>
                <w:sz w:val="18"/>
                <w:szCs w:val="18"/>
              </w:rPr>
              <w:t xml:space="preserve"> </w:t>
            </w:r>
            <w:r w:rsidRPr="008174B4">
              <w:rPr>
                <w:rFonts w:ascii="Arial" w:hAnsi="Arial" w:cs="Arial"/>
                <w:sz w:val="18"/>
                <w:szCs w:val="18"/>
              </w:rPr>
              <w:t>las</w:t>
            </w:r>
            <w:r w:rsidRPr="008174B4">
              <w:rPr>
                <w:rFonts w:ascii="Arial" w:hAnsi="Arial" w:cs="Arial"/>
                <w:spacing w:val="-3"/>
                <w:sz w:val="18"/>
                <w:szCs w:val="18"/>
              </w:rPr>
              <w:t xml:space="preserve"> </w:t>
            </w:r>
            <w:r w:rsidRPr="008174B4">
              <w:rPr>
                <w:rFonts w:ascii="Arial" w:hAnsi="Arial" w:cs="Arial"/>
                <w:spacing w:val="-2"/>
                <w:sz w:val="18"/>
                <w:szCs w:val="18"/>
              </w:rPr>
              <w:t>Provisiones</w:t>
            </w:r>
          </w:p>
        </w:tc>
        <w:tc>
          <w:tcPr>
            <w:tcW w:w="1804" w:type="dxa"/>
          </w:tcPr>
          <w:p w14:paraId="773FA809" w14:textId="77E21F7B" w:rsidR="004A6F10" w:rsidRPr="008174B4" w:rsidRDefault="004A6F10" w:rsidP="004A6F10">
            <w:pPr>
              <w:pStyle w:val="TableParagraph"/>
              <w:spacing w:before="34"/>
              <w:ind w:left="14"/>
              <w:jc w:val="right"/>
              <w:rPr>
                <w:rFonts w:ascii="Arial" w:hAnsi="Arial" w:cs="Arial"/>
                <w:sz w:val="18"/>
                <w:szCs w:val="18"/>
              </w:rPr>
            </w:pPr>
            <w:r w:rsidRPr="008174B4">
              <w:rPr>
                <w:rFonts w:ascii="Arial" w:hAnsi="Arial" w:cs="Arial"/>
                <w:bCs/>
                <w:sz w:val="18"/>
                <w:szCs w:val="18"/>
              </w:rPr>
              <w:t>$0.00</w:t>
            </w:r>
          </w:p>
        </w:tc>
        <w:tc>
          <w:tcPr>
            <w:tcW w:w="1781" w:type="dxa"/>
          </w:tcPr>
          <w:p w14:paraId="601E4B11" w14:textId="311C7A3A" w:rsidR="004A6F10" w:rsidRPr="008174B4" w:rsidRDefault="004A6F10" w:rsidP="004A6F10">
            <w:pPr>
              <w:pStyle w:val="TableParagraph"/>
              <w:spacing w:before="34"/>
              <w:ind w:left="18"/>
              <w:jc w:val="right"/>
              <w:rPr>
                <w:rFonts w:ascii="Arial" w:hAnsi="Arial" w:cs="Arial"/>
                <w:sz w:val="18"/>
                <w:szCs w:val="18"/>
              </w:rPr>
            </w:pPr>
            <w:r w:rsidRPr="008174B4">
              <w:rPr>
                <w:rFonts w:ascii="Arial" w:hAnsi="Arial" w:cs="Arial"/>
                <w:bCs/>
                <w:sz w:val="18"/>
                <w:szCs w:val="18"/>
              </w:rPr>
              <w:t>$0.00</w:t>
            </w:r>
          </w:p>
        </w:tc>
      </w:tr>
      <w:tr w:rsidR="004A6F10" w:rsidRPr="00B04A05" w14:paraId="12DEE900" w14:textId="77777777" w:rsidTr="004A6F10">
        <w:trPr>
          <w:trHeight w:val="322"/>
          <w:jc w:val="center"/>
        </w:trPr>
        <w:tc>
          <w:tcPr>
            <w:tcW w:w="4988" w:type="dxa"/>
          </w:tcPr>
          <w:p w14:paraId="05AEBC93" w14:textId="06741873" w:rsidR="004A6F10" w:rsidRPr="008174B4" w:rsidRDefault="004A6F10" w:rsidP="004A6F10">
            <w:pPr>
              <w:pStyle w:val="TableParagraph"/>
              <w:spacing w:before="32" w:line="295" w:lineRule="auto"/>
              <w:ind w:left="278"/>
              <w:jc w:val="left"/>
              <w:rPr>
                <w:rFonts w:ascii="Arial" w:hAnsi="Arial" w:cs="Arial"/>
                <w:sz w:val="18"/>
                <w:szCs w:val="18"/>
              </w:rPr>
            </w:pPr>
            <w:r w:rsidRPr="008174B4">
              <w:rPr>
                <w:rFonts w:ascii="Arial" w:hAnsi="Arial" w:cs="Arial"/>
                <w:sz w:val="18"/>
                <w:szCs w:val="18"/>
              </w:rPr>
              <w:t>Incremento</w:t>
            </w:r>
            <w:r w:rsidRPr="008174B4">
              <w:rPr>
                <w:rFonts w:ascii="Arial" w:hAnsi="Arial" w:cs="Arial"/>
                <w:spacing w:val="40"/>
                <w:sz w:val="18"/>
                <w:szCs w:val="18"/>
              </w:rPr>
              <w:t xml:space="preserve"> </w:t>
            </w:r>
            <w:r w:rsidRPr="008174B4">
              <w:rPr>
                <w:rFonts w:ascii="Arial" w:hAnsi="Arial" w:cs="Arial"/>
                <w:sz w:val="18"/>
                <w:szCs w:val="18"/>
              </w:rPr>
              <w:t>en</w:t>
            </w:r>
            <w:r w:rsidRPr="008174B4">
              <w:rPr>
                <w:rFonts w:ascii="Arial" w:hAnsi="Arial" w:cs="Arial"/>
                <w:spacing w:val="40"/>
                <w:sz w:val="18"/>
                <w:szCs w:val="18"/>
              </w:rPr>
              <w:t xml:space="preserve"> </w:t>
            </w:r>
            <w:r w:rsidRPr="008174B4">
              <w:rPr>
                <w:rFonts w:ascii="Arial" w:hAnsi="Arial" w:cs="Arial"/>
                <w:sz w:val="18"/>
                <w:szCs w:val="18"/>
              </w:rPr>
              <w:t>Inversiones</w:t>
            </w:r>
            <w:r w:rsidRPr="008174B4">
              <w:rPr>
                <w:rFonts w:ascii="Arial" w:hAnsi="Arial" w:cs="Arial"/>
                <w:spacing w:val="40"/>
                <w:sz w:val="18"/>
                <w:szCs w:val="18"/>
              </w:rPr>
              <w:t xml:space="preserve"> </w:t>
            </w:r>
            <w:r w:rsidRPr="008174B4">
              <w:rPr>
                <w:rFonts w:ascii="Arial" w:hAnsi="Arial" w:cs="Arial"/>
                <w:sz w:val="18"/>
                <w:szCs w:val="18"/>
              </w:rPr>
              <w:t>Producido por Revaluación</w:t>
            </w:r>
          </w:p>
        </w:tc>
        <w:tc>
          <w:tcPr>
            <w:tcW w:w="1804" w:type="dxa"/>
          </w:tcPr>
          <w:p w14:paraId="1B84FE57" w14:textId="0AA9626C" w:rsidR="004A6F10" w:rsidRPr="008174B4" w:rsidRDefault="004A6F10" w:rsidP="004A6F10">
            <w:pPr>
              <w:pStyle w:val="TableParagraph"/>
              <w:spacing w:before="34"/>
              <w:ind w:left="14" w:right="6"/>
              <w:jc w:val="right"/>
              <w:rPr>
                <w:rFonts w:ascii="Arial" w:hAnsi="Arial" w:cs="Arial"/>
                <w:sz w:val="18"/>
                <w:szCs w:val="18"/>
              </w:rPr>
            </w:pPr>
            <w:r w:rsidRPr="008174B4">
              <w:rPr>
                <w:rFonts w:ascii="Arial" w:hAnsi="Arial" w:cs="Arial"/>
                <w:bCs/>
                <w:sz w:val="18"/>
                <w:szCs w:val="18"/>
              </w:rPr>
              <w:t>$0.00</w:t>
            </w:r>
          </w:p>
        </w:tc>
        <w:tc>
          <w:tcPr>
            <w:tcW w:w="1781" w:type="dxa"/>
          </w:tcPr>
          <w:p w14:paraId="581E0627" w14:textId="3BF5F5F8" w:rsidR="004A6F10" w:rsidRPr="008174B4" w:rsidRDefault="004A6F10" w:rsidP="004A6F10">
            <w:pPr>
              <w:pStyle w:val="TableParagraph"/>
              <w:spacing w:before="34"/>
              <w:ind w:left="18" w:right="6"/>
              <w:jc w:val="right"/>
              <w:rPr>
                <w:rFonts w:ascii="Arial" w:hAnsi="Arial" w:cs="Arial"/>
                <w:sz w:val="18"/>
                <w:szCs w:val="18"/>
              </w:rPr>
            </w:pPr>
            <w:r w:rsidRPr="008174B4">
              <w:rPr>
                <w:rFonts w:ascii="Arial" w:hAnsi="Arial" w:cs="Arial"/>
                <w:bCs/>
                <w:sz w:val="18"/>
                <w:szCs w:val="18"/>
              </w:rPr>
              <w:t>$0.00</w:t>
            </w:r>
          </w:p>
        </w:tc>
      </w:tr>
      <w:tr w:rsidR="004A6F10" w:rsidRPr="00B04A05" w14:paraId="010EF29D" w14:textId="77777777" w:rsidTr="006859D9">
        <w:trPr>
          <w:trHeight w:val="693"/>
          <w:jc w:val="center"/>
        </w:trPr>
        <w:tc>
          <w:tcPr>
            <w:tcW w:w="4988" w:type="dxa"/>
          </w:tcPr>
          <w:p w14:paraId="0C9D6EE2" w14:textId="61A36F1A" w:rsidR="004A6F10" w:rsidRPr="008174B4" w:rsidRDefault="004A6F10" w:rsidP="004A6F10">
            <w:pPr>
              <w:pStyle w:val="TableParagraph"/>
              <w:spacing w:before="30" w:line="295" w:lineRule="auto"/>
              <w:ind w:left="278"/>
              <w:jc w:val="left"/>
              <w:rPr>
                <w:rFonts w:ascii="Arial" w:hAnsi="Arial" w:cs="Arial"/>
                <w:sz w:val="18"/>
                <w:szCs w:val="18"/>
              </w:rPr>
            </w:pPr>
            <w:r w:rsidRPr="008174B4">
              <w:rPr>
                <w:rFonts w:ascii="Arial" w:hAnsi="Arial" w:cs="Arial"/>
                <w:sz w:val="18"/>
                <w:szCs w:val="18"/>
              </w:rPr>
              <w:t>Ganancia/Pérdida</w:t>
            </w:r>
            <w:r w:rsidRPr="008174B4">
              <w:rPr>
                <w:rFonts w:ascii="Arial" w:hAnsi="Arial" w:cs="Arial"/>
                <w:spacing w:val="23"/>
                <w:sz w:val="18"/>
                <w:szCs w:val="18"/>
              </w:rPr>
              <w:t xml:space="preserve"> </w:t>
            </w:r>
            <w:r w:rsidRPr="008174B4">
              <w:rPr>
                <w:rFonts w:ascii="Arial" w:hAnsi="Arial" w:cs="Arial"/>
                <w:sz w:val="18"/>
                <w:szCs w:val="18"/>
              </w:rPr>
              <w:t>en</w:t>
            </w:r>
            <w:r w:rsidRPr="008174B4">
              <w:rPr>
                <w:rFonts w:ascii="Arial" w:hAnsi="Arial" w:cs="Arial"/>
                <w:spacing w:val="21"/>
                <w:sz w:val="18"/>
                <w:szCs w:val="18"/>
              </w:rPr>
              <w:t xml:space="preserve"> </w:t>
            </w:r>
            <w:r w:rsidRPr="008174B4">
              <w:rPr>
                <w:rFonts w:ascii="Arial" w:hAnsi="Arial" w:cs="Arial"/>
                <w:sz w:val="18"/>
                <w:szCs w:val="18"/>
              </w:rPr>
              <w:t>Venta</w:t>
            </w:r>
            <w:r w:rsidRPr="008174B4">
              <w:rPr>
                <w:rFonts w:ascii="Arial" w:hAnsi="Arial" w:cs="Arial"/>
                <w:spacing w:val="21"/>
                <w:sz w:val="18"/>
                <w:szCs w:val="18"/>
              </w:rPr>
              <w:t xml:space="preserve"> </w:t>
            </w:r>
            <w:r w:rsidRPr="008174B4">
              <w:rPr>
                <w:rFonts w:ascii="Arial" w:hAnsi="Arial" w:cs="Arial"/>
                <w:sz w:val="18"/>
                <w:szCs w:val="18"/>
              </w:rPr>
              <w:t>de</w:t>
            </w:r>
            <w:r w:rsidRPr="008174B4">
              <w:rPr>
                <w:rFonts w:ascii="Arial" w:hAnsi="Arial" w:cs="Arial"/>
                <w:spacing w:val="23"/>
                <w:sz w:val="18"/>
                <w:szCs w:val="18"/>
              </w:rPr>
              <w:t xml:space="preserve"> </w:t>
            </w:r>
            <w:r w:rsidRPr="008174B4">
              <w:rPr>
                <w:rFonts w:ascii="Arial" w:hAnsi="Arial" w:cs="Arial"/>
                <w:sz w:val="18"/>
                <w:szCs w:val="18"/>
              </w:rPr>
              <w:t>Bienes Muebles, Inmuebles e Intangibles</w:t>
            </w:r>
          </w:p>
        </w:tc>
        <w:tc>
          <w:tcPr>
            <w:tcW w:w="1804" w:type="dxa"/>
          </w:tcPr>
          <w:p w14:paraId="0EB38B54" w14:textId="4B16A66F" w:rsidR="004A6F10" w:rsidRPr="008174B4" w:rsidRDefault="004A6F10" w:rsidP="004A6F10">
            <w:pPr>
              <w:pStyle w:val="TableParagraph"/>
              <w:spacing w:before="32"/>
              <w:ind w:left="14" w:right="6"/>
              <w:jc w:val="right"/>
              <w:rPr>
                <w:rFonts w:ascii="Arial" w:hAnsi="Arial" w:cs="Arial"/>
                <w:sz w:val="18"/>
                <w:szCs w:val="18"/>
              </w:rPr>
            </w:pPr>
            <w:r w:rsidRPr="008174B4">
              <w:rPr>
                <w:rFonts w:ascii="Arial" w:hAnsi="Arial" w:cs="Arial"/>
                <w:bCs/>
                <w:sz w:val="18"/>
                <w:szCs w:val="18"/>
              </w:rPr>
              <w:t>$0.00</w:t>
            </w:r>
          </w:p>
        </w:tc>
        <w:tc>
          <w:tcPr>
            <w:tcW w:w="1781" w:type="dxa"/>
          </w:tcPr>
          <w:p w14:paraId="18F4C3F9" w14:textId="5D44FC93" w:rsidR="004A6F10" w:rsidRPr="008174B4" w:rsidRDefault="004A6F10" w:rsidP="004A6F10">
            <w:pPr>
              <w:pStyle w:val="TableParagraph"/>
              <w:spacing w:before="32"/>
              <w:ind w:left="18" w:right="6"/>
              <w:jc w:val="right"/>
              <w:rPr>
                <w:rFonts w:ascii="Arial" w:hAnsi="Arial" w:cs="Arial"/>
                <w:sz w:val="18"/>
                <w:szCs w:val="18"/>
              </w:rPr>
            </w:pPr>
            <w:r w:rsidRPr="008174B4">
              <w:rPr>
                <w:rFonts w:ascii="Arial" w:hAnsi="Arial" w:cs="Arial"/>
                <w:bCs/>
                <w:sz w:val="18"/>
                <w:szCs w:val="18"/>
              </w:rPr>
              <w:t>$0.00</w:t>
            </w:r>
          </w:p>
        </w:tc>
      </w:tr>
      <w:tr w:rsidR="004A6F10" w:rsidRPr="00B04A05" w14:paraId="652CD9A2" w14:textId="77777777" w:rsidTr="00B479AA">
        <w:trPr>
          <w:trHeight w:val="331"/>
          <w:jc w:val="center"/>
        </w:trPr>
        <w:tc>
          <w:tcPr>
            <w:tcW w:w="4988" w:type="dxa"/>
          </w:tcPr>
          <w:p w14:paraId="357E2BA1" w14:textId="4505ACD5" w:rsidR="004A6F10" w:rsidRPr="008174B4" w:rsidRDefault="004A6F10" w:rsidP="004A6F10">
            <w:pPr>
              <w:pStyle w:val="TableParagraph"/>
              <w:spacing w:before="32"/>
              <w:ind w:left="278"/>
              <w:jc w:val="left"/>
              <w:rPr>
                <w:rFonts w:ascii="Arial" w:hAnsi="Arial" w:cs="Arial"/>
                <w:sz w:val="18"/>
                <w:szCs w:val="18"/>
              </w:rPr>
            </w:pPr>
            <w:r w:rsidRPr="008174B4">
              <w:rPr>
                <w:rFonts w:ascii="Arial" w:hAnsi="Arial" w:cs="Arial"/>
                <w:sz w:val="18"/>
                <w:szCs w:val="18"/>
              </w:rPr>
              <w:t>Incremento</w:t>
            </w:r>
            <w:r w:rsidRPr="008174B4">
              <w:rPr>
                <w:rFonts w:ascii="Arial" w:hAnsi="Arial" w:cs="Arial"/>
                <w:spacing w:val="-5"/>
                <w:sz w:val="18"/>
                <w:szCs w:val="18"/>
              </w:rPr>
              <w:t xml:space="preserve"> </w:t>
            </w:r>
            <w:r w:rsidRPr="008174B4">
              <w:rPr>
                <w:rFonts w:ascii="Arial" w:hAnsi="Arial" w:cs="Arial"/>
                <w:sz w:val="18"/>
                <w:szCs w:val="18"/>
              </w:rPr>
              <w:t>en</w:t>
            </w:r>
            <w:r w:rsidRPr="008174B4">
              <w:rPr>
                <w:rFonts w:ascii="Arial" w:hAnsi="Arial" w:cs="Arial"/>
                <w:spacing w:val="-7"/>
                <w:sz w:val="18"/>
                <w:szCs w:val="18"/>
              </w:rPr>
              <w:t xml:space="preserve"> </w:t>
            </w:r>
            <w:r w:rsidRPr="008174B4">
              <w:rPr>
                <w:rFonts w:ascii="Arial" w:hAnsi="Arial" w:cs="Arial"/>
                <w:sz w:val="18"/>
                <w:szCs w:val="18"/>
              </w:rPr>
              <w:t>Cuentas</w:t>
            </w:r>
            <w:r w:rsidRPr="008174B4">
              <w:rPr>
                <w:rFonts w:ascii="Arial" w:hAnsi="Arial" w:cs="Arial"/>
                <w:spacing w:val="-3"/>
                <w:sz w:val="18"/>
                <w:szCs w:val="18"/>
              </w:rPr>
              <w:t xml:space="preserve"> </w:t>
            </w:r>
            <w:r w:rsidRPr="008174B4">
              <w:rPr>
                <w:rFonts w:ascii="Arial" w:hAnsi="Arial" w:cs="Arial"/>
                <w:sz w:val="18"/>
                <w:szCs w:val="18"/>
              </w:rPr>
              <w:t>por</w:t>
            </w:r>
            <w:r w:rsidRPr="008174B4">
              <w:rPr>
                <w:rFonts w:ascii="Arial" w:hAnsi="Arial" w:cs="Arial"/>
                <w:spacing w:val="-6"/>
                <w:sz w:val="18"/>
                <w:szCs w:val="18"/>
              </w:rPr>
              <w:t xml:space="preserve"> </w:t>
            </w:r>
            <w:r w:rsidRPr="008174B4">
              <w:rPr>
                <w:rFonts w:ascii="Arial" w:hAnsi="Arial" w:cs="Arial"/>
                <w:spacing w:val="-2"/>
                <w:sz w:val="18"/>
                <w:szCs w:val="18"/>
              </w:rPr>
              <w:t>Cobrar</w:t>
            </w:r>
          </w:p>
        </w:tc>
        <w:tc>
          <w:tcPr>
            <w:tcW w:w="1804" w:type="dxa"/>
          </w:tcPr>
          <w:p w14:paraId="445C9AFA" w14:textId="5A3FF92E" w:rsidR="004A6F10" w:rsidRPr="008174B4" w:rsidRDefault="004A6F10" w:rsidP="004A6F10">
            <w:pPr>
              <w:pStyle w:val="TableParagraph"/>
              <w:spacing w:before="32"/>
              <w:ind w:left="14" w:right="6"/>
              <w:jc w:val="right"/>
              <w:rPr>
                <w:rFonts w:ascii="Arial" w:hAnsi="Arial" w:cs="Arial"/>
                <w:sz w:val="18"/>
                <w:szCs w:val="18"/>
              </w:rPr>
            </w:pPr>
            <w:r w:rsidRPr="008174B4">
              <w:rPr>
                <w:rFonts w:ascii="Arial" w:hAnsi="Arial" w:cs="Arial"/>
                <w:bCs/>
                <w:sz w:val="18"/>
                <w:szCs w:val="18"/>
              </w:rPr>
              <w:t>$0.00</w:t>
            </w:r>
          </w:p>
        </w:tc>
        <w:tc>
          <w:tcPr>
            <w:tcW w:w="1781" w:type="dxa"/>
          </w:tcPr>
          <w:p w14:paraId="2FB245CF" w14:textId="519452BD" w:rsidR="004A6F10" w:rsidRPr="008174B4" w:rsidRDefault="004A6F10" w:rsidP="004A6F10">
            <w:pPr>
              <w:pStyle w:val="TableParagraph"/>
              <w:spacing w:before="32"/>
              <w:ind w:left="18" w:right="6"/>
              <w:jc w:val="right"/>
              <w:rPr>
                <w:rFonts w:ascii="Arial" w:hAnsi="Arial" w:cs="Arial"/>
                <w:sz w:val="18"/>
                <w:szCs w:val="18"/>
              </w:rPr>
            </w:pPr>
            <w:r w:rsidRPr="008174B4">
              <w:rPr>
                <w:rFonts w:ascii="Arial" w:hAnsi="Arial" w:cs="Arial"/>
                <w:bCs/>
                <w:sz w:val="18"/>
                <w:szCs w:val="18"/>
              </w:rPr>
              <w:t>$0.00</w:t>
            </w:r>
          </w:p>
        </w:tc>
      </w:tr>
      <w:tr w:rsidR="00967502" w:rsidRPr="00B04A05" w14:paraId="06FCC19C" w14:textId="77777777" w:rsidTr="00B479AA">
        <w:trPr>
          <w:trHeight w:val="576"/>
          <w:jc w:val="center"/>
        </w:trPr>
        <w:tc>
          <w:tcPr>
            <w:tcW w:w="4988" w:type="dxa"/>
            <w:shd w:val="clear" w:color="auto" w:fill="D9D9D9"/>
          </w:tcPr>
          <w:p w14:paraId="04A607FA" w14:textId="248FDDEA" w:rsidR="00967502" w:rsidRPr="00B04A05" w:rsidRDefault="00967502" w:rsidP="00967502">
            <w:pPr>
              <w:pStyle w:val="TableParagraph"/>
              <w:spacing w:line="295" w:lineRule="auto"/>
              <w:ind w:left="107"/>
              <w:jc w:val="left"/>
              <w:rPr>
                <w:rFonts w:ascii="Arial" w:hAnsi="Arial" w:cs="Arial"/>
                <w:b/>
                <w:sz w:val="18"/>
                <w:szCs w:val="18"/>
              </w:rPr>
            </w:pPr>
            <w:r w:rsidRPr="00B04A05">
              <w:rPr>
                <w:rFonts w:ascii="Arial" w:hAnsi="Arial" w:cs="Arial"/>
                <w:b/>
                <w:sz w:val="18"/>
                <w:szCs w:val="18"/>
              </w:rPr>
              <w:t>FLUJOS</w:t>
            </w:r>
            <w:r w:rsidRPr="00B04A05">
              <w:rPr>
                <w:rFonts w:ascii="Arial" w:hAnsi="Arial" w:cs="Arial"/>
                <w:b/>
                <w:spacing w:val="80"/>
                <w:sz w:val="18"/>
                <w:szCs w:val="18"/>
              </w:rPr>
              <w:t xml:space="preserve"> </w:t>
            </w:r>
            <w:r w:rsidRPr="00B04A05">
              <w:rPr>
                <w:rFonts w:ascii="Arial" w:hAnsi="Arial" w:cs="Arial"/>
                <w:b/>
                <w:sz w:val="18"/>
                <w:szCs w:val="18"/>
              </w:rPr>
              <w:t>DE</w:t>
            </w:r>
            <w:r w:rsidRPr="00B04A05">
              <w:rPr>
                <w:rFonts w:ascii="Arial" w:hAnsi="Arial" w:cs="Arial"/>
                <w:b/>
                <w:spacing w:val="80"/>
                <w:sz w:val="18"/>
                <w:szCs w:val="18"/>
              </w:rPr>
              <w:t xml:space="preserve"> </w:t>
            </w:r>
            <w:r w:rsidRPr="00B04A05">
              <w:rPr>
                <w:rFonts w:ascii="Arial" w:hAnsi="Arial" w:cs="Arial"/>
                <w:b/>
                <w:sz w:val="18"/>
                <w:szCs w:val="18"/>
              </w:rPr>
              <w:t>EFECTIVO</w:t>
            </w:r>
            <w:r w:rsidRPr="00B04A05">
              <w:rPr>
                <w:rFonts w:ascii="Arial" w:hAnsi="Arial" w:cs="Arial"/>
                <w:b/>
                <w:spacing w:val="80"/>
                <w:sz w:val="18"/>
                <w:szCs w:val="18"/>
              </w:rPr>
              <w:t xml:space="preserve"> </w:t>
            </w:r>
            <w:r w:rsidRPr="00B04A05">
              <w:rPr>
                <w:rFonts w:ascii="Arial" w:hAnsi="Arial" w:cs="Arial"/>
                <w:b/>
                <w:sz w:val="18"/>
                <w:szCs w:val="18"/>
              </w:rPr>
              <w:t>NETOS</w:t>
            </w:r>
            <w:r w:rsidRPr="00B04A05">
              <w:rPr>
                <w:rFonts w:ascii="Arial" w:hAnsi="Arial" w:cs="Arial"/>
                <w:b/>
                <w:spacing w:val="80"/>
                <w:sz w:val="18"/>
                <w:szCs w:val="18"/>
              </w:rPr>
              <w:t xml:space="preserve"> </w:t>
            </w:r>
            <w:r w:rsidRPr="00B04A05">
              <w:rPr>
                <w:rFonts w:ascii="Arial" w:hAnsi="Arial" w:cs="Arial"/>
                <w:b/>
                <w:sz w:val="18"/>
                <w:szCs w:val="18"/>
              </w:rPr>
              <w:t>DE</w:t>
            </w:r>
            <w:r w:rsidRPr="00B04A05">
              <w:rPr>
                <w:rFonts w:ascii="Arial" w:hAnsi="Arial" w:cs="Arial"/>
                <w:b/>
                <w:spacing w:val="80"/>
                <w:sz w:val="18"/>
                <w:szCs w:val="18"/>
              </w:rPr>
              <w:t xml:space="preserve"> </w:t>
            </w:r>
            <w:r w:rsidRPr="00B04A05">
              <w:rPr>
                <w:rFonts w:ascii="Arial" w:hAnsi="Arial" w:cs="Arial"/>
                <w:b/>
                <w:sz w:val="18"/>
                <w:szCs w:val="18"/>
              </w:rPr>
              <w:t>LAS</w:t>
            </w:r>
            <w:r w:rsidRPr="00B04A05">
              <w:rPr>
                <w:rFonts w:ascii="Arial" w:hAnsi="Arial" w:cs="Arial"/>
                <w:b/>
                <w:spacing w:val="40"/>
                <w:sz w:val="18"/>
                <w:szCs w:val="18"/>
              </w:rPr>
              <w:t xml:space="preserve"> </w:t>
            </w:r>
            <w:r w:rsidRPr="00B04A05">
              <w:rPr>
                <w:rFonts w:ascii="Arial" w:hAnsi="Arial" w:cs="Arial"/>
                <w:b/>
                <w:sz w:val="18"/>
                <w:szCs w:val="18"/>
              </w:rPr>
              <w:t>ACTIVIDADES DE OPERACIÓN</w:t>
            </w:r>
          </w:p>
        </w:tc>
        <w:tc>
          <w:tcPr>
            <w:tcW w:w="1804" w:type="dxa"/>
            <w:shd w:val="clear" w:color="auto" w:fill="D9D9D9"/>
          </w:tcPr>
          <w:p w14:paraId="708CB96A" w14:textId="6E9F4CFF" w:rsidR="00967502" w:rsidRPr="00B04A05" w:rsidRDefault="00967502" w:rsidP="00967502">
            <w:pPr>
              <w:pStyle w:val="TableParagraph"/>
              <w:spacing w:before="32"/>
              <w:ind w:left="14"/>
              <w:jc w:val="right"/>
              <w:rPr>
                <w:rFonts w:ascii="Arial" w:hAnsi="Arial" w:cs="Arial"/>
                <w:b/>
                <w:bCs/>
                <w:sz w:val="18"/>
                <w:szCs w:val="18"/>
              </w:rPr>
            </w:pPr>
            <w:r w:rsidRPr="00B04A05">
              <w:rPr>
                <w:rFonts w:ascii="Arial" w:hAnsi="Arial" w:cs="Arial"/>
                <w:b/>
                <w:sz w:val="18"/>
                <w:szCs w:val="18"/>
              </w:rPr>
              <w:t>-$2,582,835.89</w:t>
            </w:r>
          </w:p>
        </w:tc>
        <w:tc>
          <w:tcPr>
            <w:tcW w:w="1781" w:type="dxa"/>
            <w:shd w:val="clear" w:color="auto" w:fill="D9D9D9"/>
          </w:tcPr>
          <w:p w14:paraId="61B20F2B" w14:textId="7059D6CF" w:rsidR="00967502" w:rsidRPr="00B04A05" w:rsidRDefault="00967502" w:rsidP="00967502">
            <w:pPr>
              <w:pStyle w:val="TableParagraph"/>
              <w:spacing w:before="32"/>
              <w:ind w:left="18"/>
              <w:jc w:val="right"/>
              <w:rPr>
                <w:rFonts w:ascii="Arial" w:hAnsi="Arial" w:cs="Arial"/>
                <w:b/>
                <w:bCs/>
                <w:sz w:val="18"/>
                <w:szCs w:val="18"/>
              </w:rPr>
            </w:pPr>
            <w:r w:rsidRPr="00B04A05">
              <w:rPr>
                <w:rFonts w:ascii="Arial" w:hAnsi="Arial" w:cs="Arial"/>
                <w:b/>
                <w:sz w:val="18"/>
                <w:szCs w:val="18"/>
              </w:rPr>
              <w:t>-$575,255.89</w:t>
            </w:r>
          </w:p>
        </w:tc>
      </w:tr>
    </w:tbl>
    <w:p w14:paraId="409324C1" w14:textId="582317A6" w:rsidR="004F696F" w:rsidRPr="007A0A73" w:rsidRDefault="004F696F" w:rsidP="00271361">
      <w:pPr>
        <w:rPr>
          <w:rFonts w:ascii="Arial" w:hAnsi="Arial" w:cs="Arial"/>
          <w:b/>
          <w:sz w:val="20"/>
          <w:szCs w:val="20"/>
          <w:lang w:val="es-ES"/>
        </w:rPr>
      </w:pPr>
    </w:p>
    <w:p w14:paraId="04BA5C57" w14:textId="20DDE81D" w:rsidR="00995D77" w:rsidRPr="007A0A73" w:rsidRDefault="00271361" w:rsidP="00271361">
      <w:pPr>
        <w:rPr>
          <w:rFonts w:ascii="Arial" w:hAnsi="Arial" w:cs="Arial"/>
          <w:b/>
          <w:sz w:val="20"/>
          <w:szCs w:val="20"/>
          <w:lang w:val="es-ES"/>
        </w:rPr>
      </w:pPr>
      <w:r w:rsidRPr="007A0A73">
        <w:rPr>
          <w:rFonts w:ascii="Arial" w:hAnsi="Arial" w:cs="Arial"/>
          <w:b/>
          <w:sz w:val="20"/>
          <w:szCs w:val="20"/>
          <w:lang w:val="es-ES"/>
        </w:rPr>
        <w:t xml:space="preserve">V) </w:t>
      </w:r>
      <w:r w:rsidRPr="008174B4">
        <w:rPr>
          <w:rFonts w:ascii="Arial" w:hAnsi="Arial" w:cs="Arial"/>
          <w:b/>
          <w:sz w:val="20"/>
          <w:szCs w:val="20"/>
          <w:lang w:val="es-ES"/>
        </w:rPr>
        <w:t>Conciliación entre los Ingresos Presupuestarios y Contables, así como entre los Egresos Presupuestarios y los Gastos Contables</w:t>
      </w:r>
      <w:r w:rsidRPr="007A0A73">
        <w:rPr>
          <w:rFonts w:ascii="Arial" w:hAnsi="Arial" w:cs="Arial"/>
          <w:b/>
          <w:sz w:val="20"/>
          <w:szCs w:val="20"/>
          <w:lang w:val="es-ES"/>
        </w:rPr>
        <w:t xml:space="preserve"> </w:t>
      </w:r>
    </w:p>
    <w:p w14:paraId="772FDBB7" w14:textId="07FE0940" w:rsidR="00B81C8D" w:rsidRDefault="00B81C8D" w:rsidP="006859D9">
      <w:pPr>
        <w:rPr>
          <w:rFonts w:ascii="Arial" w:hAnsi="Arial" w:cs="Arial"/>
          <w:b/>
          <w:sz w:val="20"/>
          <w:szCs w:val="20"/>
          <w:lang w:val="es-ES"/>
        </w:rPr>
      </w:pPr>
    </w:p>
    <w:p w14:paraId="37B58217" w14:textId="3CC752BB" w:rsidR="00685430" w:rsidRDefault="00685430" w:rsidP="006859D9">
      <w:pPr>
        <w:rPr>
          <w:rFonts w:ascii="Arial" w:hAnsi="Arial" w:cs="Arial"/>
          <w:b/>
          <w:sz w:val="20"/>
          <w:szCs w:val="20"/>
          <w:lang w:val="es-ES"/>
        </w:rPr>
      </w:pPr>
      <w:r>
        <w:rPr>
          <w:rFonts w:ascii="Arial" w:hAnsi="Arial" w:cs="Arial"/>
          <w:b/>
          <w:sz w:val="20"/>
          <w:szCs w:val="20"/>
          <w:lang w:val="es-ES"/>
        </w:rPr>
        <w:t>Conciliación entre los Egresos Presupuestarios y los Gastos Contables</w:t>
      </w:r>
    </w:p>
    <w:p w14:paraId="45BD94B8" w14:textId="2D51D11B" w:rsidR="00685430" w:rsidRDefault="00685430" w:rsidP="006859D9">
      <w:pPr>
        <w:rPr>
          <w:rFonts w:ascii="Arial" w:hAnsi="Arial" w:cs="Arial"/>
          <w:b/>
          <w:sz w:val="20"/>
          <w:szCs w:val="20"/>
          <w:lang w:val="es-ES"/>
        </w:rPr>
      </w:pPr>
      <w:r>
        <w:rPr>
          <w:rFonts w:ascii="Arial" w:hAnsi="Arial" w:cs="Arial"/>
          <w:b/>
          <w:sz w:val="20"/>
          <w:szCs w:val="20"/>
          <w:lang w:val="es-ES"/>
        </w:rPr>
        <w:t>Del 1 de enero al 31 de diciembre de 2025</w:t>
      </w:r>
    </w:p>
    <w:p w14:paraId="3F2E6698" w14:textId="0F7C7D10" w:rsidR="00685430" w:rsidRPr="00685430" w:rsidRDefault="00685430" w:rsidP="006859D9">
      <w:pPr>
        <w:rPr>
          <w:rFonts w:ascii="Arial" w:hAnsi="Arial" w:cs="Arial"/>
          <w:b/>
          <w:sz w:val="16"/>
          <w:szCs w:val="16"/>
          <w:lang w:val="es-ES"/>
        </w:rPr>
      </w:pPr>
    </w:p>
    <w:tbl>
      <w:tblPr>
        <w:tblStyle w:val="Tablaconcuadrcula"/>
        <w:tblW w:w="0" w:type="auto"/>
        <w:tblLook w:val="04A0" w:firstRow="1" w:lastRow="0" w:firstColumn="1" w:lastColumn="0" w:noHBand="0" w:noVBand="1"/>
      </w:tblPr>
      <w:tblGrid>
        <w:gridCol w:w="7360"/>
        <w:gridCol w:w="1468"/>
      </w:tblGrid>
      <w:tr w:rsidR="00685430" w:rsidRPr="009247F5" w14:paraId="4E08A5A4" w14:textId="77777777" w:rsidTr="00306990">
        <w:tc>
          <w:tcPr>
            <w:tcW w:w="7499" w:type="dxa"/>
          </w:tcPr>
          <w:p w14:paraId="1EF8D72E" w14:textId="555BF180" w:rsidR="00685430" w:rsidRPr="009247F5" w:rsidRDefault="00685430" w:rsidP="006859D9">
            <w:pPr>
              <w:rPr>
                <w:rFonts w:ascii="Arial" w:hAnsi="Arial" w:cs="Arial"/>
                <w:b/>
                <w:sz w:val="18"/>
                <w:szCs w:val="18"/>
                <w:lang w:val="es-ES"/>
              </w:rPr>
            </w:pPr>
            <w:r w:rsidRPr="009247F5">
              <w:rPr>
                <w:rFonts w:ascii="Arial" w:hAnsi="Arial" w:cs="Arial"/>
                <w:b/>
                <w:sz w:val="18"/>
                <w:szCs w:val="18"/>
                <w:lang w:val="es-ES"/>
              </w:rPr>
              <w:t>Total de Egresos Presupuestarios</w:t>
            </w:r>
          </w:p>
        </w:tc>
        <w:tc>
          <w:tcPr>
            <w:tcW w:w="1329" w:type="dxa"/>
          </w:tcPr>
          <w:p w14:paraId="4B63C851" w14:textId="2C134826" w:rsidR="00685430" w:rsidRPr="009247F5" w:rsidRDefault="00365D60" w:rsidP="006859D9">
            <w:pPr>
              <w:rPr>
                <w:rFonts w:ascii="Arial" w:hAnsi="Arial" w:cs="Arial"/>
                <w:b/>
                <w:sz w:val="18"/>
                <w:szCs w:val="18"/>
                <w:lang w:val="es-ES"/>
              </w:rPr>
            </w:pPr>
            <w:r w:rsidRPr="009247F5">
              <w:rPr>
                <w:rFonts w:ascii="Arial" w:hAnsi="Arial" w:cs="Arial"/>
                <w:b/>
                <w:sz w:val="18"/>
                <w:szCs w:val="18"/>
                <w:lang w:val="es-ES"/>
              </w:rPr>
              <w:t>$10,573,623.93</w:t>
            </w:r>
          </w:p>
        </w:tc>
      </w:tr>
      <w:tr w:rsidR="00685430" w:rsidRPr="009247F5" w14:paraId="7AD80350" w14:textId="77777777" w:rsidTr="00306990">
        <w:tc>
          <w:tcPr>
            <w:tcW w:w="7499" w:type="dxa"/>
          </w:tcPr>
          <w:p w14:paraId="1647643C" w14:textId="0E37DAD0" w:rsidR="00685430" w:rsidRPr="009247F5" w:rsidRDefault="006F3F5B" w:rsidP="006F3F5B">
            <w:pPr>
              <w:rPr>
                <w:rFonts w:ascii="Arial" w:hAnsi="Arial" w:cs="Arial"/>
                <w:b/>
                <w:sz w:val="18"/>
                <w:szCs w:val="18"/>
                <w:lang w:val="es-ES"/>
              </w:rPr>
            </w:pPr>
            <w:r w:rsidRPr="009247F5">
              <w:rPr>
                <w:rFonts w:ascii="Arial" w:hAnsi="Arial" w:cs="Arial"/>
                <w:b/>
                <w:sz w:val="18"/>
                <w:szCs w:val="18"/>
                <w:lang w:val="es-ES"/>
              </w:rPr>
              <w:t>2.</w:t>
            </w:r>
            <w:r w:rsidR="00685430" w:rsidRPr="009247F5">
              <w:rPr>
                <w:rFonts w:ascii="Arial" w:hAnsi="Arial" w:cs="Arial"/>
                <w:b/>
                <w:sz w:val="18"/>
                <w:szCs w:val="18"/>
                <w:lang w:val="es-ES"/>
              </w:rPr>
              <w:t>Menos Egresos Presupuestarios no Contables</w:t>
            </w:r>
          </w:p>
        </w:tc>
        <w:tc>
          <w:tcPr>
            <w:tcW w:w="1329" w:type="dxa"/>
          </w:tcPr>
          <w:p w14:paraId="4BDD10BD" w14:textId="67DFE578" w:rsidR="00685430" w:rsidRPr="009247F5" w:rsidRDefault="00365D60" w:rsidP="006859D9">
            <w:pPr>
              <w:rPr>
                <w:rFonts w:ascii="Arial" w:hAnsi="Arial" w:cs="Arial"/>
                <w:b/>
                <w:sz w:val="18"/>
                <w:szCs w:val="18"/>
                <w:lang w:val="es-ES"/>
              </w:rPr>
            </w:pPr>
            <w:r w:rsidRPr="009247F5">
              <w:rPr>
                <w:rFonts w:ascii="Arial" w:hAnsi="Arial" w:cs="Arial"/>
                <w:b/>
                <w:sz w:val="18"/>
                <w:szCs w:val="18"/>
                <w:lang w:val="es-ES"/>
              </w:rPr>
              <w:t xml:space="preserve">     $102,170.29</w:t>
            </w:r>
          </w:p>
        </w:tc>
      </w:tr>
      <w:tr w:rsidR="00685430" w:rsidRPr="009247F5" w14:paraId="08BE5E40" w14:textId="77777777" w:rsidTr="00306990">
        <w:tc>
          <w:tcPr>
            <w:tcW w:w="7499" w:type="dxa"/>
          </w:tcPr>
          <w:p w14:paraId="73ADCD04" w14:textId="4F7B9789" w:rsidR="00685430" w:rsidRPr="009247F5" w:rsidRDefault="00685430" w:rsidP="006859D9">
            <w:pPr>
              <w:rPr>
                <w:rFonts w:ascii="Arial" w:hAnsi="Arial" w:cs="Arial"/>
                <w:sz w:val="18"/>
                <w:szCs w:val="18"/>
                <w:lang w:val="es-ES"/>
              </w:rPr>
            </w:pPr>
            <w:r w:rsidRPr="009247F5">
              <w:rPr>
                <w:rFonts w:ascii="Arial" w:hAnsi="Arial" w:cs="Arial"/>
                <w:sz w:val="18"/>
                <w:szCs w:val="18"/>
                <w:lang w:val="es-ES"/>
              </w:rPr>
              <w:t>2.1 Materias Primas y Materiales de Producción y Comercialización</w:t>
            </w:r>
          </w:p>
        </w:tc>
        <w:tc>
          <w:tcPr>
            <w:tcW w:w="1329" w:type="dxa"/>
          </w:tcPr>
          <w:p w14:paraId="6D9F0637" w14:textId="2D3A283F" w:rsidR="00685430" w:rsidRPr="009247F5" w:rsidRDefault="00365D60" w:rsidP="006859D9">
            <w:pPr>
              <w:rPr>
                <w:rFonts w:ascii="Arial" w:hAnsi="Arial" w:cs="Arial"/>
                <w:sz w:val="18"/>
                <w:szCs w:val="18"/>
                <w:lang w:val="es-ES"/>
              </w:rPr>
            </w:pPr>
            <w:r w:rsidRPr="009247F5">
              <w:rPr>
                <w:rFonts w:ascii="Arial" w:hAnsi="Arial" w:cs="Arial"/>
                <w:sz w:val="18"/>
                <w:szCs w:val="18"/>
                <w:lang w:val="es-ES"/>
              </w:rPr>
              <w:t xml:space="preserve">                $0.00</w:t>
            </w:r>
          </w:p>
        </w:tc>
      </w:tr>
      <w:tr w:rsidR="00685430" w:rsidRPr="009247F5" w14:paraId="305EDB4A" w14:textId="77777777" w:rsidTr="00306990">
        <w:tc>
          <w:tcPr>
            <w:tcW w:w="7499" w:type="dxa"/>
          </w:tcPr>
          <w:p w14:paraId="2DFB34B2" w14:textId="5371417A" w:rsidR="00685430" w:rsidRPr="009247F5" w:rsidRDefault="00685430" w:rsidP="006859D9">
            <w:pPr>
              <w:rPr>
                <w:rFonts w:ascii="Arial" w:hAnsi="Arial" w:cs="Arial"/>
                <w:sz w:val="18"/>
                <w:szCs w:val="18"/>
                <w:lang w:val="es-ES"/>
              </w:rPr>
            </w:pPr>
            <w:r w:rsidRPr="009247F5">
              <w:rPr>
                <w:rFonts w:ascii="Arial" w:hAnsi="Arial" w:cs="Arial"/>
                <w:sz w:val="18"/>
                <w:szCs w:val="18"/>
                <w:lang w:val="es-ES"/>
              </w:rPr>
              <w:t>2.2 Materiales y Suministros</w:t>
            </w:r>
          </w:p>
        </w:tc>
        <w:tc>
          <w:tcPr>
            <w:tcW w:w="1329" w:type="dxa"/>
          </w:tcPr>
          <w:p w14:paraId="19215FA4" w14:textId="12DD83CE" w:rsidR="00685430" w:rsidRPr="009247F5" w:rsidRDefault="00365D60" w:rsidP="006859D9">
            <w:pPr>
              <w:rPr>
                <w:rFonts w:ascii="Arial" w:hAnsi="Arial" w:cs="Arial"/>
                <w:sz w:val="18"/>
                <w:szCs w:val="18"/>
                <w:lang w:val="es-ES"/>
              </w:rPr>
            </w:pPr>
            <w:r w:rsidRPr="009247F5">
              <w:rPr>
                <w:rFonts w:ascii="Arial" w:hAnsi="Arial" w:cs="Arial"/>
                <w:sz w:val="18"/>
                <w:szCs w:val="18"/>
                <w:lang w:val="es-ES"/>
              </w:rPr>
              <w:t xml:space="preserve">     $102,170.29</w:t>
            </w:r>
          </w:p>
        </w:tc>
      </w:tr>
      <w:tr w:rsidR="00685430" w:rsidRPr="009247F5" w14:paraId="7DFC2C82" w14:textId="77777777" w:rsidTr="00306990">
        <w:tc>
          <w:tcPr>
            <w:tcW w:w="7499" w:type="dxa"/>
          </w:tcPr>
          <w:p w14:paraId="420F6F03" w14:textId="3AE9D5F0" w:rsidR="00685430" w:rsidRPr="009247F5" w:rsidRDefault="00685430" w:rsidP="006859D9">
            <w:pPr>
              <w:rPr>
                <w:rFonts w:ascii="Arial" w:hAnsi="Arial" w:cs="Arial"/>
                <w:sz w:val="18"/>
                <w:szCs w:val="18"/>
                <w:lang w:val="es-ES"/>
              </w:rPr>
            </w:pPr>
            <w:r w:rsidRPr="009247F5">
              <w:rPr>
                <w:rFonts w:ascii="Arial" w:hAnsi="Arial" w:cs="Arial"/>
                <w:sz w:val="18"/>
                <w:szCs w:val="18"/>
                <w:lang w:val="es-ES"/>
              </w:rPr>
              <w:t>2.3 Mobiliario y Equipo de Administración</w:t>
            </w:r>
          </w:p>
        </w:tc>
        <w:tc>
          <w:tcPr>
            <w:tcW w:w="1329" w:type="dxa"/>
          </w:tcPr>
          <w:p w14:paraId="6522AAB7" w14:textId="659BBC87" w:rsidR="00685430" w:rsidRPr="009247F5" w:rsidRDefault="00306990" w:rsidP="006859D9">
            <w:pPr>
              <w:rPr>
                <w:rFonts w:ascii="Arial" w:hAnsi="Arial" w:cs="Arial"/>
                <w:sz w:val="18"/>
                <w:szCs w:val="18"/>
                <w:lang w:val="es-ES"/>
              </w:rPr>
            </w:pPr>
            <w:r w:rsidRPr="009247F5">
              <w:rPr>
                <w:rFonts w:ascii="Arial" w:hAnsi="Arial" w:cs="Arial"/>
                <w:sz w:val="18"/>
                <w:szCs w:val="18"/>
                <w:lang w:val="es-ES"/>
              </w:rPr>
              <w:t xml:space="preserve">                $0.00</w:t>
            </w:r>
          </w:p>
        </w:tc>
      </w:tr>
      <w:tr w:rsidR="00306990" w:rsidRPr="009247F5" w14:paraId="34DD6F06" w14:textId="77777777" w:rsidTr="00306990">
        <w:tc>
          <w:tcPr>
            <w:tcW w:w="7499" w:type="dxa"/>
          </w:tcPr>
          <w:p w14:paraId="177BAF46" w14:textId="37C13241"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2.4 Mobiliario y Equipo Educacional y Recreativo</w:t>
            </w:r>
          </w:p>
        </w:tc>
        <w:tc>
          <w:tcPr>
            <w:tcW w:w="1329" w:type="dxa"/>
          </w:tcPr>
          <w:p w14:paraId="7EFFC2B4" w14:textId="50E2BAA2"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6577562B" w14:textId="77777777" w:rsidTr="00306990">
        <w:tc>
          <w:tcPr>
            <w:tcW w:w="7499" w:type="dxa"/>
          </w:tcPr>
          <w:p w14:paraId="5A74F4FB" w14:textId="09B1A7D5"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2.5 Equipo e Instrumento Médico y de Laboratorio</w:t>
            </w:r>
          </w:p>
        </w:tc>
        <w:tc>
          <w:tcPr>
            <w:tcW w:w="1329" w:type="dxa"/>
          </w:tcPr>
          <w:p w14:paraId="53E724B0" w14:textId="251EAEF2"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7AEC5FC1" w14:textId="77777777" w:rsidTr="00306990">
        <w:tc>
          <w:tcPr>
            <w:tcW w:w="7499" w:type="dxa"/>
          </w:tcPr>
          <w:p w14:paraId="66AD4F32" w14:textId="60717D98"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2.6 Vehículos y Equipo de Transporte</w:t>
            </w:r>
          </w:p>
        </w:tc>
        <w:tc>
          <w:tcPr>
            <w:tcW w:w="1329" w:type="dxa"/>
          </w:tcPr>
          <w:p w14:paraId="21C4187E" w14:textId="252A4871"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3388FFCE" w14:textId="77777777" w:rsidTr="00306990">
        <w:tc>
          <w:tcPr>
            <w:tcW w:w="7499" w:type="dxa"/>
          </w:tcPr>
          <w:p w14:paraId="592261FA" w14:textId="07812528"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2.7 Equipo de Defensa y Seguridad</w:t>
            </w:r>
          </w:p>
        </w:tc>
        <w:tc>
          <w:tcPr>
            <w:tcW w:w="1329" w:type="dxa"/>
          </w:tcPr>
          <w:p w14:paraId="17159F32" w14:textId="6229D850"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35CBD1E5" w14:textId="77777777" w:rsidTr="00306990">
        <w:tc>
          <w:tcPr>
            <w:tcW w:w="7499" w:type="dxa"/>
          </w:tcPr>
          <w:p w14:paraId="1590D105" w14:textId="10C4A6A1"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2.8 Maquinaria, Otros Equipos y Herramientas</w:t>
            </w:r>
          </w:p>
        </w:tc>
        <w:tc>
          <w:tcPr>
            <w:tcW w:w="1329" w:type="dxa"/>
          </w:tcPr>
          <w:p w14:paraId="6FAF5E91" w14:textId="7A5C56EA"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6AF32954" w14:textId="77777777" w:rsidTr="00306990">
        <w:tc>
          <w:tcPr>
            <w:tcW w:w="7499" w:type="dxa"/>
          </w:tcPr>
          <w:p w14:paraId="67400359" w14:textId="1DB1F7C9"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2.9 Activos Biológicos</w:t>
            </w:r>
          </w:p>
        </w:tc>
        <w:tc>
          <w:tcPr>
            <w:tcW w:w="1329" w:type="dxa"/>
          </w:tcPr>
          <w:p w14:paraId="1DCD6046" w14:textId="437F57C1"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5487F23B" w14:textId="77777777" w:rsidTr="00306990">
        <w:tc>
          <w:tcPr>
            <w:tcW w:w="7499" w:type="dxa"/>
          </w:tcPr>
          <w:p w14:paraId="0D857BCC" w14:textId="31413EFC"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2.10 Bienes Inmuebles</w:t>
            </w:r>
          </w:p>
        </w:tc>
        <w:tc>
          <w:tcPr>
            <w:tcW w:w="1329" w:type="dxa"/>
          </w:tcPr>
          <w:p w14:paraId="54EAF363" w14:textId="07564DA0"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0040E142" w14:textId="77777777" w:rsidTr="00306990">
        <w:tc>
          <w:tcPr>
            <w:tcW w:w="7499" w:type="dxa"/>
          </w:tcPr>
          <w:p w14:paraId="7E64B665" w14:textId="2CDCF43F"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2.11 Activos Intangibles</w:t>
            </w:r>
          </w:p>
        </w:tc>
        <w:tc>
          <w:tcPr>
            <w:tcW w:w="1329" w:type="dxa"/>
          </w:tcPr>
          <w:p w14:paraId="78B62F48" w14:textId="14ECA3AE"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131B5909" w14:textId="77777777" w:rsidTr="00306990">
        <w:tc>
          <w:tcPr>
            <w:tcW w:w="7499" w:type="dxa"/>
          </w:tcPr>
          <w:p w14:paraId="3A1EA7EF" w14:textId="4B46DCE0"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2.12 Obra Pública en Bienes de Dominio Público</w:t>
            </w:r>
          </w:p>
        </w:tc>
        <w:tc>
          <w:tcPr>
            <w:tcW w:w="1329" w:type="dxa"/>
          </w:tcPr>
          <w:p w14:paraId="451D60E7" w14:textId="555018A9"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58C51D04" w14:textId="77777777" w:rsidTr="00306990">
        <w:tc>
          <w:tcPr>
            <w:tcW w:w="7499" w:type="dxa"/>
          </w:tcPr>
          <w:p w14:paraId="373CD5D6" w14:textId="5CD1A7C6"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2.13 Obra Pública en Bienes Propios</w:t>
            </w:r>
          </w:p>
        </w:tc>
        <w:tc>
          <w:tcPr>
            <w:tcW w:w="1329" w:type="dxa"/>
          </w:tcPr>
          <w:p w14:paraId="33E44F5B" w14:textId="7CCEEC0C"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22E5E7FF" w14:textId="77777777" w:rsidTr="00306990">
        <w:tc>
          <w:tcPr>
            <w:tcW w:w="7499" w:type="dxa"/>
          </w:tcPr>
          <w:p w14:paraId="1CF6FCD2" w14:textId="17B008A3"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2.14 Acciones y Participaciones de Capital</w:t>
            </w:r>
          </w:p>
        </w:tc>
        <w:tc>
          <w:tcPr>
            <w:tcW w:w="1329" w:type="dxa"/>
          </w:tcPr>
          <w:p w14:paraId="4A4DBA03" w14:textId="294294B4"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1FEAAC43" w14:textId="77777777" w:rsidTr="00306990">
        <w:tc>
          <w:tcPr>
            <w:tcW w:w="7499" w:type="dxa"/>
          </w:tcPr>
          <w:p w14:paraId="4C0018E5" w14:textId="374B255B"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2.15 Compra de Títulos y Valores</w:t>
            </w:r>
          </w:p>
        </w:tc>
        <w:tc>
          <w:tcPr>
            <w:tcW w:w="1329" w:type="dxa"/>
          </w:tcPr>
          <w:p w14:paraId="3AC7D95E" w14:textId="7A4F791B"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1F879FD8" w14:textId="77777777" w:rsidTr="00306990">
        <w:tc>
          <w:tcPr>
            <w:tcW w:w="7499" w:type="dxa"/>
          </w:tcPr>
          <w:p w14:paraId="57D059A1" w14:textId="265B7496"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2.16 Concesión de Préstamos</w:t>
            </w:r>
          </w:p>
        </w:tc>
        <w:tc>
          <w:tcPr>
            <w:tcW w:w="1329" w:type="dxa"/>
          </w:tcPr>
          <w:p w14:paraId="6F0B4CA1" w14:textId="55E5F818"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37E968C6" w14:textId="77777777" w:rsidTr="00306990">
        <w:tc>
          <w:tcPr>
            <w:tcW w:w="7499" w:type="dxa"/>
          </w:tcPr>
          <w:p w14:paraId="310BF5EA" w14:textId="0A97EE27"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2.17 Inversiones en Fideicomisos, Mandatos y Otros Análogos</w:t>
            </w:r>
          </w:p>
        </w:tc>
        <w:tc>
          <w:tcPr>
            <w:tcW w:w="1329" w:type="dxa"/>
          </w:tcPr>
          <w:p w14:paraId="32E5E0AF" w14:textId="726B9126"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74783E91" w14:textId="77777777" w:rsidTr="00306990">
        <w:tc>
          <w:tcPr>
            <w:tcW w:w="7499" w:type="dxa"/>
          </w:tcPr>
          <w:p w14:paraId="27439E00" w14:textId="39BE9ABD"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2.18 Provisiones para Contingencias y Otras Erogaciones Especiales</w:t>
            </w:r>
          </w:p>
        </w:tc>
        <w:tc>
          <w:tcPr>
            <w:tcW w:w="1329" w:type="dxa"/>
          </w:tcPr>
          <w:p w14:paraId="681122FD" w14:textId="23AC563E"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3DDEF8C7" w14:textId="77777777" w:rsidTr="00306990">
        <w:tc>
          <w:tcPr>
            <w:tcW w:w="7499" w:type="dxa"/>
          </w:tcPr>
          <w:p w14:paraId="1D95092A" w14:textId="220F0B82"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 xml:space="preserve">2.19 Amortizaciones de la Deuda Pública </w:t>
            </w:r>
          </w:p>
        </w:tc>
        <w:tc>
          <w:tcPr>
            <w:tcW w:w="1329" w:type="dxa"/>
          </w:tcPr>
          <w:p w14:paraId="798D5411" w14:textId="257550AE"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21FF0747" w14:textId="77777777" w:rsidTr="00306990">
        <w:tc>
          <w:tcPr>
            <w:tcW w:w="7499" w:type="dxa"/>
          </w:tcPr>
          <w:p w14:paraId="4D60A59F" w14:textId="78C6D933"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2.20 Adeudos de Ejercicios Fiscales Anteriores (ADEFAS)</w:t>
            </w:r>
          </w:p>
        </w:tc>
        <w:tc>
          <w:tcPr>
            <w:tcW w:w="1329" w:type="dxa"/>
          </w:tcPr>
          <w:p w14:paraId="0FBEB3A9" w14:textId="20A4F9FB"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r w:rsidR="00306990" w:rsidRPr="009247F5" w14:paraId="0390271E" w14:textId="77777777" w:rsidTr="00306990">
        <w:tc>
          <w:tcPr>
            <w:tcW w:w="7499" w:type="dxa"/>
          </w:tcPr>
          <w:p w14:paraId="4FC70110" w14:textId="61654D83" w:rsidR="00306990" w:rsidRPr="009247F5" w:rsidRDefault="00306990" w:rsidP="00306990">
            <w:pPr>
              <w:rPr>
                <w:rFonts w:ascii="Arial" w:hAnsi="Arial" w:cs="Arial"/>
                <w:sz w:val="18"/>
                <w:szCs w:val="18"/>
                <w:lang w:val="es-ES"/>
              </w:rPr>
            </w:pPr>
            <w:r w:rsidRPr="009247F5">
              <w:rPr>
                <w:rFonts w:ascii="Arial" w:hAnsi="Arial" w:cs="Arial"/>
                <w:sz w:val="18"/>
                <w:szCs w:val="18"/>
                <w:lang w:val="es-ES"/>
              </w:rPr>
              <w:t>2.21 Otros Egresos Presupuestarios No Contables</w:t>
            </w:r>
          </w:p>
        </w:tc>
        <w:tc>
          <w:tcPr>
            <w:tcW w:w="1329" w:type="dxa"/>
          </w:tcPr>
          <w:p w14:paraId="2080AD96" w14:textId="7416D2B2" w:rsidR="00306990" w:rsidRPr="009247F5" w:rsidRDefault="00306990" w:rsidP="00306990">
            <w:pPr>
              <w:rPr>
                <w:rFonts w:ascii="Arial" w:hAnsi="Arial" w:cs="Arial"/>
                <w:b/>
                <w:sz w:val="18"/>
                <w:szCs w:val="18"/>
                <w:lang w:val="es-ES"/>
              </w:rPr>
            </w:pPr>
            <w:r w:rsidRPr="009247F5">
              <w:rPr>
                <w:rFonts w:ascii="Arial" w:hAnsi="Arial" w:cs="Arial"/>
                <w:sz w:val="18"/>
                <w:szCs w:val="18"/>
                <w:lang w:val="es-ES"/>
              </w:rPr>
              <w:t xml:space="preserve">                $0.00</w:t>
            </w:r>
          </w:p>
        </w:tc>
      </w:tr>
    </w:tbl>
    <w:p w14:paraId="35D67780" w14:textId="344C9BC7" w:rsidR="00685430" w:rsidRPr="00685430" w:rsidRDefault="00685430" w:rsidP="006859D9">
      <w:pPr>
        <w:rPr>
          <w:rFonts w:ascii="Arial" w:hAnsi="Arial" w:cs="Arial"/>
          <w:b/>
          <w:sz w:val="16"/>
          <w:szCs w:val="16"/>
          <w:lang w:val="es-ES"/>
        </w:rPr>
      </w:pPr>
    </w:p>
    <w:tbl>
      <w:tblPr>
        <w:tblStyle w:val="Tablaconcuadrcula"/>
        <w:tblW w:w="0" w:type="auto"/>
        <w:tblLook w:val="04A0" w:firstRow="1" w:lastRow="0" w:firstColumn="1" w:lastColumn="0" w:noHBand="0" w:noVBand="1"/>
      </w:tblPr>
      <w:tblGrid>
        <w:gridCol w:w="7508"/>
        <w:gridCol w:w="1320"/>
      </w:tblGrid>
      <w:tr w:rsidR="00DC2D95" w14:paraId="746B711E" w14:textId="77777777" w:rsidTr="00DC2D95">
        <w:tc>
          <w:tcPr>
            <w:tcW w:w="7508" w:type="dxa"/>
          </w:tcPr>
          <w:p w14:paraId="69BDB663" w14:textId="2D59D582" w:rsidR="00DC2D95" w:rsidRPr="00DC2D95" w:rsidRDefault="00DC2D95" w:rsidP="006859D9">
            <w:pPr>
              <w:rPr>
                <w:rFonts w:ascii="Arial" w:hAnsi="Arial" w:cs="Arial"/>
                <w:b/>
                <w:sz w:val="16"/>
                <w:szCs w:val="16"/>
                <w:lang w:val="es-ES"/>
              </w:rPr>
            </w:pPr>
            <w:r w:rsidRPr="00DC2D95">
              <w:rPr>
                <w:rFonts w:ascii="Arial" w:hAnsi="Arial" w:cs="Arial"/>
                <w:b/>
                <w:sz w:val="16"/>
                <w:szCs w:val="16"/>
                <w:lang w:val="es-ES"/>
              </w:rPr>
              <w:lastRenderedPageBreak/>
              <w:t>3.Más gastos Contables No Presupuestarios</w:t>
            </w:r>
          </w:p>
        </w:tc>
        <w:tc>
          <w:tcPr>
            <w:tcW w:w="1320" w:type="dxa"/>
          </w:tcPr>
          <w:p w14:paraId="2E0AEE79" w14:textId="55052286" w:rsidR="00DC2D95" w:rsidRPr="00DC2D95" w:rsidRDefault="00FF4725" w:rsidP="006859D9">
            <w:pPr>
              <w:rPr>
                <w:rFonts w:ascii="Arial" w:hAnsi="Arial" w:cs="Arial"/>
                <w:b/>
                <w:sz w:val="16"/>
                <w:szCs w:val="16"/>
                <w:lang w:val="es-ES"/>
              </w:rPr>
            </w:pPr>
            <w:r>
              <w:rPr>
                <w:rFonts w:ascii="Arial" w:hAnsi="Arial" w:cs="Arial"/>
                <w:b/>
                <w:sz w:val="16"/>
                <w:szCs w:val="16"/>
                <w:lang w:val="es-ES"/>
              </w:rPr>
              <w:t xml:space="preserve">    </w:t>
            </w:r>
            <w:r w:rsidR="009D7167">
              <w:rPr>
                <w:rFonts w:ascii="Arial" w:hAnsi="Arial" w:cs="Arial"/>
                <w:b/>
                <w:sz w:val="16"/>
                <w:szCs w:val="16"/>
                <w:lang w:val="es-ES"/>
              </w:rPr>
              <w:t>$463,362.91</w:t>
            </w:r>
          </w:p>
        </w:tc>
      </w:tr>
      <w:tr w:rsidR="00DC2D95" w14:paraId="28C214E9" w14:textId="77777777" w:rsidTr="00DC2D95">
        <w:tc>
          <w:tcPr>
            <w:tcW w:w="7508" w:type="dxa"/>
          </w:tcPr>
          <w:p w14:paraId="4AA5E2A1" w14:textId="3DCE5AB2" w:rsidR="00DC2D95" w:rsidRPr="00CF7F78" w:rsidRDefault="00CF7F78" w:rsidP="006859D9">
            <w:pPr>
              <w:rPr>
                <w:rFonts w:ascii="Arial" w:hAnsi="Arial" w:cs="Arial"/>
                <w:sz w:val="16"/>
                <w:szCs w:val="16"/>
                <w:lang w:val="es-ES"/>
              </w:rPr>
            </w:pPr>
            <w:r w:rsidRPr="00CF7F78">
              <w:rPr>
                <w:rFonts w:ascii="Arial" w:hAnsi="Arial" w:cs="Arial"/>
                <w:sz w:val="16"/>
                <w:szCs w:val="16"/>
                <w:lang w:val="es-ES"/>
              </w:rPr>
              <w:t>3.1 Estimaciones, Depreciaciones, Deterioros, Obsolescencia y Amortizaciones.</w:t>
            </w:r>
          </w:p>
        </w:tc>
        <w:tc>
          <w:tcPr>
            <w:tcW w:w="1320" w:type="dxa"/>
          </w:tcPr>
          <w:p w14:paraId="58F421D0" w14:textId="7F603435" w:rsidR="00DC2D95" w:rsidRPr="009047E2" w:rsidRDefault="009D7167" w:rsidP="006859D9">
            <w:pPr>
              <w:rPr>
                <w:rFonts w:ascii="Arial" w:hAnsi="Arial" w:cs="Arial"/>
                <w:sz w:val="16"/>
                <w:szCs w:val="16"/>
                <w:lang w:val="es-ES"/>
              </w:rPr>
            </w:pPr>
            <w:r>
              <w:rPr>
                <w:rFonts w:ascii="Arial" w:hAnsi="Arial" w:cs="Arial"/>
                <w:sz w:val="16"/>
                <w:szCs w:val="16"/>
                <w:lang w:val="es-ES"/>
              </w:rPr>
              <w:t xml:space="preserve">   $361,192.62</w:t>
            </w:r>
          </w:p>
        </w:tc>
      </w:tr>
      <w:tr w:rsidR="00CF7F78" w14:paraId="50181E99" w14:textId="77777777" w:rsidTr="00DC2D95">
        <w:tc>
          <w:tcPr>
            <w:tcW w:w="7508" w:type="dxa"/>
          </w:tcPr>
          <w:p w14:paraId="17D779AE" w14:textId="03647B23" w:rsidR="00CF7F78" w:rsidRPr="00CF7F78" w:rsidRDefault="00CF7F78" w:rsidP="006859D9">
            <w:pPr>
              <w:rPr>
                <w:rFonts w:ascii="Arial" w:hAnsi="Arial" w:cs="Arial"/>
                <w:sz w:val="16"/>
                <w:szCs w:val="16"/>
                <w:lang w:val="es-ES"/>
              </w:rPr>
            </w:pPr>
            <w:r w:rsidRPr="00CF7F78">
              <w:rPr>
                <w:rFonts w:ascii="Arial" w:hAnsi="Arial" w:cs="Arial"/>
                <w:sz w:val="16"/>
                <w:szCs w:val="16"/>
                <w:lang w:val="es-ES"/>
              </w:rPr>
              <w:t>3.2 Provisiones</w:t>
            </w:r>
          </w:p>
        </w:tc>
        <w:tc>
          <w:tcPr>
            <w:tcW w:w="1320" w:type="dxa"/>
          </w:tcPr>
          <w:p w14:paraId="4063CF65" w14:textId="06C5D698" w:rsidR="00CF7F78" w:rsidRPr="009047E2" w:rsidRDefault="00786A7D" w:rsidP="00786A7D">
            <w:pPr>
              <w:jc w:val="right"/>
              <w:rPr>
                <w:rFonts w:ascii="Arial" w:hAnsi="Arial" w:cs="Arial"/>
                <w:sz w:val="16"/>
                <w:szCs w:val="16"/>
                <w:lang w:val="es-ES"/>
              </w:rPr>
            </w:pPr>
            <w:r>
              <w:rPr>
                <w:rFonts w:ascii="Arial" w:hAnsi="Arial" w:cs="Arial"/>
                <w:sz w:val="16"/>
                <w:szCs w:val="16"/>
                <w:lang w:val="es-ES"/>
              </w:rPr>
              <w:t>$0.00</w:t>
            </w:r>
          </w:p>
        </w:tc>
      </w:tr>
      <w:tr w:rsidR="00786A7D" w14:paraId="32D0C522" w14:textId="77777777" w:rsidTr="00DC2D95">
        <w:tc>
          <w:tcPr>
            <w:tcW w:w="7508" w:type="dxa"/>
          </w:tcPr>
          <w:p w14:paraId="6F819B6E" w14:textId="7100EA77" w:rsidR="00786A7D" w:rsidRPr="00CF7F78" w:rsidRDefault="00786A7D" w:rsidP="00786A7D">
            <w:pPr>
              <w:rPr>
                <w:rFonts w:ascii="Arial" w:hAnsi="Arial" w:cs="Arial"/>
                <w:sz w:val="16"/>
                <w:szCs w:val="16"/>
                <w:lang w:val="es-ES"/>
              </w:rPr>
            </w:pPr>
            <w:r w:rsidRPr="00CF7F78">
              <w:rPr>
                <w:rFonts w:ascii="Arial" w:hAnsi="Arial" w:cs="Arial"/>
                <w:sz w:val="16"/>
                <w:szCs w:val="16"/>
                <w:lang w:val="es-ES"/>
              </w:rPr>
              <w:t>3.3 Disminución de Inventarios</w:t>
            </w:r>
          </w:p>
        </w:tc>
        <w:tc>
          <w:tcPr>
            <w:tcW w:w="1320" w:type="dxa"/>
          </w:tcPr>
          <w:p w14:paraId="5A34B356" w14:textId="1328D891" w:rsidR="00786A7D" w:rsidRPr="009047E2" w:rsidRDefault="00786A7D" w:rsidP="00786A7D">
            <w:pPr>
              <w:jc w:val="right"/>
              <w:rPr>
                <w:rFonts w:ascii="Arial" w:hAnsi="Arial" w:cs="Arial"/>
                <w:sz w:val="16"/>
                <w:szCs w:val="16"/>
                <w:lang w:val="es-ES"/>
              </w:rPr>
            </w:pPr>
            <w:r w:rsidRPr="00ED1717">
              <w:rPr>
                <w:rFonts w:ascii="Arial" w:hAnsi="Arial" w:cs="Arial"/>
                <w:sz w:val="16"/>
                <w:szCs w:val="16"/>
                <w:lang w:val="es-ES"/>
              </w:rPr>
              <w:t>$0.00</w:t>
            </w:r>
          </w:p>
        </w:tc>
      </w:tr>
      <w:tr w:rsidR="00786A7D" w14:paraId="34ECDADA" w14:textId="77777777" w:rsidTr="00DC2D95">
        <w:tc>
          <w:tcPr>
            <w:tcW w:w="7508" w:type="dxa"/>
          </w:tcPr>
          <w:p w14:paraId="0E27697E" w14:textId="651D5997" w:rsidR="00786A7D" w:rsidRPr="00CF7F78" w:rsidRDefault="00786A7D" w:rsidP="00786A7D">
            <w:pPr>
              <w:rPr>
                <w:rFonts w:ascii="Arial" w:hAnsi="Arial" w:cs="Arial"/>
                <w:sz w:val="16"/>
                <w:szCs w:val="16"/>
                <w:lang w:val="es-ES"/>
              </w:rPr>
            </w:pPr>
            <w:r w:rsidRPr="00CF7F78">
              <w:rPr>
                <w:rFonts w:ascii="Arial" w:hAnsi="Arial" w:cs="Arial"/>
                <w:sz w:val="16"/>
                <w:szCs w:val="16"/>
                <w:lang w:val="es-ES"/>
              </w:rPr>
              <w:t xml:space="preserve">3.4 Otros Gastos </w:t>
            </w:r>
          </w:p>
        </w:tc>
        <w:tc>
          <w:tcPr>
            <w:tcW w:w="1320" w:type="dxa"/>
          </w:tcPr>
          <w:p w14:paraId="1906CCD6" w14:textId="2108EC39" w:rsidR="00786A7D" w:rsidRPr="009047E2" w:rsidRDefault="00786A7D" w:rsidP="00786A7D">
            <w:pPr>
              <w:jc w:val="right"/>
              <w:rPr>
                <w:rFonts w:ascii="Arial" w:hAnsi="Arial" w:cs="Arial"/>
                <w:sz w:val="16"/>
                <w:szCs w:val="16"/>
                <w:lang w:val="es-ES"/>
              </w:rPr>
            </w:pPr>
            <w:r w:rsidRPr="00ED1717">
              <w:rPr>
                <w:rFonts w:ascii="Arial" w:hAnsi="Arial" w:cs="Arial"/>
                <w:sz w:val="16"/>
                <w:szCs w:val="16"/>
                <w:lang w:val="es-ES"/>
              </w:rPr>
              <w:t>$0.00</w:t>
            </w:r>
          </w:p>
        </w:tc>
      </w:tr>
      <w:tr w:rsidR="00786A7D" w14:paraId="2EE96254" w14:textId="77777777" w:rsidTr="00DC2D95">
        <w:tc>
          <w:tcPr>
            <w:tcW w:w="7508" w:type="dxa"/>
          </w:tcPr>
          <w:p w14:paraId="186758A7" w14:textId="37B4DD0C" w:rsidR="00786A7D" w:rsidRPr="00CF7F78" w:rsidRDefault="00786A7D" w:rsidP="00786A7D">
            <w:pPr>
              <w:rPr>
                <w:rFonts w:ascii="Arial" w:hAnsi="Arial" w:cs="Arial"/>
                <w:sz w:val="16"/>
                <w:szCs w:val="16"/>
                <w:lang w:val="es-ES"/>
              </w:rPr>
            </w:pPr>
            <w:r w:rsidRPr="00CF7F78">
              <w:rPr>
                <w:rFonts w:ascii="Arial" w:hAnsi="Arial" w:cs="Arial"/>
                <w:sz w:val="16"/>
                <w:szCs w:val="16"/>
                <w:lang w:val="es-ES"/>
              </w:rPr>
              <w:t>3.5 Inversión Púbica no Capitalizable</w:t>
            </w:r>
          </w:p>
        </w:tc>
        <w:tc>
          <w:tcPr>
            <w:tcW w:w="1320" w:type="dxa"/>
          </w:tcPr>
          <w:p w14:paraId="4FC0B4EA" w14:textId="6E5B0D5D" w:rsidR="00786A7D" w:rsidRPr="009047E2" w:rsidRDefault="00786A7D" w:rsidP="00786A7D">
            <w:pPr>
              <w:jc w:val="right"/>
              <w:rPr>
                <w:rFonts w:ascii="Arial" w:hAnsi="Arial" w:cs="Arial"/>
                <w:sz w:val="16"/>
                <w:szCs w:val="16"/>
                <w:lang w:val="es-ES"/>
              </w:rPr>
            </w:pPr>
            <w:r w:rsidRPr="00ED1717">
              <w:rPr>
                <w:rFonts w:ascii="Arial" w:hAnsi="Arial" w:cs="Arial"/>
                <w:sz w:val="16"/>
                <w:szCs w:val="16"/>
                <w:lang w:val="es-ES"/>
              </w:rPr>
              <w:t>$0.00</w:t>
            </w:r>
          </w:p>
        </w:tc>
      </w:tr>
      <w:tr w:rsidR="00CF7F78" w14:paraId="599B4393" w14:textId="77777777" w:rsidTr="00DC2D95">
        <w:tc>
          <w:tcPr>
            <w:tcW w:w="7508" w:type="dxa"/>
          </w:tcPr>
          <w:p w14:paraId="08B1C290" w14:textId="3D63D725" w:rsidR="00CF7F78" w:rsidRPr="00CF7F78" w:rsidRDefault="00CF7F78" w:rsidP="006859D9">
            <w:pPr>
              <w:rPr>
                <w:rFonts w:ascii="Arial" w:hAnsi="Arial" w:cs="Arial"/>
                <w:sz w:val="16"/>
                <w:szCs w:val="16"/>
                <w:lang w:val="es-ES"/>
              </w:rPr>
            </w:pPr>
            <w:r w:rsidRPr="00CF7F78">
              <w:rPr>
                <w:rFonts w:ascii="Arial" w:hAnsi="Arial" w:cs="Arial"/>
                <w:sz w:val="16"/>
                <w:szCs w:val="16"/>
                <w:lang w:val="es-ES"/>
              </w:rPr>
              <w:t>3.6 Materiales y Suministros (consumos)</w:t>
            </w:r>
          </w:p>
        </w:tc>
        <w:tc>
          <w:tcPr>
            <w:tcW w:w="1320" w:type="dxa"/>
          </w:tcPr>
          <w:p w14:paraId="2681B8CC" w14:textId="6556AA24" w:rsidR="00CF7F78" w:rsidRPr="009047E2" w:rsidRDefault="009047E2" w:rsidP="006859D9">
            <w:pPr>
              <w:rPr>
                <w:rFonts w:ascii="Arial" w:hAnsi="Arial" w:cs="Arial"/>
                <w:sz w:val="16"/>
                <w:szCs w:val="16"/>
                <w:lang w:val="es-ES"/>
              </w:rPr>
            </w:pPr>
            <w:r>
              <w:rPr>
                <w:rFonts w:ascii="Arial" w:hAnsi="Arial" w:cs="Arial"/>
                <w:sz w:val="16"/>
                <w:szCs w:val="16"/>
                <w:lang w:val="es-ES"/>
              </w:rPr>
              <w:t xml:space="preserve">    </w:t>
            </w:r>
            <w:r w:rsidRPr="009047E2">
              <w:rPr>
                <w:rFonts w:ascii="Arial" w:hAnsi="Arial" w:cs="Arial"/>
                <w:sz w:val="16"/>
                <w:szCs w:val="16"/>
                <w:lang w:val="es-ES"/>
              </w:rPr>
              <w:t>$102,170.29</w:t>
            </w:r>
          </w:p>
        </w:tc>
      </w:tr>
      <w:tr w:rsidR="00CF7F78" w14:paraId="5F687364" w14:textId="77777777" w:rsidTr="00DC2D95">
        <w:tc>
          <w:tcPr>
            <w:tcW w:w="7508" w:type="dxa"/>
          </w:tcPr>
          <w:p w14:paraId="204FE795" w14:textId="376B4072" w:rsidR="00CF7F78" w:rsidRPr="00CF7F78" w:rsidRDefault="00CF7F78" w:rsidP="006859D9">
            <w:pPr>
              <w:rPr>
                <w:rFonts w:ascii="Arial" w:hAnsi="Arial" w:cs="Arial"/>
                <w:sz w:val="16"/>
                <w:szCs w:val="16"/>
                <w:lang w:val="es-ES"/>
              </w:rPr>
            </w:pPr>
            <w:r>
              <w:rPr>
                <w:rFonts w:ascii="Arial" w:hAnsi="Arial" w:cs="Arial"/>
                <w:sz w:val="16"/>
                <w:szCs w:val="16"/>
                <w:lang w:val="es-ES"/>
              </w:rPr>
              <w:t>3.7 Otros Gastos Contables No Presupuestarios</w:t>
            </w:r>
          </w:p>
        </w:tc>
        <w:tc>
          <w:tcPr>
            <w:tcW w:w="1320" w:type="dxa"/>
          </w:tcPr>
          <w:p w14:paraId="3473F41B" w14:textId="4F1007B1" w:rsidR="00CF7F78" w:rsidRPr="00DC2D95" w:rsidRDefault="00856210" w:rsidP="00856210">
            <w:pPr>
              <w:jc w:val="right"/>
              <w:rPr>
                <w:rFonts w:ascii="Arial" w:hAnsi="Arial" w:cs="Arial"/>
                <w:b/>
                <w:sz w:val="16"/>
                <w:szCs w:val="16"/>
                <w:lang w:val="es-ES"/>
              </w:rPr>
            </w:pPr>
            <w:r w:rsidRPr="00ED1717">
              <w:rPr>
                <w:rFonts w:ascii="Arial" w:hAnsi="Arial" w:cs="Arial"/>
                <w:sz w:val="16"/>
                <w:szCs w:val="16"/>
                <w:lang w:val="es-ES"/>
              </w:rPr>
              <w:t>$0.00</w:t>
            </w:r>
          </w:p>
        </w:tc>
      </w:tr>
    </w:tbl>
    <w:p w14:paraId="47795663" w14:textId="5F2FE9B7" w:rsidR="00B81C8D" w:rsidRDefault="00B81C8D" w:rsidP="006859D9">
      <w:pPr>
        <w:rPr>
          <w:rFonts w:ascii="Arial" w:hAnsi="Arial" w:cs="Arial"/>
          <w:b/>
          <w:sz w:val="20"/>
          <w:szCs w:val="20"/>
          <w:lang w:val="es-ES"/>
        </w:rPr>
      </w:pPr>
    </w:p>
    <w:tbl>
      <w:tblPr>
        <w:tblStyle w:val="Tablaconcuadrcula"/>
        <w:tblW w:w="0" w:type="auto"/>
        <w:tblLook w:val="04A0" w:firstRow="1" w:lastRow="0" w:firstColumn="1" w:lastColumn="0" w:noHBand="0" w:noVBand="1"/>
      </w:tblPr>
      <w:tblGrid>
        <w:gridCol w:w="7499"/>
        <w:gridCol w:w="1329"/>
      </w:tblGrid>
      <w:tr w:rsidR="00520985" w14:paraId="6A366336" w14:textId="77777777" w:rsidTr="00520985">
        <w:tc>
          <w:tcPr>
            <w:tcW w:w="7508" w:type="dxa"/>
          </w:tcPr>
          <w:p w14:paraId="1501E195" w14:textId="0B5EC18D" w:rsidR="00520985" w:rsidRPr="00477FA1" w:rsidRDefault="009047E2" w:rsidP="009047E2">
            <w:pPr>
              <w:rPr>
                <w:rFonts w:ascii="Arial" w:hAnsi="Arial" w:cs="Arial"/>
                <w:b/>
                <w:sz w:val="16"/>
                <w:szCs w:val="16"/>
                <w:lang w:val="es-ES"/>
              </w:rPr>
            </w:pPr>
            <w:r w:rsidRPr="00477FA1">
              <w:rPr>
                <w:rFonts w:ascii="Arial" w:hAnsi="Arial" w:cs="Arial"/>
                <w:b/>
                <w:sz w:val="16"/>
                <w:szCs w:val="16"/>
                <w:lang w:val="es-ES"/>
              </w:rPr>
              <w:t>4.Total de Egresos Contables</w:t>
            </w:r>
          </w:p>
        </w:tc>
        <w:tc>
          <w:tcPr>
            <w:tcW w:w="1320" w:type="dxa"/>
          </w:tcPr>
          <w:p w14:paraId="0437C2BC" w14:textId="5AB32906" w:rsidR="00520985" w:rsidRPr="00477FA1" w:rsidRDefault="009D7167" w:rsidP="006859D9">
            <w:pPr>
              <w:rPr>
                <w:rFonts w:ascii="Arial" w:hAnsi="Arial" w:cs="Arial"/>
                <w:b/>
                <w:sz w:val="16"/>
                <w:szCs w:val="16"/>
                <w:lang w:val="es-ES"/>
              </w:rPr>
            </w:pPr>
            <w:r>
              <w:rPr>
                <w:rFonts w:ascii="Arial" w:hAnsi="Arial" w:cs="Arial"/>
                <w:b/>
                <w:sz w:val="16"/>
                <w:szCs w:val="16"/>
                <w:lang w:val="es-ES"/>
              </w:rPr>
              <w:t>$10,934,816.55</w:t>
            </w:r>
          </w:p>
        </w:tc>
      </w:tr>
    </w:tbl>
    <w:p w14:paraId="4C260099" w14:textId="77777777" w:rsidR="00520985" w:rsidRDefault="00520985" w:rsidP="006859D9">
      <w:pPr>
        <w:rPr>
          <w:rFonts w:ascii="Arial" w:hAnsi="Arial" w:cs="Arial"/>
          <w:b/>
          <w:sz w:val="20"/>
          <w:szCs w:val="20"/>
          <w:lang w:val="es-ES"/>
        </w:rPr>
      </w:pPr>
    </w:p>
    <w:p w14:paraId="733DC994" w14:textId="25CB64D3" w:rsidR="00C767DC" w:rsidRDefault="00C767DC" w:rsidP="00C767DC">
      <w:pPr>
        <w:rPr>
          <w:rFonts w:ascii="Arial" w:hAnsi="Arial" w:cs="Arial"/>
          <w:b/>
          <w:sz w:val="20"/>
          <w:szCs w:val="20"/>
          <w:lang w:val="es-ES"/>
        </w:rPr>
      </w:pPr>
      <w:r>
        <w:rPr>
          <w:rFonts w:ascii="Arial" w:hAnsi="Arial" w:cs="Arial"/>
          <w:b/>
          <w:sz w:val="20"/>
          <w:szCs w:val="20"/>
          <w:lang w:val="es-ES"/>
        </w:rPr>
        <w:t>Conciliación entre los Ingresos Presupuestales y Contables</w:t>
      </w:r>
    </w:p>
    <w:p w14:paraId="246B36A4" w14:textId="5D23EC3F" w:rsidR="00C767DC" w:rsidRDefault="00C767DC" w:rsidP="00C767DC">
      <w:pPr>
        <w:rPr>
          <w:rFonts w:ascii="Arial" w:hAnsi="Arial" w:cs="Arial"/>
          <w:b/>
          <w:sz w:val="20"/>
          <w:szCs w:val="20"/>
          <w:lang w:val="es-ES"/>
        </w:rPr>
      </w:pPr>
      <w:r>
        <w:rPr>
          <w:rFonts w:ascii="Arial" w:hAnsi="Arial" w:cs="Arial"/>
          <w:b/>
          <w:sz w:val="20"/>
          <w:szCs w:val="20"/>
          <w:lang w:val="es-ES"/>
        </w:rPr>
        <w:t>Del 1 de enero al 31 de diciembre de 2025</w:t>
      </w:r>
    </w:p>
    <w:p w14:paraId="401BFF6E" w14:textId="4406B180" w:rsidR="00C767DC" w:rsidRDefault="00C767DC" w:rsidP="00C767DC">
      <w:pPr>
        <w:rPr>
          <w:rFonts w:ascii="Arial" w:hAnsi="Arial" w:cs="Arial"/>
          <w:b/>
          <w:sz w:val="20"/>
          <w:szCs w:val="20"/>
          <w:lang w:val="es-ES"/>
        </w:rPr>
      </w:pPr>
    </w:p>
    <w:tbl>
      <w:tblPr>
        <w:tblStyle w:val="Tablaconcuadrcula"/>
        <w:tblW w:w="0" w:type="auto"/>
        <w:tblLook w:val="04A0" w:firstRow="1" w:lastRow="0" w:firstColumn="1" w:lastColumn="0" w:noHBand="0" w:noVBand="1"/>
      </w:tblPr>
      <w:tblGrid>
        <w:gridCol w:w="7360"/>
        <w:gridCol w:w="1468"/>
      </w:tblGrid>
      <w:tr w:rsidR="00C767DC" w:rsidRPr="009247F5" w14:paraId="1B28ADA3" w14:textId="77777777" w:rsidTr="0056636C">
        <w:tc>
          <w:tcPr>
            <w:tcW w:w="7499" w:type="dxa"/>
          </w:tcPr>
          <w:p w14:paraId="1D28DB51" w14:textId="6F75E64D" w:rsidR="00C767DC" w:rsidRPr="009247F5" w:rsidRDefault="00C767DC" w:rsidP="0056636C">
            <w:pPr>
              <w:rPr>
                <w:rFonts w:ascii="Arial" w:hAnsi="Arial" w:cs="Arial"/>
                <w:b/>
                <w:sz w:val="18"/>
                <w:szCs w:val="18"/>
                <w:lang w:val="es-ES"/>
              </w:rPr>
            </w:pPr>
            <w:r w:rsidRPr="009247F5">
              <w:rPr>
                <w:rFonts w:ascii="Arial" w:hAnsi="Arial" w:cs="Arial"/>
                <w:b/>
                <w:sz w:val="18"/>
                <w:szCs w:val="18"/>
                <w:lang w:val="es-ES"/>
              </w:rPr>
              <w:t>Total de Ingresos Presupuestarios</w:t>
            </w:r>
          </w:p>
        </w:tc>
        <w:tc>
          <w:tcPr>
            <w:tcW w:w="1329" w:type="dxa"/>
          </w:tcPr>
          <w:p w14:paraId="4372836C" w14:textId="5C852505" w:rsidR="00C767DC" w:rsidRPr="009247F5" w:rsidRDefault="00C767DC" w:rsidP="0056636C">
            <w:pPr>
              <w:rPr>
                <w:rFonts w:ascii="Arial" w:hAnsi="Arial" w:cs="Arial"/>
                <w:b/>
                <w:sz w:val="18"/>
                <w:szCs w:val="18"/>
                <w:lang w:val="es-ES"/>
              </w:rPr>
            </w:pPr>
            <w:r w:rsidRPr="009247F5">
              <w:rPr>
                <w:rFonts w:ascii="Arial" w:hAnsi="Arial" w:cs="Arial"/>
                <w:b/>
                <w:sz w:val="18"/>
                <w:szCs w:val="18"/>
                <w:lang w:val="es-ES"/>
              </w:rPr>
              <w:t>$15,413,667.65</w:t>
            </w:r>
          </w:p>
        </w:tc>
      </w:tr>
      <w:tr w:rsidR="00C767DC" w:rsidRPr="009247F5" w14:paraId="43A4E8AD" w14:textId="77777777" w:rsidTr="0056636C">
        <w:tc>
          <w:tcPr>
            <w:tcW w:w="7499" w:type="dxa"/>
          </w:tcPr>
          <w:p w14:paraId="029A132C" w14:textId="38C4B4F6" w:rsidR="00C767DC" w:rsidRPr="009247F5" w:rsidRDefault="00C767DC" w:rsidP="00C767DC">
            <w:pPr>
              <w:rPr>
                <w:rFonts w:ascii="Arial" w:hAnsi="Arial" w:cs="Arial"/>
                <w:b/>
                <w:sz w:val="18"/>
                <w:szCs w:val="18"/>
                <w:lang w:val="es-ES"/>
              </w:rPr>
            </w:pPr>
            <w:r w:rsidRPr="009247F5">
              <w:rPr>
                <w:rFonts w:ascii="Arial" w:hAnsi="Arial" w:cs="Arial"/>
                <w:b/>
                <w:sz w:val="18"/>
                <w:szCs w:val="18"/>
                <w:lang w:val="es-ES"/>
              </w:rPr>
              <w:t>2.</w:t>
            </w:r>
            <w:r w:rsidR="009C530A" w:rsidRPr="009247F5">
              <w:rPr>
                <w:rFonts w:ascii="Arial" w:hAnsi="Arial" w:cs="Arial"/>
                <w:b/>
                <w:sz w:val="18"/>
                <w:szCs w:val="18"/>
                <w:lang w:val="es-ES"/>
              </w:rPr>
              <w:t>Más</w:t>
            </w:r>
            <w:r w:rsidRPr="009247F5">
              <w:rPr>
                <w:rFonts w:ascii="Arial" w:hAnsi="Arial" w:cs="Arial"/>
                <w:b/>
                <w:sz w:val="18"/>
                <w:szCs w:val="18"/>
                <w:lang w:val="es-ES"/>
              </w:rPr>
              <w:t xml:space="preserve"> Ingresos Contables No Presupuestarios </w:t>
            </w:r>
          </w:p>
        </w:tc>
        <w:tc>
          <w:tcPr>
            <w:tcW w:w="1329" w:type="dxa"/>
          </w:tcPr>
          <w:p w14:paraId="6BDE2100" w14:textId="122FFEDD" w:rsidR="00C767DC" w:rsidRPr="009247F5" w:rsidRDefault="00C767DC" w:rsidP="0056636C">
            <w:pPr>
              <w:rPr>
                <w:rFonts w:ascii="Arial" w:hAnsi="Arial" w:cs="Arial"/>
                <w:b/>
                <w:sz w:val="18"/>
                <w:szCs w:val="18"/>
                <w:lang w:val="es-ES"/>
              </w:rPr>
            </w:pPr>
            <w:r w:rsidRPr="009247F5">
              <w:rPr>
                <w:rFonts w:ascii="Arial" w:hAnsi="Arial" w:cs="Arial"/>
                <w:b/>
                <w:sz w:val="18"/>
                <w:szCs w:val="18"/>
                <w:lang w:val="es-ES"/>
              </w:rPr>
              <w:t xml:space="preserve">                $0.00</w:t>
            </w:r>
          </w:p>
        </w:tc>
      </w:tr>
      <w:tr w:rsidR="00C767DC" w:rsidRPr="009247F5" w14:paraId="66D5F27D" w14:textId="77777777" w:rsidTr="0056636C">
        <w:tc>
          <w:tcPr>
            <w:tcW w:w="7499" w:type="dxa"/>
          </w:tcPr>
          <w:p w14:paraId="287F0001" w14:textId="63DA4AA7" w:rsidR="00C767DC" w:rsidRPr="009247F5" w:rsidRDefault="00B932A3" w:rsidP="0056636C">
            <w:pPr>
              <w:rPr>
                <w:rFonts w:ascii="Arial" w:hAnsi="Arial" w:cs="Arial"/>
                <w:sz w:val="18"/>
                <w:szCs w:val="18"/>
                <w:lang w:val="es-ES"/>
              </w:rPr>
            </w:pPr>
            <w:r w:rsidRPr="009247F5">
              <w:rPr>
                <w:rFonts w:ascii="Arial" w:hAnsi="Arial" w:cs="Arial"/>
                <w:sz w:val="18"/>
                <w:szCs w:val="18"/>
                <w:lang w:val="es-ES"/>
              </w:rPr>
              <w:t>2.1 Ingresos Financieros</w:t>
            </w:r>
          </w:p>
        </w:tc>
        <w:tc>
          <w:tcPr>
            <w:tcW w:w="1329" w:type="dxa"/>
          </w:tcPr>
          <w:p w14:paraId="2B2FE0F5" w14:textId="77777777" w:rsidR="00C767DC" w:rsidRPr="009247F5" w:rsidRDefault="00C767DC" w:rsidP="0056636C">
            <w:pPr>
              <w:rPr>
                <w:rFonts w:ascii="Arial" w:hAnsi="Arial" w:cs="Arial"/>
                <w:sz w:val="18"/>
                <w:szCs w:val="18"/>
                <w:lang w:val="es-ES"/>
              </w:rPr>
            </w:pPr>
            <w:r w:rsidRPr="009247F5">
              <w:rPr>
                <w:rFonts w:ascii="Arial" w:hAnsi="Arial" w:cs="Arial"/>
                <w:sz w:val="18"/>
                <w:szCs w:val="18"/>
                <w:lang w:val="es-ES"/>
              </w:rPr>
              <w:t xml:space="preserve">                $0.00</w:t>
            </w:r>
          </w:p>
        </w:tc>
      </w:tr>
      <w:tr w:rsidR="00B932A3" w:rsidRPr="009247F5" w14:paraId="671A9447" w14:textId="77777777" w:rsidTr="0056636C">
        <w:tc>
          <w:tcPr>
            <w:tcW w:w="7499" w:type="dxa"/>
          </w:tcPr>
          <w:p w14:paraId="38C49D4C" w14:textId="2D3E60DC" w:rsidR="00B932A3" w:rsidRPr="009247F5" w:rsidRDefault="00B932A3" w:rsidP="00B932A3">
            <w:pPr>
              <w:rPr>
                <w:rFonts w:ascii="Arial" w:hAnsi="Arial" w:cs="Arial"/>
                <w:sz w:val="18"/>
                <w:szCs w:val="18"/>
                <w:lang w:val="es-ES"/>
              </w:rPr>
            </w:pPr>
            <w:r w:rsidRPr="009247F5">
              <w:rPr>
                <w:rFonts w:ascii="Arial" w:hAnsi="Arial" w:cs="Arial"/>
                <w:sz w:val="18"/>
                <w:szCs w:val="18"/>
                <w:lang w:val="es-ES"/>
              </w:rPr>
              <w:t>2.2 Incremento por Variación de Inventarios</w:t>
            </w:r>
          </w:p>
        </w:tc>
        <w:tc>
          <w:tcPr>
            <w:tcW w:w="1329" w:type="dxa"/>
          </w:tcPr>
          <w:p w14:paraId="69D3380F" w14:textId="6EB61A12" w:rsidR="00B932A3" w:rsidRPr="009247F5" w:rsidRDefault="00B932A3" w:rsidP="00B932A3">
            <w:pPr>
              <w:jc w:val="right"/>
              <w:rPr>
                <w:rFonts w:ascii="Arial" w:hAnsi="Arial" w:cs="Arial"/>
                <w:sz w:val="18"/>
                <w:szCs w:val="18"/>
                <w:lang w:val="es-ES"/>
              </w:rPr>
            </w:pPr>
            <w:r w:rsidRPr="009247F5">
              <w:rPr>
                <w:rFonts w:ascii="Arial" w:hAnsi="Arial" w:cs="Arial"/>
                <w:sz w:val="18"/>
                <w:szCs w:val="18"/>
                <w:lang w:val="es-ES"/>
              </w:rPr>
              <w:t>$0.00</w:t>
            </w:r>
          </w:p>
        </w:tc>
      </w:tr>
      <w:tr w:rsidR="00B932A3" w:rsidRPr="009247F5" w14:paraId="5E6790BD" w14:textId="77777777" w:rsidTr="0056636C">
        <w:tc>
          <w:tcPr>
            <w:tcW w:w="7499" w:type="dxa"/>
          </w:tcPr>
          <w:p w14:paraId="01B7592A" w14:textId="78FE99D6" w:rsidR="00B932A3" w:rsidRPr="009247F5" w:rsidRDefault="00B932A3" w:rsidP="00B932A3">
            <w:pPr>
              <w:rPr>
                <w:rFonts w:ascii="Arial" w:hAnsi="Arial" w:cs="Arial"/>
                <w:sz w:val="18"/>
                <w:szCs w:val="18"/>
                <w:lang w:val="es-ES"/>
              </w:rPr>
            </w:pPr>
            <w:r w:rsidRPr="009247F5">
              <w:rPr>
                <w:rFonts w:ascii="Arial" w:hAnsi="Arial" w:cs="Arial"/>
                <w:sz w:val="18"/>
                <w:szCs w:val="18"/>
                <w:lang w:val="es-ES"/>
              </w:rPr>
              <w:t>2.3 Disminución del Exceso de Estimaciones por Pérdida o Deterioro u Obsolescencia</w:t>
            </w:r>
          </w:p>
        </w:tc>
        <w:tc>
          <w:tcPr>
            <w:tcW w:w="1329" w:type="dxa"/>
          </w:tcPr>
          <w:p w14:paraId="71E44CEA" w14:textId="07478C6E" w:rsidR="00B932A3" w:rsidRPr="009247F5" w:rsidRDefault="00B932A3" w:rsidP="00B932A3">
            <w:pPr>
              <w:jc w:val="right"/>
              <w:rPr>
                <w:rFonts w:ascii="Arial" w:hAnsi="Arial" w:cs="Arial"/>
                <w:sz w:val="18"/>
                <w:szCs w:val="18"/>
                <w:lang w:val="es-ES"/>
              </w:rPr>
            </w:pPr>
            <w:r w:rsidRPr="009247F5">
              <w:rPr>
                <w:rFonts w:ascii="Arial" w:hAnsi="Arial" w:cs="Arial"/>
                <w:sz w:val="18"/>
                <w:szCs w:val="18"/>
                <w:lang w:val="es-ES"/>
              </w:rPr>
              <w:t>$0.00</w:t>
            </w:r>
          </w:p>
        </w:tc>
      </w:tr>
      <w:tr w:rsidR="00B932A3" w:rsidRPr="009247F5" w14:paraId="5231BD09" w14:textId="77777777" w:rsidTr="0056636C">
        <w:tc>
          <w:tcPr>
            <w:tcW w:w="7499" w:type="dxa"/>
          </w:tcPr>
          <w:p w14:paraId="46288A70" w14:textId="2AABB35C" w:rsidR="00B932A3" w:rsidRPr="009247F5" w:rsidRDefault="00B932A3" w:rsidP="00B932A3">
            <w:pPr>
              <w:rPr>
                <w:rFonts w:ascii="Arial" w:hAnsi="Arial" w:cs="Arial"/>
                <w:sz w:val="18"/>
                <w:szCs w:val="18"/>
                <w:lang w:val="es-ES"/>
              </w:rPr>
            </w:pPr>
            <w:r w:rsidRPr="009247F5">
              <w:rPr>
                <w:rFonts w:ascii="Arial" w:hAnsi="Arial" w:cs="Arial"/>
                <w:sz w:val="18"/>
                <w:szCs w:val="18"/>
                <w:lang w:val="es-ES"/>
              </w:rPr>
              <w:t>2.4 Disminución del Exceso de Provisiones</w:t>
            </w:r>
          </w:p>
        </w:tc>
        <w:tc>
          <w:tcPr>
            <w:tcW w:w="1329" w:type="dxa"/>
          </w:tcPr>
          <w:p w14:paraId="1C53B41F" w14:textId="451B51CD" w:rsidR="00B932A3" w:rsidRPr="009247F5" w:rsidRDefault="00B932A3" w:rsidP="00B932A3">
            <w:pPr>
              <w:jc w:val="right"/>
              <w:rPr>
                <w:rFonts w:ascii="Arial" w:hAnsi="Arial" w:cs="Arial"/>
                <w:b/>
                <w:sz w:val="18"/>
                <w:szCs w:val="18"/>
                <w:lang w:val="es-ES"/>
              </w:rPr>
            </w:pPr>
            <w:r w:rsidRPr="009247F5">
              <w:rPr>
                <w:rFonts w:ascii="Arial" w:hAnsi="Arial" w:cs="Arial"/>
                <w:sz w:val="18"/>
                <w:szCs w:val="18"/>
                <w:lang w:val="es-ES"/>
              </w:rPr>
              <w:t>$0.00</w:t>
            </w:r>
          </w:p>
        </w:tc>
      </w:tr>
      <w:tr w:rsidR="00B932A3" w:rsidRPr="009247F5" w14:paraId="4591D41A" w14:textId="77777777" w:rsidTr="0056636C">
        <w:tc>
          <w:tcPr>
            <w:tcW w:w="7499" w:type="dxa"/>
          </w:tcPr>
          <w:p w14:paraId="592DEFD0" w14:textId="6C29AA33" w:rsidR="00B932A3" w:rsidRPr="009247F5" w:rsidRDefault="00B932A3" w:rsidP="00B932A3">
            <w:pPr>
              <w:rPr>
                <w:rFonts w:ascii="Arial" w:hAnsi="Arial" w:cs="Arial"/>
                <w:sz w:val="18"/>
                <w:szCs w:val="18"/>
                <w:lang w:val="es-ES"/>
              </w:rPr>
            </w:pPr>
            <w:r w:rsidRPr="009247F5">
              <w:rPr>
                <w:rFonts w:ascii="Arial" w:hAnsi="Arial" w:cs="Arial"/>
                <w:sz w:val="18"/>
                <w:szCs w:val="18"/>
                <w:lang w:val="es-ES"/>
              </w:rPr>
              <w:t>2.5 Otros Ingresos y Beneficios Varios</w:t>
            </w:r>
          </w:p>
        </w:tc>
        <w:tc>
          <w:tcPr>
            <w:tcW w:w="1329" w:type="dxa"/>
          </w:tcPr>
          <w:p w14:paraId="5255EDD5" w14:textId="4F84BE77" w:rsidR="00B932A3" w:rsidRPr="009247F5" w:rsidRDefault="00B932A3" w:rsidP="00B932A3">
            <w:pPr>
              <w:jc w:val="right"/>
              <w:rPr>
                <w:rFonts w:ascii="Arial" w:hAnsi="Arial" w:cs="Arial"/>
                <w:b/>
                <w:sz w:val="18"/>
                <w:szCs w:val="18"/>
                <w:lang w:val="es-ES"/>
              </w:rPr>
            </w:pPr>
            <w:r w:rsidRPr="009247F5">
              <w:rPr>
                <w:rFonts w:ascii="Arial" w:hAnsi="Arial" w:cs="Arial"/>
                <w:sz w:val="18"/>
                <w:szCs w:val="18"/>
                <w:lang w:val="es-ES"/>
              </w:rPr>
              <w:t>$0.00</w:t>
            </w:r>
          </w:p>
        </w:tc>
      </w:tr>
      <w:tr w:rsidR="00B932A3" w:rsidRPr="009247F5" w14:paraId="328C0752" w14:textId="77777777" w:rsidTr="0056636C">
        <w:tc>
          <w:tcPr>
            <w:tcW w:w="7499" w:type="dxa"/>
          </w:tcPr>
          <w:p w14:paraId="0682CD7A" w14:textId="07A0A10C" w:rsidR="00B932A3" w:rsidRPr="009247F5" w:rsidRDefault="00B932A3" w:rsidP="00B932A3">
            <w:pPr>
              <w:rPr>
                <w:rFonts w:ascii="Arial" w:hAnsi="Arial" w:cs="Arial"/>
                <w:sz w:val="18"/>
                <w:szCs w:val="18"/>
                <w:lang w:val="es-ES"/>
              </w:rPr>
            </w:pPr>
            <w:r w:rsidRPr="009247F5">
              <w:rPr>
                <w:rFonts w:ascii="Arial" w:hAnsi="Arial" w:cs="Arial"/>
                <w:sz w:val="18"/>
                <w:szCs w:val="18"/>
                <w:lang w:val="es-ES"/>
              </w:rPr>
              <w:t>2.6 Otros Ingresos Contables no Presupuestales</w:t>
            </w:r>
          </w:p>
        </w:tc>
        <w:tc>
          <w:tcPr>
            <w:tcW w:w="1329" w:type="dxa"/>
          </w:tcPr>
          <w:p w14:paraId="6311879A" w14:textId="34946660" w:rsidR="00B932A3" w:rsidRPr="009247F5" w:rsidRDefault="00B932A3" w:rsidP="00B932A3">
            <w:pPr>
              <w:jc w:val="right"/>
              <w:rPr>
                <w:rFonts w:ascii="Arial" w:hAnsi="Arial" w:cs="Arial"/>
                <w:b/>
                <w:sz w:val="18"/>
                <w:szCs w:val="18"/>
                <w:lang w:val="es-ES"/>
              </w:rPr>
            </w:pPr>
            <w:r w:rsidRPr="009247F5">
              <w:rPr>
                <w:rFonts w:ascii="Arial" w:hAnsi="Arial" w:cs="Arial"/>
                <w:sz w:val="18"/>
                <w:szCs w:val="18"/>
                <w:lang w:val="es-ES"/>
              </w:rPr>
              <w:t>$0.00</w:t>
            </w:r>
          </w:p>
        </w:tc>
      </w:tr>
    </w:tbl>
    <w:p w14:paraId="4FD4435B" w14:textId="3EECEE30" w:rsidR="00C767DC" w:rsidRDefault="00C767DC" w:rsidP="00C767DC">
      <w:pPr>
        <w:rPr>
          <w:rFonts w:ascii="Arial" w:hAnsi="Arial" w:cs="Arial"/>
          <w:b/>
          <w:sz w:val="20"/>
          <w:szCs w:val="20"/>
          <w:lang w:val="es-ES"/>
        </w:rPr>
      </w:pPr>
    </w:p>
    <w:tbl>
      <w:tblPr>
        <w:tblStyle w:val="Tablaconcuadrcula"/>
        <w:tblW w:w="0" w:type="auto"/>
        <w:tblLook w:val="04A0" w:firstRow="1" w:lastRow="0" w:firstColumn="1" w:lastColumn="0" w:noHBand="0" w:noVBand="1"/>
      </w:tblPr>
      <w:tblGrid>
        <w:gridCol w:w="7508"/>
        <w:gridCol w:w="1320"/>
      </w:tblGrid>
      <w:tr w:rsidR="009C530A" w:rsidRPr="009247F5" w14:paraId="66D2165F" w14:textId="77777777" w:rsidTr="0056636C">
        <w:tc>
          <w:tcPr>
            <w:tcW w:w="7508" w:type="dxa"/>
          </w:tcPr>
          <w:p w14:paraId="5250C05C" w14:textId="6CFA5D09" w:rsidR="009C530A" w:rsidRPr="009247F5" w:rsidRDefault="009C530A" w:rsidP="009C530A">
            <w:pPr>
              <w:rPr>
                <w:rFonts w:ascii="Arial" w:hAnsi="Arial" w:cs="Arial"/>
                <w:b/>
                <w:sz w:val="18"/>
                <w:szCs w:val="18"/>
                <w:lang w:val="es-ES"/>
              </w:rPr>
            </w:pPr>
            <w:r w:rsidRPr="009247F5">
              <w:rPr>
                <w:rFonts w:ascii="Arial" w:hAnsi="Arial" w:cs="Arial"/>
                <w:b/>
                <w:sz w:val="18"/>
                <w:szCs w:val="18"/>
                <w:lang w:val="es-ES"/>
              </w:rPr>
              <w:t>3.Menos Ingresos Contables No Presupuestarios</w:t>
            </w:r>
          </w:p>
        </w:tc>
        <w:tc>
          <w:tcPr>
            <w:tcW w:w="1320" w:type="dxa"/>
          </w:tcPr>
          <w:p w14:paraId="7EF0614F" w14:textId="4345D157" w:rsidR="009C530A" w:rsidRPr="009247F5" w:rsidRDefault="009C530A" w:rsidP="009C530A">
            <w:pPr>
              <w:jc w:val="right"/>
              <w:rPr>
                <w:rFonts w:ascii="Arial" w:hAnsi="Arial" w:cs="Arial"/>
                <w:b/>
                <w:sz w:val="18"/>
                <w:szCs w:val="18"/>
                <w:lang w:val="es-ES"/>
              </w:rPr>
            </w:pPr>
            <w:r w:rsidRPr="009247F5">
              <w:rPr>
                <w:rFonts w:ascii="Arial" w:hAnsi="Arial" w:cs="Arial"/>
                <w:b/>
                <w:sz w:val="18"/>
                <w:szCs w:val="18"/>
                <w:lang w:val="es-ES"/>
              </w:rPr>
              <w:t xml:space="preserve">                $0.00</w:t>
            </w:r>
          </w:p>
        </w:tc>
      </w:tr>
      <w:tr w:rsidR="009C530A" w:rsidRPr="009247F5" w14:paraId="200F6DCE" w14:textId="77777777" w:rsidTr="0056636C">
        <w:tc>
          <w:tcPr>
            <w:tcW w:w="7508" w:type="dxa"/>
          </w:tcPr>
          <w:p w14:paraId="24B13253" w14:textId="6E2F799C" w:rsidR="009C530A" w:rsidRPr="009247F5" w:rsidRDefault="009C530A" w:rsidP="009C530A">
            <w:pPr>
              <w:rPr>
                <w:rFonts w:ascii="Arial" w:hAnsi="Arial" w:cs="Arial"/>
                <w:sz w:val="18"/>
                <w:szCs w:val="18"/>
                <w:lang w:val="es-ES"/>
              </w:rPr>
            </w:pPr>
            <w:r w:rsidRPr="009247F5">
              <w:rPr>
                <w:rFonts w:ascii="Arial" w:hAnsi="Arial" w:cs="Arial"/>
                <w:sz w:val="18"/>
                <w:szCs w:val="18"/>
                <w:lang w:val="es-ES"/>
              </w:rPr>
              <w:t>3.1 Aprovechamientos Patrimoniales</w:t>
            </w:r>
          </w:p>
        </w:tc>
        <w:tc>
          <w:tcPr>
            <w:tcW w:w="1320" w:type="dxa"/>
          </w:tcPr>
          <w:p w14:paraId="3CE45EA3" w14:textId="687CD23E" w:rsidR="009C530A" w:rsidRPr="009247F5" w:rsidRDefault="009C530A" w:rsidP="009C530A">
            <w:pPr>
              <w:jc w:val="right"/>
              <w:rPr>
                <w:rFonts w:ascii="Arial" w:hAnsi="Arial" w:cs="Arial"/>
                <w:sz w:val="18"/>
                <w:szCs w:val="18"/>
                <w:lang w:val="es-ES"/>
              </w:rPr>
            </w:pPr>
            <w:r w:rsidRPr="009247F5">
              <w:rPr>
                <w:rFonts w:ascii="Arial" w:hAnsi="Arial" w:cs="Arial"/>
                <w:sz w:val="18"/>
                <w:szCs w:val="18"/>
                <w:lang w:val="es-ES"/>
              </w:rPr>
              <w:t xml:space="preserve">                $0.00</w:t>
            </w:r>
          </w:p>
        </w:tc>
      </w:tr>
      <w:tr w:rsidR="009C530A" w:rsidRPr="009247F5" w14:paraId="2F326EE7" w14:textId="77777777" w:rsidTr="0056636C">
        <w:tc>
          <w:tcPr>
            <w:tcW w:w="7508" w:type="dxa"/>
          </w:tcPr>
          <w:p w14:paraId="0AF44278" w14:textId="4ED18FA4" w:rsidR="009C530A" w:rsidRPr="009247F5" w:rsidRDefault="009C530A" w:rsidP="009C530A">
            <w:pPr>
              <w:rPr>
                <w:rFonts w:ascii="Arial" w:hAnsi="Arial" w:cs="Arial"/>
                <w:sz w:val="18"/>
                <w:szCs w:val="18"/>
                <w:lang w:val="es-ES"/>
              </w:rPr>
            </w:pPr>
            <w:r w:rsidRPr="009247F5">
              <w:rPr>
                <w:rFonts w:ascii="Arial" w:hAnsi="Arial" w:cs="Arial"/>
                <w:sz w:val="18"/>
                <w:szCs w:val="18"/>
                <w:lang w:val="es-ES"/>
              </w:rPr>
              <w:t>3.2 Ingresos Derivados de Financiamiento</w:t>
            </w:r>
          </w:p>
        </w:tc>
        <w:tc>
          <w:tcPr>
            <w:tcW w:w="1320" w:type="dxa"/>
          </w:tcPr>
          <w:p w14:paraId="57A6A5C6" w14:textId="179A73FC" w:rsidR="009C530A" w:rsidRPr="009247F5" w:rsidRDefault="009C530A" w:rsidP="009C530A">
            <w:pPr>
              <w:jc w:val="right"/>
              <w:rPr>
                <w:rFonts w:ascii="Arial" w:hAnsi="Arial" w:cs="Arial"/>
                <w:sz w:val="18"/>
                <w:szCs w:val="18"/>
                <w:lang w:val="es-ES"/>
              </w:rPr>
            </w:pPr>
            <w:r w:rsidRPr="009247F5">
              <w:rPr>
                <w:rFonts w:ascii="Arial" w:hAnsi="Arial" w:cs="Arial"/>
                <w:sz w:val="18"/>
                <w:szCs w:val="18"/>
                <w:lang w:val="es-ES"/>
              </w:rPr>
              <w:t>$0.00</w:t>
            </w:r>
          </w:p>
        </w:tc>
      </w:tr>
      <w:tr w:rsidR="00FE274F" w:rsidRPr="009247F5" w14:paraId="75059028" w14:textId="77777777" w:rsidTr="0056636C">
        <w:tc>
          <w:tcPr>
            <w:tcW w:w="7508" w:type="dxa"/>
          </w:tcPr>
          <w:p w14:paraId="3CD562D1" w14:textId="2FA90DDD" w:rsidR="00FE274F" w:rsidRPr="009247F5" w:rsidRDefault="00FE274F" w:rsidP="00FE274F">
            <w:pPr>
              <w:rPr>
                <w:rFonts w:ascii="Arial" w:hAnsi="Arial" w:cs="Arial"/>
                <w:sz w:val="18"/>
                <w:szCs w:val="18"/>
                <w:lang w:val="es-ES"/>
              </w:rPr>
            </w:pPr>
            <w:r w:rsidRPr="009247F5">
              <w:rPr>
                <w:rFonts w:ascii="Arial" w:hAnsi="Arial" w:cs="Arial"/>
                <w:sz w:val="18"/>
                <w:szCs w:val="18"/>
                <w:lang w:val="es-ES"/>
              </w:rPr>
              <w:t>3.3 Otros Ingresos Presupuestarios No Contables</w:t>
            </w:r>
          </w:p>
        </w:tc>
        <w:tc>
          <w:tcPr>
            <w:tcW w:w="1320" w:type="dxa"/>
          </w:tcPr>
          <w:p w14:paraId="613CD007" w14:textId="29DB2902" w:rsidR="00FE274F" w:rsidRPr="009247F5" w:rsidRDefault="00FE274F" w:rsidP="00FE274F">
            <w:pPr>
              <w:jc w:val="right"/>
              <w:rPr>
                <w:rFonts w:ascii="Arial" w:hAnsi="Arial" w:cs="Arial"/>
                <w:sz w:val="18"/>
                <w:szCs w:val="18"/>
                <w:lang w:val="es-ES"/>
              </w:rPr>
            </w:pPr>
            <w:r w:rsidRPr="009247F5">
              <w:rPr>
                <w:rFonts w:ascii="Arial" w:hAnsi="Arial" w:cs="Arial"/>
                <w:sz w:val="18"/>
                <w:szCs w:val="18"/>
                <w:lang w:val="es-ES"/>
              </w:rPr>
              <w:t>$0.00</w:t>
            </w:r>
          </w:p>
        </w:tc>
      </w:tr>
    </w:tbl>
    <w:p w14:paraId="71B4C4C0" w14:textId="77777777" w:rsidR="00574FCB" w:rsidRDefault="00574FCB" w:rsidP="00C767DC">
      <w:pPr>
        <w:rPr>
          <w:rFonts w:ascii="Arial" w:hAnsi="Arial" w:cs="Arial"/>
          <w:b/>
          <w:sz w:val="20"/>
          <w:szCs w:val="20"/>
          <w:lang w:val="es-ES"/>
        </w:rPr>
      </w:pPr>
    </w:p>
    <w:tbl>
      <w:tblPr>
        <w:tblStyle w:val="Tablaconcuadrcula"/>
        <w:tblW w:w="0" w:type="auto"/>
        <w:tblLook w:val="04A0" w:firstRow="1" w:lastRow="0" w:firstColumn="1" w:lastColumn="0" w:noHBand="0" w:noVBand="1"/>
      </w:tblPr>
      <w:tblGrid>
        <w:gridCol w:w="7360"/>
        <w:gridCol w:w="1468"/>
      </w:tblGrid>
      <w:tr w:rsidR="00574FCB" w:rsidRPr="009247F5" w14:paraId="631A5C70" w14:textId="77777777" w:rsidTr="0056636C">
        <w:tc>
          <w:tcPr>
            <w:tcW w:w="7508" w:type="dxa"/>
          </w:tcPr>
          <w:p w14:paraId="52AFF9AF" w14:textId="77777777" w:rsidR="00574FCB" w:rsidRPr="009247F5" w:rsidRDefault="00574FCB" w:rsidP="0056636C">
            <w:pPr>
              <w:rPr>
                <w:rFonts w:ascii="Arial" w:hAnsi="Arial" w:cs="Arial"/>
                <w:b/>
                <w:sz w:val="18"/>
                <w:szCs w:val="18"/>
                <w:lang w:val="es-ES"/>
              </w:rPr>
            </w:pPr>
            <w:r w:rsidRPr="009247F5">
              <w:rPr>
                <w:rFonts w:ascii="Arial" w:hAnsi="Arial" w:cs="Arial"/>
                <w:b/>
                <w:sz w:val="18"/>
                <w:szCs w:val="18"/>
                <w:lang w:val="es-ES"/>
              </w:rPr>
              <w:t>4.Total de Egresos Contables</w:t>
            </w:r>
          </w:p>
        </w:tc>
        <w:tc>
          <w:tcPr>
            <w:tcW w:w="1320" w:type="dxa"/>
          </w:tcPr>
          <w:p w14:paraId="440A8843" w14:textId="4A44FB7B" w:rsidR="00574FCB" w:rsidRPr="009247F5" w:rsidRDefault="00CD648E" w:rsidP="0056636C">
            <w:pPr>
              <w:rPr>
                <w:rFonts w:ascii="Arial" w:hAnsi="Arial" w:cs="Arial"/>
                <w:b/>
                <w:sz w:val="18"/>
                <w:szCs w:val="18"/>
                <w:lang w:val="es-ES"/>
              </w:rPr>
            </w:pPr>
            <w:r w:rsidRPr="009247F5">
              <w:rPr>
                <w:rFonts w:ascii="Arial" w:hAnsi="Arial" w:cs="Arial"/>
                <w:b/>
                <w:sz w:val="18"/>
                <w:szCs w:val="18"/>
                <w:lang w:val="es-ES"/>
              </w:rPr>
              <w:t>$15,413,667.65</w:t>
            </w:r>
          </w:p>
        </w:tc>
      </w:tr>
    </w:tbl>
    <w:p w14:paraId="2085DDD5" w14:textId="77777777" w:rsidR="00FB770C" w:rsidRDefault="00FB770C" w:rsidP="006859D9">
      <w:pPr>
        <w:rPr>
          <w:rFonts w:ascii="Arial" w:hAnsi="Arial" w:cs="Arial"/>
          <w:b/>
          <w:sz w:val="20"/>
          <w:szCs w:val="20"/>
          <w:lang w:val="es-ES"/>
        </w:rPr>
      </w:pPr>
    </w:p>
    <w:p w14:paraId="00564EBE" w14:textId="15AF50F6" w:rsidR="0041509F" w:rsidRPr="00391D76" w:rsidRDefault="0041509F" w:rsidP="0041509F">
      <w:pPr>
        <w:pStyle w:val="Prrafodelista"/>
        <w:numPr>
          <w:ilvl w:val="0"/>
          <w:numId w:val="9"/>
        </w:numPr>
        <w:spacing w:after="160" w:line="259" w:lineRule="auto"/>
        <w:jc w:val="center"/>
        <w:rPr>
          <w:rFonts w:ascii="Arial" w:hAnsi="Arial" w:cs="Arial"/>
          <w:b/>
          <w:sz w:val="20"/>
          <w:szCs w:val="20"/>
          <w:lang w:val="es-ES"/>
        </w:rPr>
      </w:pPr>
      <w:r w:rsidRPr="00391D76">
        <w:rPr>
          <w:rFonts w:ascii="Arial" w:hAnsi="Arial" w:cs="Arial"/>
          <w:b/>
          <w:sz w:val="20"/>
          <w:szCs w:val="20"/>
          <w:lang w:val="es-ES"/>
        </w:rPr>
        <w:t>Notas de Memoria (cuentas de orden).</w:t>
      </w:r>
    </w:p>
    <w:p w14:paraId="588113BE" w14:textId="224B4B56" w:rsidR="0041509F" w:rsidRPr="00AB3EAA" w:rsidRDefault="0041509F" w:rsidP="00AB3EAA">
      <w:pPr>
        <w:spacing w:after="160" w:line="259" w:lineRule="auto"/>
        <w:jc w:val="both"/>
        <w:rPr>
          <w:rFonts w:ascii="Arial" w:hAnsi="Arial" w:cs="Arial"/>
          <w:b/>
          <w:sz w:val="20"/>
          <w:szCs w:val="20"/>
          <w:lang w:val="es-ES"/>
        </w:rPr>
      </w:pPr>
      <w:r w:rsidRPr="00AB3EAA">
        <w:rPr>
          <w:rFonts w:ascii="Arial" w:hAnsi="Arial" w:cs="Arial"/>
          <w:b/>
          <w:sz w:val="20"/>
          <w:szCs w:val="20"/>
          <w:lang w:val="es-ES"/>
        </w:rPr>
        <w:t>Cuentas de Orden Contable</w:t>
      </w:r>
      <w:r w:rsidR="00AB3EAA" w:rsidRPr="00AB3EAA">
        <w:rPr>
          <w:rFonts w:ascii="Arial" w:hAnsi="Arial" w:cs="Arial"/>
          <w:b/>
          <w:sz w:val="20"/>
          <w:szCs w:val="20"/>
          <w:lang w:val="es-ES"/>
        </w:rPr>
        <w:t>s.</w:t>
      </w:r>
    </w:p>
    <w:p w14:paraId="6DEBBF40" w14:textId="3B41F6B3" w:rsidR="008D176F" w:rsidRPr="00391D76" w:rsidRDefault="0041509F" w:rsidP="0041509F">
      <w:pPr>
        <w:jc w:val="both"/>
        <w:rPr>
          <w:rFonts w:ascii="Arial" w:hAnsi="Arial" w:cs="Arial"/>
          <w:sz w:val="20"/>
          <w:szCs w:val="20"/>
          <w:lang w:val="es-ES"/>
        </w:rPr>
      </w:pPr>
      <w:r w:rsidRPr="00391D76">
        <w:rPr>
          <w:rFonts w:ascii="Arial" w:hAnsi="Arial" w:cs="Arial"/>
          <w:sz w:val="20"/>
          <w:szCs w:val="20"/>
          <w:lang w:val="es-ES"/>
        </w:rPr>
        <w:t xml:space="preserve">En el periodo presentado </w:t>
      </w:r>
      <w:r w:rsidR="00AB3EAA">
        <w:rPr>
          <w:rFonts w:ascii="Arial" w:hAnsi="Arial" w:cs="Arial"/>
          <w:sz w:val="20"/>
          <w:szCs w:val="20"/>
          <w:lang w:val="es-ES"/>
        </w:rPr>
        <w:t>el</w:t>
      </w:r>
      <w:r w:rsidRPr="00391D76">
        <w:rPr>
          <w:rFonts w:ascii="Arial" w:hAnsi="Arial" w:cs="Arial"/>
          <w:sz w:val="20"/>
          <w:szCs w:val="20"/>
          <w:lang w:val="es-ES"/>
        </w:rPr>
        <w:t xml:space="preserve"> </w:t>
      </w:r>
      <w:r w:rsidR="00AB3EAA">
        <w:rPr>
          <w:rFonts w:ascii="Arial" w:hAnsi="Arial" w:cs="Arial"/>
          <w:sz w:val="20"/>
          <w:szCs w:val="20"/>
          <w:lang w:val="es-ES"/>
        </w:rPr>
        <w:t>E</w:t>
      </w:r>
      <w:r w:rsidRPr="00391D76">
        <w:rPr>
          <w:rFonts w:ascii="Arial" w:hAnsi="Arial" w:cs="Arial"/>
          <w:sz w:val="20"/>
          <w:szCs w:val="20"/>
          <w:lang w:val="es-ES"/>
        </w:rPr>
        <w:t>nte público no registró operaciones financieras que implicaran el registro de cuentas de orden contable.</w:t>
      </w:r>
    </w:p>
    <w:p w14:paraId="0956CD27" w14:textId="1D52DBF0" w:rsidR="0041509F" w:rsidRPr="00391D76" w:rsidRDefault="0041509F" w:rsidP="0041509F">
      <w:pPr>
        <w:jc w:val="both"/>
        <w:rPr>
          <w:rFonts w:ascii="Arial" w:hAnsi="Arial" w:cs="Arial"/>
          <w:sz w:val="20"/>
          <w:szCs w:val="20"/>
          <w:lang w:val="es-ES"/>
        </w:rPr>
      </w:pPr>
    </w:p>
    <w:p w14:paraId="28BB028A" w14:textId="672C141D" w:rsidR="00AB3EAA" w:rsidRPr="00AB3EAA" w:rsidRDefault="00AB3EAA" w:rsidP="00AB3EAA">
      <w:pPr>
        <w:pStyle w:val="Prrafodelista"/>
        <w:numPr>
          <w:ilvl w:val="0"/>
          <w:numId w:val="37"/>
        </w:numPr>
        <w:jc w:val="both"/>
        <w:rPr>
          <w:rFonts w:ascii="Arial" w:hAnsi="Arial" w:cs="Arial"/>
          <w:sz w:val="20"/>
          <w:szCs w:val="20"/>
          <w:lang w:val="es-ES"/>
        </w:rPr>
      </w:pPr>
      <w:r w:rsidRPr="00AB3EAA">
        <w:rPr>
          <w:rFonts w:ascii="Arial" w:hAnsi="Arial" w:cs="Arial"/>
          <w:sz w:val="20"/>
          <w:szCs w:val="20"/>
          <w:lang w:val="es-ES"/>
        </w:rPr>
        <w:t>Valores en custodia de instrumentos prestados a formadores de mercado e instrumentos de crédito recibidos en garantía de los formadores de mercado u otros. No aplica</w:t>
      </w:r>
    </w:p>
    <w:p w14:paraId="40516B82" w14:textId="77777777" w:rsidR="0072245C" w:rsidRDefault="00AB3EAA" w:rsidP="00AB3EAA">
      <w:pPr>
        <w:pStyle w:val="Prrafodelista"/>
        <w:numPr>
          <w:ilvl w:val="0"/>
          <w:numId w:val="37"/>
        </w:numPr>
        <w:jc w:val="both"/>
        <w:rPr>
          <w:rFonts w:ascii="Arial" w:hAnsi="Arial" w:cs="Arial"/>
          <w:sz w:val="20"/>
          <w:szCs w:val="20"/>
          <w:lang w:val="es-ES"/>
        </w:rPr>
      </w:pPr>
      <w:r w:rsidRPr="00AB3EAA">
        <w:rPr>
          <w:rFonts w:ascii="Arial" w:hAnsi="Arial" w:cs="Arial"/>
          <w:sz w:val="20"/>
          <w:szCs w:val="20"/>
          <w:lang w:val="es-ES"/>
        </w:rPr>
        <w:t>Por tipo de emisión de instrumento: monto, tasa y vencimiento</w:t>
      </w:r>
      <w:r w:rsidR="0072245C">
        <w:rPr>
          <w:rFonts w:ascii="Arial" w:hAnsi="Arial" w:cs="Arial"/>
          <w:sz w:val="20"/>
          <w:szCs w:val="20"/>
          <w:lang w:val="es-ES"/>
        </w:rPr>
        <w:t>.</w:t>
      </w:r>
      <w:r>
        <w:rPr>
          <w:rFonts w:ascii="Arial" w:hAnsi="Arial" w:cs="Arial"/>
          <w:sz w:val="20"/>
          <w:szCs w:val="20"/>
          <w:lang w:val="es-ES"/>
        </w:rPr>
        <w:t xml:space="preserve"> No aplica</w:t>
      </w:r>
    </w:p>
    <w:p w14:paraId="6208FC53" w14:textId="4543FB28" w:rsidR="0041509F" w:rsidRPr="0072245C" w:rsidRDefault="00AB3EAA" w:rsidP="00AB3EAA">
      <w:pPr>
        <w:pStyle w:val="Prrafodelista"/>
        <w:numPr>
          <w:ilvl w:val="0"/>
          <w:numId w:val="37"/>
        </w:numPr>
        <w:jc w:val="both"/>
        <w:rPr>
          <w:rFonts w:ascii="Arial" w:hAnsi="Arial" w:cs="Arial"/>
          <w:sz w:val="20"/>
          <w:szCs w:val="20"/>
          <w:lang w:val="es-ES"/>
        </w:rPr>
      </w:pPr>
      <w:r w:rsidRPr="0072245C">
        <w:rPr>
          <w:rFonts w:ascii="Arial" w:hAnsi="Arial" w:cs="Arial"/>
          <w:sz w:val="20"/>
          <w:szCs w:val="20"/>
          <w:lang w:val="es-ES"/>
        </w:rPr>
        <w:t>Los contratos firmados de construcciones por tipo de contrato.</w:t>
      </w:r>
      <w:r w:rsidR="0072245C">
        <w:rPr>
          <w:rFonts w:ascii="Arial" w:hAnsi="Arial" w:cs="Arial"/>
          <w:sz w:val="20"/>
          <w:szCs w:val="20"/>
          <w:lang w:val="es-ES"/>
        </w:rPr>
        <w:t xml:space="preserve"> No aplica</w:t>
      </w:r>
    </w:p>
    <w:p w14:paraId="0DC4EDF9" w14:textId="77777777" w:rsidR="0041509F" w:rsidRPr="00391D76" w:rsidRDefault="0041509F" w:rsidP="0041509F">
      <w:pPr>
        <w:rPr>
          <w:rFonts w:ascii="Arial" w:hAnsi="Arial" w:cs="Arial"/>
          <w:sz w:val="20"/>
          <w:szCs w:val="20"/>
          <w:lang w:val="es-ES"/>
        </w:rPr>
      </w:pPr>
    </w:p>
    <w:p w14:paraId="152733DA" w14:textId="4F3BB056" w:rsidR="00203AEC" w:rsidRPr="0072245C" w:rsidRDefault="0041509F" w:rsidP="0072245C">
      <w:pPr>
        <w:tabs>
          <w:tab w:val="left" w:pos="2400"/>
        </w:tabs>
        <w:spacing w:after="160" w:line="259" w:lineRule="auto"/>
        <w:rPr>
          <w:rFonts w:ascii="Arial" w:hAnsi="Arial" w:cs="Arial"/>
          <w:b/>
          <w:sz w:val="20"/>
          <w:szCs w:val="20"/>
          <w:lang w:val="es-ES"/>
        </w:rPr>
      </w:pPr>
      <w:r w:rsidRPr="0072245C">
        <w:rPr>
          <w:rFonts w:ascii="Arial" w:hAnsi="Arial" w:cs="Arial"/>
          <w:b/>
          <w:sz w:val="20"/>
          <w:szCs w:val="20"/>
          <w:lang w:val="es-ES"/>
        </w:rPr>
        <w:t>Cuentas de Orden Presupuestario</w:t>
      </w:r>
      <w:r w:rsidR="0072245C">
        <w:rPr>
          <w:rFonts w:ascii="Arial" w:hAnsi="Arial" w:cs="Arial"/>
          <w:b/>
          <w:sz w:val="20"/>
          <w:szCs w:val="20"/>
          <w:lang w:val="es-ES"/>
        </w:rPr>
        <w:t>.</w:t>
      </w:r>
    </w:p>
    <w:tbl>
      <w:tblPr>
        <w:tblW w:w="5056" w:type="pct"/>
        <w:tblCellMar>
          <w:left w:w="70" w:type="dxa"/>
          <w:right w:w="70" w:type="dxa"/>
        </w:tblCellMar>
        <w:tblLook w:val="04A0" w:firstRow="1" w:lastRow="0" w:firstColumn="1" w:lastColumn="0" w:noHBand="0" w:noVBand="1"/>
      </w:tblPr>
      <w:tblGrid>
        <w:gridCol w:w="5815"/>
        <w:gridCol w:w="3112"/>
      </w:tblGrid>
      <w:tr w:rsidR="006840C3" w:rsidRPr="009247F5" w14:paraId="1E5EBA13" w14:textId="77777777" w:rsidTr="004B48B1">
        <w:trPr>
          <w:trHeight w:val="233"/>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noWrap/>
            <w:vAlign w:val="center"/>
          </w:tcPr>
          <w:p w14:paraId="29EA58D5" w14:textId="21787FB5" w:rsidR="006840C3" w:rsidRPr="009247F5" w:rsidRDefault="006840C3" w:rsidP="00ED7886">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CUENTAS DE ORDEN PRESUPUESTARIAS DE INGRESOS</w:t>
            </w:r>
          </w:p>
        </w:tc>
      </w:tr>
      <w:tr w:rsidR="0056199E" w:rsidRPr="009247F5" w14:paraId="43321F3F" w14:textId="77777777" w:rsidTr="004B48B1">
        <w:trPr>
          <w:trHeight w:val="233"/>
        </w:trPr>
        <w:tc>
          <w:tcPr>
            <w:tcW w:w="3257" w:type="pct"/>
            <w:tcBorders>
              <w:top w:val="single" w:sz="4" w:space="0" w:color="auto"/>
              <w:left w:val="single" w:sz="12" w:space="0" w:color="auto"/>
              <w:bottom w:val="single" w:sz="8" w:space="0" w:color="auto"/>
              <w:right w:val="nil"/>
            </w:tcBorders>
            <w:shd w:val="clear" w:color="auto" w:fill="D0CECE"/>
            <w:noWrap/>
            <w:vAlign w:val="center"/>
          </w:tcPr>
          <w:p w14:paraId="016BBA44" w14:textId="327317D0" w:rsidR="0056199E" w:rsidRPr="009247F5" w:rsidRDefault="00E1142F" w:rsidP="006840C3">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CONCEPTO</w:t>
            </w:r>
          </w:p>
        </w:tc>
        <w:tc>
          <w:tcPr>
            <w:tcW w:w="1743" w:type="pct"/>
            <w:tcBorders>
              <w:top w:val="single" w:sz="4" w:space="0" w:color="auto"/>
              <w:left w:val="single" w:sz="12" w:space="0" w:color="auto"/>
              <w:bottom w:val="single" w:sz="8" w:space="0" w:color="auto"/>
              <w:right w:val="single" w:sz="4" w:space="0" w:color="auto"/>
            </w:tcBorders>
            <w:shd w:val="clear" w:color="auto" w:fill="D0CECE"/>
            <w:noWrap/>
            <w:vAlign w:val="center"/>
          </w:tcPr>
          <w:p w14:paraId="1CD56FE3" w14:textId="69BD148D" w:rsidR="0056199E" w:rsidRPr="009247F5" w:rsidRDefault="00E1142F" w:rsidP="006840C3">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202</w:t>
            </w:r>
            <w:r w:rsidR="00E55397" w:rsidRPr="009247F5">
              <w:rPr>
                <w:rFonts w:ascii="Arial" w:eastAsia="Times New Roman" w:hAnsi="Arial" w:cs="Arial"/>
                <w:b/>
                <w:bCs/>
                <w:color w:val="000000"/>
                <w:sz w:val="18"/>
                <w:szCs w:val="18"/>
                <w:lang w:eastAsia="ko-KR"/>
              </w:rPr>
              <w:t>5</w:t>
            </w:r>
          </w:p>
        </w:tc>
      </w:tr>
      <w:tr w:rsidR="0056199E" w:rsidRPr="009247F5" w14:paraId="766AFBEA" w14:textId="77777777" w:rsidTr="007913E7">
        <w:trPr>
          <w:trHeight w:val="218"/>
        </w:trPr>
        <w:tc>
          <w:tcPr>
            <w:tcW w:w="3257" w:type="pct"/>
            <w:tcBorders>
              <w:top w:val="nil"/>
              <w:left w:val="single" w:sz="4" w:space="0" w:color="auto"/>
              <w:bottom w:val="single" w:sz="4" w:space="0" w:color="5B9BD5"/>
              <w:right w:val="single" w:sz="4" w:space="0" w:color="auto"/>
            </w:tcBorders>
            <w:shd w:val="clear" w:color="auto" w:fill="F2F2F2"/>
            <w:vAlign w:val="bottom"/>
            <w:hideMark/>
          </w:tcPr>
          <w:p w14:paraId="4D24166F" w14:textId="171475A9"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Ley de Ingresos Estimada</w:t>
            </w:r>
          </w:p>
        </w:tc>
        <w:tc>
          <w:tcPr>
            <w:tcW w:w="1743" w:type="pct"/>
            <w:tcBorders>
              <w:top w:val="nil"/>
              <w:left w:val="nil"/>
              <w:bottom w:val="single" w:sz="4" w:space="0" w:color="5B9BD5"/>
              <w:right w:val="single" w:sz="4" w:space="0" w:color="auto"/>
            </w:tcBorders>
            <w:shd w:val="clear" w:color="auto" w:fill="F2F2F2"/>
          </w:tcPr>
          <w:p w14:paraId="7C7D852D" w14:textId="39FA6F5F" w:rsidR="0056199E" w:rsidRPr="009247F5" w:rsidRDefault="007913E7" w:rsidP="0056199E">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$46,240,695.00</w:t>
            </w:r>
          </w:p>
        </w:tc>
      </w:tr>
      <w:tr w:rsidR="0056199E" w:rsidRPr="009247F5" w14:paraId="7A1416B0" w14:textId="77777777" w:rsidTr="007913E7">
        <w:trPr>
          <w:trHeight w:val="218"/>
        </w:trPr>
        <w:tc>
          <w:tcPr>
            <w:tcW w:w="3257" w:type="pct"/>
            <w:tcBorders>
              <w:top w:val="nil"/>
              <w:left w:val="single" w:sz="4" w:space="0" w:color="auto"/>
              <w:bottom w:val="single" w:sz="4" w:space="0" w:color="5B9BD5"/>
              <w:right w:val="single" w:sz="4" w:space="0" w:color="auto"/>
            </w:tcBorders>
            <w:shd w:val="clear" w:color="auto" w:fill="F2F2F2"/>
            <w:vAlign w:val="bottom"/>
            <w:hideMark/>
          </w:tcPr>
          <w:p w14:paraId="59845C2C" w14:textId="3C470ADF"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Ley de Ingresos por Ejecutar</w:t>
            </w:r>
          </w:p>
        </w:tc>
        <w:tc>
          <w:tcPr>
            <w:tcW w:w="1743" w:type="pct"/>
            <w:tcBorders>
              <w:top w:val="nil"/>
              <w:left w:val="nil"/>
              <w:bottom w:val="single" w:sz="4" w:space="0" w:color="5B9BD5"/>
              <w:right w:val="single" w:sz="4" w:space="0" w:color="auto"/>
            </w:tcBorders>
            <w:shd w:val="clear" w:color="auto" w:fill="F2F2F2"/>
          </w:tcPr>
          <w:p w14:paraId="45D0E5FE" w14:textId="0CB349C3" w:rsidR="0056199E" w:rsidRPr="009247F5" w:rsidRDefault="007913E7" w:rsidP="004D794B">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$30,827,114.26</w:t>
            </w:r>
          </w:p>
        </w:tc>
      </w:tr>
      <w:tr w:rsidR="0056199E" w:rsidRPr="009247F5" w14:paraId="72FEC35D" w14:textId="77777777" w:rsidTr="007913E7">
        <w:trPr>
          <w:trHeight w:val="218"/>
        </w:trPr>
        <w:tc>
          <w:tcPr>
            <w:tcW w:w="3257" w:type="pct"/>
            <w:tcBorders>
              <w:top w:val="nil"/>
              <w:left w:val="single" w:sz="4" w:space="0" w:color="auto"/>
              <w:bottom w:val="single" w:sz="4" w:space="0" w:color="5B9BD5"/>
              <w:right w:val="single" w:sz="4" w:space="0" w:color="auto"/>
            </w:tcBorders>
            <w:shd w:val="clear" w:color="auto" w:fill="F2F2F2"/>
            <w:vAlign w:val="bottom"/>
            <w:hideMark/>
          </w:tcPr>
          <w:p w14:paraId="690AD82B" w14:textId="3070CCF0"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Modificaciones a la Ley de Ingresos Estimada</w:t>
            </w:r>
          </w:p>
        </w:tc>
        <w:tc>
          <w:tcPr>
            <w:tcW w:w="1743" w:type="pct"/>
            <w:tcBorders>
              <w:top w:val="nil"/>
              <w:left w:val="nil"/>
              <w:bottom w:val="single" w:sz="4" w:space="0" w:color="5B9BD5"/>
              <w:right w:val="single" w:sz="4" w:space="0" w:color="auto"/>
            </w:tcBorders>
            <w:shd w:val="clear" w:color="auto" w:fill="F2F2F2"/>
          </w:tcPr>
          <w:p w14:paraId="6013CF26" w14:textId="2D00D1E2" w:rsidR="0056199E" w:rsidRPr="009247F5" w:rsidRDefault="007913E7" w:rsidP="004D794B">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$86.91</w:t>
            </w:r>
          </w:p>
        </w:tc>
      </w:tr>
      <w:tr w:rsidR="0056199E" w:rsidRPr="009247F5" w14:paraId="6D6A2F9C" w14:textId="77777777" w:rsidTr="007913E7">
        <w:trPr>
          <w:trHeight w:val="218"/>
        </w:trPr>
        <w:tc>
          <w:tcPr>
            <w:tcW w:w="3257" w:type="pct"/>
            <w:tcBorders>
              <w:top w:val="nil"/>
              <w:left w:val="single" w:sz="4" w:space="0" w:color="auto"/>
              <w:bottom w:val="single" w:sz="4" w:space="0" w:color="5B9BD5"/>
              <w:right w:val="single" w:sz="4" w:space="0" w:color="auto"/>
            </w:tcBorders>
            <w:shd w:val="clear" w:color="auto" w:fill="F2F2F2"/>
            <w:vAlign w:val="bottom"/>
            <w:hideMark/>
          </w:tcPr>
          <w:p w14:paraId="3A0ED776" w14:textId="7D6A74D7"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Ley de Ingresos Devengada</w:t>
            </w:r>
          </w:p>
        </w:tc>
        <w:tc>
          <w:tcPr>
            <w:tcW w:w="1743" w:type="pct"/>
            <w:tcBorders>
              <w:top w:val="nil"/>
              <w:left w:val="nil"/>
              <w:bottom w:val="single" w:sz="4" w:space="0" w:color="5B9BD5"/>
              <w:right w:val="single" w:sz="4" w:space="0" w:color="auto"/>
            </w:tcBorders>
            <w:shd w:val="clear" w:color="auto" w:fill="F2F2F2"/>
          </w:tcPr>
          <w:p w14:paraId="666C8D00" w14:textId="44FC1CF3" w:rsidR="0056199E" w:rsidRPr="009247F5" w:rsidRDefault="007913E7" w:rsidP="004D794B">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$15,413,667.65</w:t>
            </w:r>
          </w:p>
        </w:tc>
      </w:tr>
      <w:tr w:rsidR="0056199E" w:rsidRPr="009247F5" w14:paraId="6DCA7330" w14:textId="77777777" w:rsidTr="004B48B1">
        <w:trPr>
          <w:trHeight w:val="218"/>
        </w:trPr>
        <w:tc>
          <w:tcPr>
            <w:tcW w:w="3257" w:type="pct"/>
            <w:tcBorders>
              <w:top w:val="nil"/>
              <w:left w:val="single" w:sz="4" w:space="0" w:color="auto"/>
              <w:bottom w:val="single" w:sz="4" w:space="0" w:color="auto"/>
              <w:right w:val="single" w:sz="4" w:space="0" w:color="auto"/>
            </w:tcBorders>
            <w:shd w:val="clear" w:color="auto" w:fill="F2F2F2"/>
            <w:vAlign w:val="bottom"/>
          </w:tcPr>
          <w:p w14:paraId="25A8681B" w14:textId="408D4F35"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Ley de Ingresos Recaudada</w:t>
            </w:r>
          </w:p>
        </w:tc>
        <w:tc>
          <w:tcPr>
            <w:tcW w:w="1743" w:type="pct"/>
            <w:tcBorders>
              <w:top w:val="nil"/>
              <w:left w:val="nil"/>
              <w:bottom w:val="single" w:sz="4" w:space="0" w:color="auto"/>
              <w:right w:val="single" w:sz="4" w:space="0" w:color="auto"/>
            </w:tcBorders>
            <w:shd w:val="clear" w:color="auto" w:fill="F2F2F2"/>
          </w:tcPr>
          <w:p w14:paraId="48AE9D04" w14:textId="3168A309" w:rsidR="0056199E" w:rsidRPr="009247F5" w:rsidRDefault="007913E7" w:rsidP="004D794B">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$15,413,667.65</w:t>
            </w:r>
          </w:p>
        </w:tc>
      </w:tr>
    </w:tbl>
    <w:p w14:paraId="2FB06487" w14:textId="77777777" w:rsidR="00B81C8D" w:rsidRPr="00391D76" w:rsidRDefault="00B81C8D" w:rsidP="0041509F">
      <w:pPr>
        <w:rPr>
          <w:rFonts w:ascii="Arial" w:hAnsi="Arial" w:cs="Arial"/>
          <w:b/>
          <w:sz w:val="20"/>
          <w:szCs w:val="20"/>
        </w:rPr>
      </w:pPr>
    </w:p>
    <w:tbl>
      <w:tblPr>
        <w:tblW w:w="5058" w:type="pct"/>
        <w:tblCellMar>
          <w:left w:w="70" w:type="dxa"/>
          <w:right w:w="70" w:type="dxa"/>
        </w:tblCellMar>
        <w:tblLook w:val="04A0" w:firstRow="1" w:lastRow="0" w:firstColumn="1" w:lastColumn="0" w:noHBand="0" w:noVBand="1"/>
      </w:tblPr>
      <w:tblGrid>
        <w:gridCol w:w="5809"/>
        <w:gridCol w:w="3111"/>
      </w:tblGrid>
      <w:tr w:rsidR="006840C3" w:rsidRPr="009247F5" w14:paraId="5B227D52" w14:textId="77777777" w:rsidTr="0056199E">
        <w:trPr>
          <w:trHeight w:val="233"/>
        </w:trPr>
        <w:tc>
          <w:tcPr>
            <w:tcW w:w="5000" w:type="pct"/>
            <w:gridSpan w:val="2"/>
            <w:tcBorders>
              <w:top w:val="single" w:sz="8" w:space="0" w:color="auto"/>
              <w:left w:val="single" w:sz="8" w:space="0" w:color="auto"/>
              <w:bottom w:val="single" w:sz="8" w:space="0" w:color="auto"/>
              <w:right w:val="single" w:sz="8" w:space="0" w:color="auto"/>
            </w:tcBorders>
            <w:shd w:val="clear" w:color="auto" w:fill="D0CECE"/>
            <w:noWrap/>
            <w:vAlign w:val="center"/>
          </w:tcPr>
          <w:p w14:paraId="08FFDF34" w14:textId="43A6A6BE" w:rsidR="006840C3" w:rsidRPr="009247F5" w:rsidRDefault="006840C3" w:rsidP="001233B0">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CUENTAS DE ORDEN PRESUPUESTARIAS DE EGRESOS</w:t>
            </w:r>
          </w:p>
        </w:tc>
      </w:tr>
      <w:tr w:rsidR="0056199E" w:rsidRPr="009247F5" w14:paraId="18E761C2" w14:textId="77777777" w:rsidTr="0056199E">
        <w:trPr>
          <w:trHeight w:val="233"/>
        </w:trPr>
        <w:tc>
          <w:tcPr>
            <w:tcW w:w="3256" w:type="pct"/>
            <w:tcBorders>
              <w:top w:val="single" w:sz="8" w:space="0" w:color="auto"/>
              <w:left w:val="single" w:sz="12" w:space="0" w:color="auto"/>
              <w:bottom w:val="single" w:sz="8" w:space="0" w:color="auto"/>
              <w:right w:val="nil"/>
            </w:tcBorders>
            <w:shd w:val="clear" w:color="auto" w:fill="D0CECE"/>
            <w:noWrap/>
            <w:vAlign w:val="center"/>
          </w:tcPr>
          <w:p w14:paraId="2545FF03" w14:textId="616EA95A" w:rsidR="0056199E" w:rsidRPr="009247F5" w:rsidRDefault="00E1142F" w:rsidP="006840C3">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CONCEPTO</w:t>
            </w:r>
          </w:p>
        </w:tc>
        <w:tc>
          <w:tcPr>
            <w:tcW w:w="1744" w:type="pct"/>
            <w:tcBorders>
              <w:top w:val="single" w:sz="8" w:space="0" w:color="auto"/>
              <w:left w:val="single" w:sz="12" w:space="0" w:color="auto"/>
              <w:bottom w:val="single" w:sz="8" w:space="0" w:color="auto"/>
              <w:right w:val="single" w:sz="8" w:space="0" w:color="auto"/>
            </w:tcBorders>
            <w:shd w:val="clear" w:color="auto" w:fill="D0CECE"/>
            <w:noWrap/>
            <w:vAlign w:val="center"/>
          </w:tcPr>
          <w:p w14:paraId="0954E525" w14:textId="0D0A01A8" w:rsidR="0056199E" w:rsidRPr="009247F5" w:rsidRDefault="00E1142F" w:rsidP="006840C3">
            <w:pPr>
              <w:jc w:val="center"/>
              <w:rPr>
                <w:rFonts w:ascii="Arial" w:eastAsia="Times New Roman" w:hAnsi="Arial" w:cs="Arial"/>
                <w:b/>
                <w:bCs/>
                <w:color w:val="000000"/>
                <w:sz w:val="18"/>
                <w:szCs w:val="18"/>
                <w:lang w:eastAsia="ko-KR"/>
              </w:rPr>
            </w:pPr>
            <w:r w:rsidRPr="009247F5">
              <w:rPr>
                <w:rFonts w:ascii="Arial" w:eastAsia="Times New Roman" w:hAnsi="Arial" w:cs="Arial"/>
                <w:b/>
                <w:bCs/>
                <w:color w:val="000000"/>
                <w:sz w:val="18"/>
                <w:szCs w:val="18"/>
                <w:lang w:eastAsia="ko-KR"/>
              </w:rPr>
              <w:t>202</w:t>
            </w:r>
            <w:r w:rsidR="00E55397" w:rsidRPr="009247F5">
              <w:rPr>
                <w:rFonts w:ascii="Arial" w:eastAsia="Times New Roman" w:hAnsi="Arial" w:cs="Arial"/>
                <w:b/>
                <w:bCs/>
                <w:color w:val="000000"/>
                <w:sz w:val="18"/>
                <w:szCs w:val="18"/>
                <w:lang w:eastAsia="ko-KR"/>
              </w:rPr>
              <w:t>5</w:t>
            </w:r>
          </w:p>
        </w:tc>
      </w:tr>
      <w:tr w:rsidR="0056199E" w:rsidRPr="009247F5" w14:paraId="33B0D6AE" w14:textId="77777777" w:rsidTr="007913E7">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hideMark/>
          </w:tcPr>
          <w:p w14:paraId="3ECCE8FD" w14:textId="5680A17B"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lastRenderedPageBreak/>
              <w:t>Presupuesto de Egresos Aprobado</w:t>
            </w:r>
          </w:p>
        </w:tc>
        <w:tc>
          <w:tcPr>
            <w:tcW w:w="1744" w:type="pct"/>
            <w:tcBorders>
              <w:top w:val="nil"/>
              <w:left w:val="nil"/>
              <w:bottom w:val="single" w:sz="4" w:space="0" w:color="5B9BD5"/>
              <w:right w:val="single" w:sz="8" w:space="0" w:color="auto"/>
            </w:tcBorders>
            <w:shd w:val="clear" w:color="auto" w:fill="F2F2F2"/>
          </w:tcPr>
          <w:p w14:paraId="56130B99" w14:textId="62A71269" w:rsidR="0056199E" w:rsidRPr="009247F5" w:rsidRDefault="007913E7" w:rsidP="0056199E">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$46,240,695.00</w:t>
            </w:r>
          </w:p>
        </w:tc>
      </w:tr>
      <w:tr w:rsidR="0056199E" w:rsidRPr="009247F5" w14:paraId="35524FF1" w14:textId="77777777" w:rsidTr="007913E7">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hideMark/>
          </w:tcPr>
          <w:p w14:paraId="0E61D5F3" w14:textId="267E1B7F"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Presupuesto de Egresos por Ejercer</w:t>
            </w:r>
          </w:p>
        </w:tc>
        <w:tc>
          <w:tcPr>
            <w:tcW w:w="1744" w:type="pct"/>
            <w:tcBorders>
              <w:top w:val="nil"/>
              <w:left w:val="nil"/>
              <w:bottom w:val="single" w:sz="4" w:space="0" w:color="5B9BD5"/>
              <w:right w:val="single" w:sz="8" w:space="0" w:color="auto"/>
            </w:tcBorders>
            <w:shd w:val="clear" w:color="auto" w:fill="F2F2F2"/>
          </w:tcPr>
          <w:p w14:paraId="5A5977B5" w14:textId="3E86C2BD" w:rsidR="0056199E" w:rsidRPr="009247F5" w:rsidRDefault="00FE040C" w:rsidP="004D794B">
            <w:pPr>
              <w:jc w:val="right"/>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$35,667,157.98</w:t>
            </w:r>
          </w:p>
        </w:tc>
      </w:tr>
      <w:tr w:rsidR="0056199E" w:rsidRPr="009247F5" w14:paraId="2B74CB4B" w14:textId="77777777" w:rsidTr="0056199E">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tcPr>
          <w:p w14:paraId="6EA6C77E" w14:textId="767006E1"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Modificaciones al Presupuesto de Egresos Aprobado</w:t>
            </w:r>
          </w:p>
        </w:tc>
        <w:tc>
          <w:tcPr>
            <w:tcW w:w="1744" w:type="pct"/>
            <w:tcBorders>
              <w:top w:val="nil"/>
              <w:left w:val="nil"/>
              <w:bottom w:val="single" w:sz="4" w:space="0" w:color="5B9BD5"/>
              <w:right w:val="single" w:sz="8" w:space="0" w:color="auto"/>
            </w:tcBorders>
            <w:shd w:val="clear" w:color="auto" w:fill="F2F2F2"/>
          </w:tcPr>
          <w:p w14:paraId="0F402915" w14:textId="28E33C27" w:rsidR="0056199E" w:rsidRPr="009247F5" w:rsidRDefault="00FE040C" w:rsidP="004D794B">
            <w:pPr>
              <w:jc w:val="right"/>
              <w:rPr>
                <w:rFonts w:ascii="Arial" w:hAnsi="Arial" w:cs="Arial"/>
                <w:sz w:val="18"/>
                <w:szCs w:val="18"/>
              </w:rPr>
            </w:pPr>
            <w:r w:rsidRPr="009247F5">
              <w:rPr>
                <w:rFonts w:ascii="Arial" w:hAnsi="Arial" w:cs="Arial"/>
                <w:sz w:val="18"/>
                <w:szCs w:val="18"/>
              </w:rPr>
              <w:t>$86.91</w:t>
            </w:r>
          </w:p>
        </w:tc>
      </w:tr>
      <w:tr w:rsidR="0056199E" w:rsidRPr="009247F5" w14:paraId="6C7ABCD3" w14:textId="77777777" w:rsidTr="0056199E">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tcPr>
          <w:p w14:paraId="2BB3C789" w14:textId="5E131B61"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Presupuesto de Egresos Comprometido</w:t>
            </w:r>
          </w:p>
        </w:tc>
        <w:tc>
          <w:tcPr>
            <w:tcW w:w="1744" w:type="pct"/>
            <w:tcBorders>
              <w:top w:val="nil"/>
              <w:left w:val="nil"/>
              <w:bottom w:val="single" w:sz="4" w:space="0" w:color="5B9BD5"/>
              <w:right w:val="single" w:sz="8" w:space="0" w:color="auto"/>
            </w:tcBorders>
            <w:shd w:val="clear" w:color="auto" w:fill="F2F2F2"/>
          </w:tcPr>
          <w:p w14:paraId="2AFAA438" w14:textId="72C77309" w:rsidR="0056199E" w:rsidRPr="009247F5" w:rsidRDefault="00FE040C" w:rsidP="0056199E">
            <w:pPr>
              <w:jc w:val="right"/>
              <w:rPr>
                <w:rFonts w:ascii="Arial" w:hAnsi="Arial" w:cs="Arial"/>
                <w:sz w:val="18"/>
                <w:szCs w:val="18"/>
              </w:rPr>
            </w:pPr>
            <w:r w:rsidRPr="009247F5">
              <w:rPr>
                <w:rFonts w:ascii="Arial" w:hAnsi="Arial" w:cs="Arial"/>
                <w:sz w:val="18"/>
                <w:szCs w:val="18"/>
              </w:rPr>
              <w:t>$10,573,623.93</w:t>
            </w:r>
          </w:p>
        </w:tc>
      </w:tr>
      <w:tr w:rsidR="005F38D6" w:rsidRPr="009247F5" w14:paraId="7D586BD2" w14:textId="77777777" w:rsidTr="0056199E">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tcPr>
          <w:p w14:paraId="31D0E262" w14:textId="707BFF66" w:rsidR="005F38D6" w:rsidRPr="009247F5" w:rsidRDefault="005F38D6" w:rsidP="005F38D6">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Presupuesto de Egresos Devengado</w:t>
            </w:r>
          </w:p>
        </w:tc>
        <w:tc>
          <w:tcPr>
            <w:tcW w:w="1744" w:type="pct"/>
            <w:tcBorders>
              <w:top w:val="nil"/>
              <w:left w:val="nil"/>
              <w:bottom w:val="single" w:sz="4" w:space="0" w:color="5B9BD5"/>
              <w:right w:val="single" w:sz="8" w:space="0" w:color="auto"/>
            </w:tcBorders>
            <w:shd w:val="clear" w:color="auto" w:fill="F2F2F2"/>
          </w:tcPr>
          <w:p w14:paraId="3589AA56" w14:textId="3A53C791" w:rsidR="005F38D6" w:rsidRPr="009247F5" w:rsidRDefault="00FE040C" w:rsidP="005F38D6">
            <w:pPr>
              <w:jc w:val="right"/>
              <w:rPr>
                <w:rFonts w:ascii="Arial" w:hAnsi="Arial" w:cs="Arial"/>
                <w:sz w:val="18"/>
                <w:szCs w:val="18"/>
              </w:rPr>
            </w:pPr>
            <w:r w:rsidRPr="009247F5">
              <w:rPr>
                <w:rFonts w:ascii="Arial" w:hAnsi="Arial" w:cs="Arial"/>
                <w:sz w:val="18"/>
                <w:szCs w:val="18"/>
              </w:rPr>
              <w:t>$10,573,623.93</w:t>
            </w:r>
          </w:p>
        </w:tc>
      </w:tr>
      <w:tr w:rsidR="005F38D6" w:rsidRPr="009247F5" w14:paraId="4DED7879" w14:textId="77777777" w:rsidTr="0056199E">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tcPr>
          <w:p w14:paraId="54010A4F" w14:textId="5961D825" w:rsidR="005F38D6" w:rsidRPr="009247F5" w:rsidRDefault="005F38D6" w:rsidP="005F38D6">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Presupuesto de Egresos Ejercido</w:t>
            </w:r>
          </w:p>
        </w:tc>
        <w:tc>
          <w:tcPr>
            <w:tcW w:w="1744" w:type="pct"/>
            <w:tcBorders>
              <w:top w:val="nil"/>
              <w:left w:val="nil"/>
              <w:bottom w:val="single" w:sz="4" w:space="0" w:color="5B9BD5"/>
              <w:right w:val="single" w:sz="8" w:space="0" w:color="auto"/>
            </w:tcBorders>
            <w:shd w:val="clear" w:color="auto" w:fill="F2F2F2"/>
          </w:tcPr>
          <w:p w14:paraId="46F55C94" w14:textId="3B1BD759" w:rsidR="005F38D6" w:rsidRPr="009247F5" w:rsidRDefault="00FE040C" w:rsidP="005F38D6">
            <w:pPr>
              <w:jc w:val="right"/>
              <w:rPr>
                <w:rFonts w:ascii="Arial" w:eastAsia="Times New Roman" w:hAnsi="Arial" w:cs="Arial"/>
                <w:color w:val="000000"/>
                <w:sz w:val="18"/>
                <w:szCs w:val="18"/>
                <w:lang w:eastAsia="ko-KR"/>
              </w:rPr>
            </w:pPr>
            <w:r w:rsidRPr="009247F5">
              <w:rPr>
                <w:rFonts w:ascii="Arial" w:hAnsi="Arial" w:cs="Arial"/>
                <w:sz w:val="18"/>
                <w:szCs w:val="18"/>
              </w:rPr>
              <w:t>$10,573,623.93</w:t>
            </w:r>
          </w:p>
        </w:tc>
      </w:tr>
      <w:tr w:rsidR="0056199E" w:rsidRPr="009247F5" w14:paraId="70F6DF47" w14:textId="77777777" w:rsidTr="0056199E">
        <w:trPr>
          <w:trHeight w:val="218"/>
        </w:trPr>
        <w:tc>
          <w:tcPr>
            <w:tcW w:w="3256" w:type="pct"/>
            <w:tcBorders>
              <w:top w:val="nil"/>
              <w:left w:val="single" w:sz="4" w:space="0" w:color="auto"/>
              <w:bottom w:val="single" w:sz="4" w:space="0" w:color="5B9BD5"/>
              <w:right w:val="single" w:sz="4" w:space="0" w:color="auto"/>
            </w:tcBorders>
            <w:shd w:val="clear" w:color="auto" w:fill="F2F2F2"/>
            <w:vAlign w:val="bottom"/>
          </w:tcPr>
          <w:p w14:paraId="7C4F4D6F" w14:textId="0E60E295" w:rsidR="0056199E" w:rsidRPr="009247F5" w:rsidRDefault="0056199E" w:rsidP="006840C3">
            <w:pPr>
              <w:rPr>
                <w:rFonts w:ascii="Arial" w:eastAsia="Times New Roman" w:hAnsi="Arial" w:cs="Arial"/>
                <w:color w:val="000000"/>
                <w:sz w:val="18"/>
                <w:szCs w:val="18"/>
                <w:lang w:eastAsia="ko-KR"/>
              </w:rPr>
            </w:pPr>
            <w:r w:rsidRPr="009247F5">
              <w:rPr>
                <w:rFonts w:ascii="Arial" w:eastAsia="Times New Roman" w:hAnsi="Arial" w:cs="Arial"/>
                <w:color w:val="000000"/>
                <w:sz w:val="18"/>
                <w:szCs w:val="18"/>
                <w:lang w:eastAsia="ko-KR"/>
              </w:rPr>
              <w:t>Presupuesto de Egresos Pagado</w:t>
            </w:r>
          </w:p>
        </w:tc>
        <w:tc>
          <w:tcPr>
            <w:tcW w:w="1744" w:type="pct"/>
            <w:tcBorders>
              <w:top w:val="nil"/>
              <w:left w:val="nil"/>
              <w:bottom w:val="single" w:sz="4" w:space="0" w:color="5B9BD5"/>
              <w:right w:val="single" w:sz="8" w:space="0" w:color="auto"/>
            </w:tcBorders>
            <w:shd w:val="clear" w:color="auto" w:fill="F2F2F2"/>
          </w:tcPr>
          <w:p w14:paraId="095A86ED" w14:textId="36214AB9" w:rsidR="0056199E" w:rsidRPr="009247F5" w:rsidRDefault="00FE040C" w:rsidP="004D794B">
            <w:pPr>
              <w:jc w:val="right"/>
              <w:rPr>
                <w:rFonts w:ascii="Arial" w:eastAsia="Times New Roman" w:hAnsi="Arial" w:cs="Arial"/>
                <w:color w:val="000000"/>
                <w:sz w:val="18"/>
                <w:szCs w:val="18"/>
                <w:lang w:eastAsia="ko-KR"/>
              </w:rPr>
            </w:pPr>
            <w:r w:rsidRPr="009247F5">
              <w:rPr>
                <w:rFonts w:ascii="Arial" w:hAnsi="Arial" w:cs="Arial"/>
                <w:sz w:val="18"/>
                <w:szCs w:val="18"/>
              </w:rPr>
              <w:t>$10,573,623.93</w:t>
            </w:r>
          </w:p>
        </w:tc>
      </w:tr>
    </w:tbl>
    <w:p w14:paraId="3E7859D2" w14:textId="77777777" w:rsidR="00552556" w:rsidRPr="00391D76" w:rsidRDefault="00552556" w:rsidP="0041509F">
      <w:pPr>
        <w:jc w:val="both"/>
        <w:rPr>
          <w:rFonts w:ascii="Arial" w:hAnsi="Arial" w:cs="Arial"/>
          <w:b/>
          <w:sz w:val="20"/>
          <w:szCs w:val="20"/>
        </w:rPr>
      </w:pPr>
    </w:p>
    <w:p w14:paraId="33DD1BDB" w14:textId="0BDF993C" w:rsidR="0041509F" w:rsidRPr="00391D76" w:rsidRDefault="0041509F" w:rsidP="0041509F">
      <w:pPr>
        <w:jc w:val="both"/>
        <w:rPr>
          <w:rFonts w:ascii="Arial" w:hAnsi="Arial" w:cs="Arial"/>
          <w:bCs/>
          <w:sz w:val="20"/>
          <w:szCs w:val="20"/>
        </w:rPr>
      </w:pPr>
      <w:r w:rsidRPr="00391D76">
        <w:rPr>
          <w:rFonts w:ascii="Arial" w:hAnsi="Arial" w:cs="Arial"/>
          <w:b/>
          <w:sz w:val="20"/>
          <w:szCs w:val="20"/>
        </w:rPr>
        <w:t xml:space="preserve">8.1.1 Ley de Ingresos Estimada. </w:t>
      </w:r>
      <w:r w:rsidRPr="00391D76">
        <w:rPr>
          <w:rFonts w:ascii="Arial" w:hAnsi="Arial" w:cs="Arial"/>
          <w:bCs/>
          <w:sz w:val="20"/>
          <w:szCs w:val="20"/>
        </w:rPr>
        <w:t xml:space="preserve">El saldo de esta cuenta es por </w:t>
      </w:r>
      <w:r w:rsidR="00FE6921">
        <w:rPr>
          <w:rFonts w:ascii="Arial" w:hAnsi="Arial" w:cs="Arial"/>
          <w:bCs/>
          <w:sz w:val="20"/>
          <w:szCs w:val="20"/>
        </w:rPr>
        <w:t>$46,240,695.00</w:t>
      </w:r>
      <w:r w:rsidR="00F5792F" w:rsidRPr="00391D76">
        <w:rPr>
          <w:rFonts w:ascii="Arial" w:hAnsi="Arial" w:cs="Arial"/>
          <w:bCs/>
          <w:sz w:val="20"/>
          <w:szCs w:val="20"/>
        </w:rPr>
        <w:t xml:space="preserve"> </w:t>
      </w:r>
      <w:r w:rsidRPr="00391D76">
        <w:rPr>
          <w:rFonts w:ascii="Arial" w:hAnsi="Arial" w:cs="Arial"/>
          <w:bCs/>
          <w:sz w:val="20"/>
          <w:szCs w:val="20"/>
        </w:rPr>
        <w:t>(</w:t>
      </w:r>
      <w:r w:rsidR="00FE6921">
        <w:rPr>
          <w:rFonts w:ascii="Arial" w:hAnsi="Arial" w:cs="Arial"/>
          <w:bCs/>
          <w:sz w:val="20"/>
          <w:szCs w:val="20"/>
        </w:rPr>
        <w:t xml:space="preserve">Cuarenta y seis </w:t>
      </w:r>
      <w:r w:rsidR="006116D7">
        <w:rPr>
          <w:rFonts w:ascii="Arial" w:hAnsi="Arial" w:cs="Arial"/>
          <w:bCs/>
          <w:sz w:val="20"/>
          <w:szCs w:val="20"/>
        </w:rPr>
        <w:t xml:space="preserve">millones </w:t>
      </w:r>
      <w:r w:rsidR="00FE6921">
        <w:rPr>
          <w:rFonts w:ascii="Arial" w:hAnsi="Arial" w:cs="Arial"/>
          <w:bCs/>
          <w:sz w:val="20"/>
          <w:szCs w:val="20"/>
        </w:rPr>
        <w:t>doscientos cuarenta mil seiscientos noventa y cinco pesos 00</w:t>
      </w:r>
      <w:r w:rsidRPr="00391D76">
        <w:rPr>
          <w:rFonts w:ascii="Arial" w:hAnsi="Arial" w:cs="Arial"/>
          <w:bCs/>
          <w:sz w:val="20"/>
          <w:szCs w:val="20"/>
        </w:rPr>
        <w:t>/100 M.N.)</w:t>
      </w:r>
    </w:p>
    <w:p w14:paraId="43FF1999" w14:textId="77777777" w:rsidR="0041509F" w:rsidRPr="00391D76" w:rsidRDefault="0041509F" w:rsidP="0041509F">
      <w:pPr>
        <w:jc w:val="both"/>
        <w:rPr>
          <w:rFonts w:ascii="Arial" w:hAnsi="Arial" w:cs="Arial"/>
          <w:b/>
          <w:sz w:val="20"/>
          <w:szCs w:val="20"/>
        </w:rPr>
      </w:pPr>
    </w:p>
    <w:p w14:paraId="2C85DEAC" w14:textId="4C79945F" w:rsidR="0041509F" w:rsidRPr="00391D76" w:rsidRDefault="0041509F" w:rsidP="004B0F8E">
      <w:pPr>
        <w:jc w:val="both"/>
        <w:rPr>
          <w:rFonts w:ascii="Arial" w:hAnsi="Arial" w:cs="Arial"/>
          <w:color w:val="000000"/>
          <w:sz w:val="20"/>
          <w:szCs w:val="20"/>
        </w:rPr>
      </w:pPr>
      <w:r w:rsidRPr="00391D76">
        <w:rPr>
          <w:rFonts w:ascii="Arial" w:hAnsi="Arial" w:cs="Arial"/>
          <w:b/>
          <w:sz w:val="20"/>
          <w:szCs w:val="20"/>
        </w:rPr>
        <w:t xml:space="preserve">8.1.2 </w:t>
      </w:r>
      <w:r w:rsidR="00092E69" w:rsidRPr="00391D76">
        <w:rPr>
          <w:rFonts w:ascii="Arial" w:hAnsi="Arial" w:cs="Arial"/>
          <w:b/>
          <w:sz w:val="20"/>
          <w:szCs w:val="20"/>
        </w:rPr>
        <w:t>Ley de Ingresos por Ejecutar</w:t>
      </w:r>
      <w:r w:rsidR="00856DA9" w:rsidRPr="00391D76">
        <w:rPr>
          <w:rFonts w:ascii="Arial" w:hAnsi="Arial" w:cs="Arial"/>
          <w:bCs/>
          <w:sz w:val="20"/>
          <w:szCs w:val="20"/>
        </w:rPr>
        <w:t>.</w:t>
      </w:r>
      <w:r w:rsidRPr="00391D76">
        <w:rPr>
          <w:rFonts w:ascii="Arial" w:hAnsi="Arial" w:cs="Arial"/>
          <w:bCs/>
          <w:sz w:val="20"/>
          <w:szCs w:val="20"/>
        </w:rPr>
        <w:t xml:space="preserve"> </w:t>
      </w:r>
      <w:r w:rsidR="00856DA9" w:rsidRPr="00391D76">
        <w:rPr>
          <w:rFonts w:ascii="Arial" w:hAnsi="Arial" w:cs="Arial"/>
          <w:bCs/>
          <w:sz w:val="20"/>
          <w:szCs w:val="20"/>
        </w:rPr>
        <w:t>S</w:t>
      </w:r>
      <w:r w:rsidRPr="00391D76">
        <w:rPr>
          <w:rFonts w:ascii="Arial" w:hAnsi="Arial" w:cs="Arial"/>
          <w:bCs/>
          <w:sz w:val="20"/>
          <w:szCs w:val="20"/>
        </w:rPr>
        <w:t xml:space="preserve">u saldo es de </w:t>
      </w:r>
      <w:r w:rsidR="00F17230" w:rsidRPr="00391D76">
        <w:rPr>
          <w:rFonts w:ascii="Arial" w:hAnsi="Arial" w:cs="Arial"/>
          <w:color w:val="000000"/>
          <w:sz w:val="20"/>
          <w:szCs w:val="20"/>
        </w:rPr>
        <w:t>$</w:t>
      </w:r>
      <w:r w:rsidR="008B5B90" w:rsidRPr="00391D76">
        <w:rPr>
          <w:rFonts w:ascii="Arial" w:hAnsi="Arial" w:cs="Arial"/>
          <w:color w:val="000000"/>
          <w:sz w:val="20"/>
          <w:szCs w:val="20"/>
        </w:rPr>
        <w:t>3</w:t>
      </w:r>
      <w:r w:rsidR="007C376E">
        <w:rPr>
          <w:rFonts w:ascii="Arial" w:hAnsi="Arial" w:cs="Arial"/>
          <w:color w:val="000000"/>
          <w:sz w:val="20"/>
          <w:szCs w:val="20"/>
        </w:rPr>
        <w:t>0</w:t>
      </w:r>
      <w:r w:rsidR="008B5B90" w:rsidRPr="00391D76">
        <w:rPr>
          <w:rFonts w:ascii="Arial" w:hAnsi="Arial" w:cs="Arial"/>
          <w:color w:val="000000"/>
          <w:sz w:val="20"/>
          <w:szCs w:val="20"/>
        </w:rPr>
        <w:t>,</w:t>
      </w:r>
      <w:r w:rsidR="007C376E">
        <w:rPr>
          <w:rFonts w:ascii="Arial" w:hAnsi="Arial" w:cs="Arial"/>
          <w:color w:val="000000"/>
          <w:sz w:val="20"/>
          <w:szCs w:val="20"/>
        </w:rPr>
        <w:t>827,114.26</w:t>
      </w:r>
      <w:r w:rsidR="008B5B90" w:rsidRPr="00391D76">
        <w:rPr>
          <w:rFonts w:ascii="Arial" w:hAnsi="Arial" w:cs="Arial"/>
          <w:color w:val="000000"/>
          <w:sz w:val="20"/>
          <w:szCs w:val="20"/>
        </w:rPr>
        <w:t xml:space="preserve"> </w:t>
      </w:r>
      <w:r w:rsidR="005C718B" w:rsidRPr="00391D76">
        <w:rPr>
          <w:rFonts w:ascii="Arial" w:hAnsi="Arial" w:cs="Arial"/>
          <w:bCs/>
          <w:sz w:val="20"/>
          <w:szCs w:val="20"/>
        </w:rPr>
        <w:t>(</w:t>
      </w:r>
      <w:r w:rsidR="007C376E">
        <w:rPr>
          <w:rFonts w:ascii="Arial" w:hAnsi="Arial" w:cs="Arial"/>
          <w:bCs/>
          <w:sz w:val="20"/>
          <w:szCs w:val="20"/>
        </w:rPr>
        <w:t>Treinta millones ochocientos veintisiete mil ciento catorce pesos 26</w:t>
      </w:r>
      <w:r w:rsidR="005C718B" w:rsidRPr="00391D76">
        <w:rPr>
          <w:rFonts w:ascii="Arial" w:hAnsi="Arial" w:cs="Arial"/>
          <w:sz w:val="20"/>
          <w:szCs w:val="20"/>
          <w:lang w:val="es-ES"/>
        </w:rPr>
        <w:t>/100 M.N.).</w:t>
      </w:r>
    </w:p>
    <w:p w14:paraId="26BC2907" w14:textId="35D5F56E" w:rsidR="0041509F" w:rsidRPr="00391D76" w:rsidRDefault="0041509F" w:rsidP="0041509F">
      <w:pPr>
        <w:jc w:val="both"/>
        <w:rPr>
          <w:rFonts w:ascii="Arial" w:hAnsi="Arial" w:cs="Arial"/>
          <w:bCs/>
          <w:sz w:val="20"/>
          <w:szCs w:val="20"/>
        </w:rPr>
      </w:pPr>
    </w:p>
    <w:p w14:paraId="55B4639E" w14:textId="3B0D8ACC" w:rsidR="00B201DF" w:rsidRPr="00391D76" w:rsidRDefault="00B201DF" w:rsidP="00B201DF">
      <w:pPr>
        <w:jc w:val="both"/>
        <w:rPr>
          <w:rFonts w:ascii="Arial" w:hAnsi="Arial" w:cs="Arial"/>
          <w:bCs/>
          <w:sz w:val="20"/>
          <w:szCs w:val="20"/>
        </w:rPr>
      </w:pPr>
      <w:r w:rsidRPr="00391D76">
        <w:rPr>
          <w:rFonts w:ascii="Arial" w:hAnsi="Arial" w:cs="Arial"/>
          <w:b/>
          <w:sz w:val="20"/>
          <w:szCs w:val="20"/>
        </w:rPr>
        <w:t>8.1.4 Ley de Ingresos Devengada</w:t>
      </w:r>
      <w:r w:rsidRPr="00391D76">
        <w:rPr>
          <w:rFonts w:ascii="Arial" w:hAnsi="Arial" w:cs="Arial"/>
          <w:bCs/>
          <w:sz w:val="20"/>
          <w:szCs w:val="20"/>
        </w:rPr>
        <w:t xml:space="preserve">. Su saldo es de </w:t>
      </w:r>
      <w:r w:rsidR="00F77235" w:rsidRPr="00391D76">
        <w:rPr>
          <w:rFonts w:ascii="Arial" w:eastAsia="Times New Roman" w:hAnsi="Arial" w:cs="Arial"/>
          <w:color w:val="000000"/>
          <w:sz w:val="20"/>
          <w:szCs w:val="20"/>
          <w:lang w:eastAsia="ko-KR"/>
        </w:rPr>
        <w:t>$</w:t>
      </w:r>
      <w:r w:rsidR="00CF6820">
        <w:rPr>
          <w:rFonts w:ascii="Arial" w:eastAsia="Times New Roman" w:hAnsi="Arial" w:cs="Arial"/>
          <w:color w:val="000000"/>
          <w:sz w:val="20"/>
          <w:szCs w:val="20"/>
          <w:lang w:eastAsia="ko-KR"/>
        </w:rPr>
        <w:t>15,573,623.93</w:t>
      </w:r>
      <w:r w:rsidR="00F77235" w:rsidRPr="00391D76">
        <w:rPr>
          <w:rFonts w:ascii="Arial" w:hAnsi="Arial" w:cs="Arial"/>
          <w:bCs/>
          <w:sz w:val="20"/>
          <w:szCs w:val="20"/>
        </w:rPr>
        <w:t xml:space="preserve"> </w:t>
      </w:r>
      <w:r w:rsidRPr="00391D76">
        <w:rPr>
          <w:rFonts w:ascii="Arial" w:hAnsi="Arial" w:cs="Arial"/>
          <w:bCs/>
          <w:sz w:val="20"/>
          <w:szCs w:val="20"/>
        </w:rPr>
        <w:t>(</w:t>
      </w:r>
      <w:r w:rsidR="00CF6820">
        <w:rPr>
          <w:rFonts w:ascii="Arial" w:hAnsi="Arial" w:cs="Arial"/>
          <w:bCs/>
          <w:sz w:val="20"/>
          <w:szCs w:val="20"/>
        </w:rPr>
        <w:t xml:space="preserve">Quince millones quinientos setenta y tres mil seiscientos veintitrés </w:t>
      </w:r>
      <w:r w:rsidR="009E7EEB">
        <w:rPr>
          <w:rFonts w:ascii="Arial" w:hAnsi="Arial" w:cs="Arial"/>
          <w:bCs/>
          <w:sz w:val="20"/>
          <w:szCs w:val="20"/>
        </w:rPr>
        <w:t xml:space="preserve">pesos </w:t>
      </w:r>
      <w:r w:rsidR="00CF6820">
        <w:rPr>
          <w:rFonts w:ascii="Arial" w:hAnsi="Arial" w:cs="Arial"/>
          <w:bCs/>
          <w:sz w:val="20"/>
          <w:szCs w:val="20"/>
        </w:rPr>
        <w:t>93/100</w:t>
      </w:r>
      <w:r w:rsidRPr="00391D76">
        <w:rPr>
          <w:rFonts w:ascii="Arial" w:hAnsi="Arial" w:cs="Arial"/>
          <w:sz w:val="20"/>
          <w:szCs w:val="20"/>
          <w:lang w:val="es-ES"/>
        </w:rPr>
        <w:t xml:space="preserve"> M.N.).</w:t>
      </w:r>
    </w:p>
    <w:p w14:paraId="6C35596C" w14:textId="77777777" w:rsidR="00B201DF" w:rsidRPr="00391D76" w:rsidRDefault="00B201DF" w:rsidP="0041509F">
      <w:pPr>
        <w:jc w:val="both"/>
        <w:rPr>
          <w:rFonts w:ascii="Arial" w:hAnsi="Arial" w:cs="Arial"/>
          <w:bCs/>
          <w:sz w:val="20"/>
          <w:szCs w:val="20"/>
        </w:rPr>
      </w:pPr>
    </w:p>
    <w:p w14:paraId="45CAC921" w14:textId="01FA3B5F" w:rsidR="00CF6820" w:rsidRPr="00391D76" w:rsidRDefault="0041509F" w:rsidP="00CF6820">
      <w:pPr>
        <w:jc w:val="both"/>
        <w:rPr>
          <w:rFonts w:ascii="Arial" w:hAnsi="Arial" w:cs="Arial"/>
          <w:bCs/>
          <w:sz w:val="20"/>
          <w:szCs w:val="20"/>
        </w:rPr>
      </w:pPr>
      <w:r w:rsidRPr="00391D76">
        <w:rPr>
          <w:rFonts w:ascii="Arial" w:hAnsi="Arial" w:cs="Arial"/>
          <w:b/>
          <w:sz w:val="20"/>
          <w:szCs w:val="20"/>
        </w:rPr>
        <w:t xml:space="preserve">8.1.5 </w:t>
      </w:r>
      <w:r w:rsidR="00092E69" w:rsidRPr="00391D76">
        <w:rPr>
          <w:rFonts w:ascii="Arial" w:hAnsi="Arial" w:cs="Arial"/>
          <w:b/>
          <w:sz w:val="20"/>
          <w:szCs w:val="20"/>
        </w:rPr>
        <w:t>Ley de Ingresos Recaudada</w:t>
      </w:r>
      <w:r w:rsidR="00856DA9" w:rsidRPr="00391D76">
        <w:rPr>
          <w:rFonts w:ascii="Arial" w:hAnsi="Arial" w:cs="Arial"/>
          <w:bCs/>
          <w:sz w:val="20"/>
          <w:szCs w:val="20"/>
        </w:rPr>
        <w:t xml:space="preserve">. </w:t>
      </w:r>
      <w:r w:rsidR="00CF6820" w:rsidRPr="00391D76">
        <w:rPr>
          <w:rFonts w:ascii="Arial" w:hAnsi="Arial" w:cs="Arial"/>
          <w:bCs/>
          <w:sz w:val="20"/>
          <w:szCs w:val="20"/>
        </w:rPr>
        <w:t xml:space="preserve">Su saldo es de </w:t>
      </w:r>
      <w:r w:rsidR="00CF6820" w:rsidRPr="00391D76">
        <w:rPr>
          <w:rFonts w:ascii="Arial" w:eastAsia="Times New Roman" w:hAnsi="Arial" w:cs="Arial"/>
          <w:color w:val="000000"/>
          <w:sz w:val="20"/>
          <w:szCs w:val="20"/>
          <w:lang w:eastAsia="ko-KR"/>
        </w:rPr>
        <w:t>$</w:t>
      </w:r>
      <w:r w:rsidR="00CF6820">
        <w:rPr>
          <w:rFonts w:ascii="Arial" w:eastAsia="Times New Roman" w:hAnsi="Arial" w:cs="Arial"/>
          <w:color w:val="000000"/>
          <w:sz w:val="20"/>
          <w:szCs w:val="20"/>
          <w:lang w:eastAsia="ko-KR"/>
        </w:rPr>
        <w:t>15,573,623.93</w:t>
      </w:r>
      <w:r w:rsidR="00CF6820" w:rsidRPr="00391D76">
        <w:rPr>
          <w:rFonts w:ascii="Arial" w:hAnsi="Arial" w:cs="Arial"/>
          <w:bCs/>
          <w:sz w:val="20"/>
          <w:szCs w:val="20"/>
        </w:rPr>
        <w:t xml:space="preserve"> (</w:t>
      </w:r>
      <w:r w:rsidR="00CF6820">
        <w:rPr>
          <w:rFonts w:ascii="Arial" w:hAnsi="Arial" w:cs="Arial"/>
          <w:bCs/>
          <w:sz w:val="20"/>
          <w:szCs w:val="20"/>
        </w:rPr>
        <w:t xml:space="preserve">Quince millones quinientos setenta y tres mil seiscientos veintitrés </w:t>
      </w:r>
      <w:r w:rsidR="009E7EEB">
        <w:rPr>
          <w:rFonts w:ascii="Arial" w:hAnsi="Arial" w:cs="Arial"/>
          <w:bCs/>
          <w:sz w:val="20"/>
          <w:szCs w:val="20"/>
        </w:rPr>
        <w:t xml:space="preserve">pesos </w:t>
      </w:r>
      <w:r w:rsidR="00CF6820">
        <w:rPr>
          <w:rFonts w:ascii="Arial" w:hAnsi="Arial" w:cs="Arial"/>
          <w:bCs/>
          <w:sz w:val="20"/>
          <w:szCs w:val="20"/>
        </w:rPr>
        <w:t>93/100</w:t>
      </w:r>
      <w:r w:rsidR="00CF6820" w:rsidRPr="00391D76">
        <w:rPr>
          <w:rFonts w:ascii="Arial" w:hAnsi="Arial" w:cs="Arial"/>
          <w:sz w:val="20"/>
          <w:szCs w:val="20"/>
          <w:lang w:val="es-ES"/>
        </w:rPr>
        <w:t xml:space="preserve"> M.N.).</w:t>
      </w:r>
    </w:p>
    <w:p w14:paraId="7A2EB262" w14:textId="0E614CC5" w:rsidR="008B5B90" w:rsidRPr="00391D76" w:rsidRDefault="008B5B90" w:rsidP="008B5B90">
      <w:pPr>
        <w:jc w:val="both"/>
        <w:rPr>
          <w:rFonts w:ascii="Arial" w:hAnsi="Arial" w:cs="Arial"/>
          <w:bCs/>
          <w:sz w:val="20"/>
          <w:szCs w:val="20"/>
        </w:rPr>
      </w:pPr>
    </w:p>
    <w:p w14:paraId="0E221E23" w14:textId="7910AB66" w:rsidR="008F20CF" w:rsidRDefault="0051020C" w:rsidP="00757BAB">
      <w:pPr>
        <w:jc w:val="both"/>
        <w:rPr>
          <w:rFonts w:ascii="Arial" w:hAnsi="Arial" w:cs="Arial"/>
          <w:b/>
          <w:sz w:val="16"/>
          <w:szCs w:val="20"/>
        </w:rPr>
      </w:pPr>
      <w:r>
        <w:rPr>
          <w:rFonts w:ascii="Arial" w:hAnsi="Arial" w:cs="Arial"/>
          <w:b/>
          <w:sz w:val="16"/>
          <w:szCs w:val="20"/>
        </w:rPr>
        <w:t>“</w:t>
      </w:r>
      <w:r w:rsidR="000A1393" w:rsidRPr="00391D76">
        <w:rPr>
          <w:rFonts w:ascii="Arial" w:hAnsi="Arial" w:cs="Arial"/>
          <w:b/>
          <w:sz w:val="16"/>
          <w:szCs w:val="20"/>
        </w:rPr>
        <w:t>Bajo protesta de decir verdad declaramos que los Estados Financieros y sus notas, son razonablemente correctos y son responsabilidad del emisor”</w:t>
      </w:r>
    </w:p>
    <w:p w14:paraId="35F23DAC" w14:textId="77777777" w:rsidR="009247F5" w:rsidRDefault="009247F5" w:rsidP="00757BAB">
      <w:pPr>
        <w:jc w:val="both"/>
        <w:rPr>
          <w:rFonts w:ascii="Arial" w:hAnsi="Arial" w:cs="Arial"/>
          <w:b/>
          <w:sz w:val="16"/>
          <w:szCs w:val="20"/>
        </w:rPr>
      </w:pPr>
    </w:p>
    <w:p w14:paraId="651FD4BC" w14:textId="77777777" w:rsidR="009247F5" w:rsidRDefault="009247F5" w:rsidP="00757BAB">
      <w:pPr>
        <w:jc w:val="both"/>
        <w:rPr>
          <w:rFonts w:ascii="Arial" w:hAnsi="Arial" w:cs="Arial"/>
          <w:b/>
          <w:sz w:val="16"/>
          <w:szCs w:val="20"/>
        </w:rPr>
      </w:pPr>
    </w:p>
    <w:p w14:paraId="2213CA3E" w14:textId="77777777" w:rsidR="009247F5" w:rsidRDefault="009247F5" w:rsidP="00757BAB">
      <w:pPr>
        <w:jc w:val="both"/>
        <w:rPr>
          <w:rFonts w:ascii="Arial" w:hAnsi="Arial" w:cs="Arial"/>
          <w:b/>
          <w:sz w:val="16"/>
          <w:szCs w:val="20"/>
        </w:rPr>
      </w:pPr>
    </w:p>
    <w:p w14:paraId="4AAE830F" w14:textId="77777777" w:rsidR="009247F5" w:rsidRDefault="009247F5" w:rsidP="00757BAB">
      <w:pPr>
        <w:jc w:val="both"/>
        <w:rPr>
          <w:rFonts w:ascii="Arial" w:hAnsi="Arial" w:cs="Arial"/>
          <w:b/>
          <w:sz w:val="16"/>
          <w:szCs w:val="20"/>
        </w:rPr>
      </w:pPr>
    </w:p>
    <w:p w14:paraId="04D2067C" w14:textId="77777777" w:rsidR="003A37A0" w:rsidRDefault="003A37A0" w:rsidP="00757BAB">
      <w:pPr>
        <w:jc w:val="both"/>
        <w:rPr>
          <w:rFonts w:ascii="Arial" w:hAnsi="Arial" w:cs="Arial"/>
          <w:b/>
          <w:sz w:val="16"/>
          <w:szCs w:val="20"/>
        </w:rPr>
      </w:pPr>
    </w:p>
    <w:p w14:paraId="697D5BA1" w14:textId="77777777" w:rsidR="003A37A0" w:rsidRDefault="003A37A0" w:rsidP="00757BAB">
      <w:pPr>
        <w:jc w:val="both"/>
        <w:rPr>
          <w:rFonts w:ascii="Arial" w:hAnsi="Arial" w:cs="Arial"/>
          <w:b/>
          <w:sz w:val="16"/>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155"/>
      </w:tblGrid>
      <w:tr w:rsidR="003A37A0" w14:paraId="5C1C1C0B" w14:textId="77777777" w:rsidTr="003A37A0">
        <w:tc>
          <w:tcPr>
            <w:tcW w:w="4673" w:type="dxa"/>
          </w:tcPr>
          <w:p w14:paraId="4A609142" w14:textId="77777777" w:rsidR="003A37A0" w:rsidRPr="003A37A0" w:rsidRDefault="003A37A0" w:rsidP="003A37A0">
            <w:pPr>
              <w:jc w:val="center"/>
              <w:rPr>
                <w:rFonts w:ascii="Arial" w:hAnsi="Arial" w:cs="Arial"/>
                <w:b/>
                <w:sz w:val="16"/>
                <w:szCs w:val="20"/>
              </w:rPr>
            </w:pPr>
          </w:p>
          <w:p w14:paraId="3172D013" w14:textId="77777777" w:rsidR="003A37A0" w:rsidRPr="003A37A0" w:rsidRDefault="003A37A0" w:rsidP="003A37A0">
            <w:pPr>
              <w:jc w:val="center"/>
              <w:rPr>
                <w:rFonts w:ascii="Arial" w:hAnsi="Arial" w:cs="Arial"/>
                <w:b/>
                <w:sz w:val="16"/>
                <w:szCs w:val="20"/>
              </w:rPr>
            </w:pPr>
          </w:p>
          <w:p w14:paraId="1B1BE5CA" w14:textId="77777777" w:rsidR="003A37A0" w:rsidRPr="003A37A0" w:rsidRDefault="003A37A0" w:rsidP="003A37A0">
            <w:pPr>
              <w:jc w:val="center"/>
              <w:rPr>
                <w:rFonts w:ascii="Arial" w:hAnsi="Arial" w:cs="Arial"/>
                <w:b/>
                <w:sz w:val="16"/>
                <w:szCs w:val="20"/>
              </w:rPr>
            </w:pPr>
          </w:p>
          <w:p w14:paraId="178EA337" w14:textId="77777777" w:rsidR="003A37A0" w:rsidRPr="003A37A0" w:rsidRDefault="003A37A0" w:rsidP="003A37A0">
            <w:pPr>
              <w:jc w:val="center"/>
              <w:rPr>
                <w:rFonts w:ascii="Arial" w:hAnsi="Arial" w:cs="Arial"/>
                <w:b/>
                <w:sz w:val="16"/>
                <w:szCs w:val="20"/>
              </w:rPr>
            </w:pPr>
          </w:p>
          <w:p w14:paraId="09381922" w14:textId="77777777" w:rsidR="003A37A0" w:rsidRPr="003A37A0" w:rsidRDefault="003A37A0" w:rsidP="003A37A0">
            <w:pPr>
              <w:jc w:val="center"/>
              <w:rPr>
                <w:rFonts w:ascii="Arial" w:hAnsi="Arial" w:cs="Arial"/>
                <w:b/>
                <w:sz w:val="16"/>
                <w:szCs w:val="20"/>
              </w:rPr>
            </w:pPr>
          </w:p>
          <w:p w14:paraId="630C7946" w14:textId="77777777" w:rsidR="003A37A0" w:rsidRPr="003A37A0" w:rsidRDefault="003A37A0" w:rsidP="003A37A0">
            <w:pPr>
              <w:jc w:val="center"/>
              <w:rPr>
                <w:rFonts w:ascii="Arial" w:hAnsi="Arial" w:cs="Arial"/>
                <w:b/>
                <w:sz w:val="16"/>
                <w:szCs w:val="20"/>
              </w:rPr>
            </w:pPr>
          </w:p>
          <w:p w14:paraId="2B64FBB0" w14:textId="77777777" w:rsidR="003A37A0" w:rsidRPr="003A37A0" w:rsidRDefault="003A37A0" w:rsidP="003A37A0">
            <w:pPr>
              <w:jc w:val="center"/>
              <w:rPr>
                <w:rFonts w:ascii="Arial" w:hAnsi="Arial" w:cs="Arial"/>
                <w:b/>
                <w:sz w:val="16"/>
                <w:szCs w:val="20"/>
              </w:rPr>
            </w:pPr>
          </w:p>
          <w:p w14:paraId="2C6A8F25" w14:textId="58039A7D" w:rsidR="003A37A0" w:rsidRPr="003A37A0" w:rsidRDefault="003A37A0" w:rsidP="003A37A0">
            <w:pPr>
              <w:jc w:val="center"/>
              <w:rPr>
                <w:rFonts w:ascii="Arial" w:hAnsi="Arial" w:cs="Arial"/>
                <w:b/>
                <w:sz w:val="16"/>
                <w:szCs w:val="20"/>
              </w:rPr>
            </w:pPr>
            <w:r w:rsidRPr="003A37A0">
              <w:rPr>
                <w:rFonts w:ascii="Arial" w:hAnsi="Arial" w:cs="Arial"/>
                <w:b/>
                <w:sz w:val="16"/>
                <w:szCs w:val="20"/>
              </w:rPr>
              <w:t>_____________________________</w:t>
            </w:r>
          </w:p>
          <w:p w14:paraId="28659197" w14:textId="5C185465" w:rsidR="003A37A0" w:rsidRPr="003A37A0" w:rsidRDefault="003A37A0" w:rsidP="003A37A0">
            <w:pPr>
              <w:jc w:val="center"/>
              <w:rPr>
                <w:rFonts w:ascii="Arial" w:hAnsi="Arial" w:cs="Arial"/>
                <w:b/>
                <w:sz w:val="16"/>
                <w:szCs w:val="20"/>
              </w:rPr>
            </w:pPr>
            <w:r w:rsidRPr="003A37A0">
              <w:rPr>
                <w:rFonts w:ascii="Arial" w:hAnsi="Arial" w:cs="Arial"/>
                <w:b/>
                <w:sz w:val="16"/>
                <w:szCs w:val="20"/>
              </w:rPr>
              <w:t>Lic. Ramiro Nepita Chávez</w:t>
            </w:r>
          </w:p>
          <w:p w14:paraId="5B8F11D0" w14:textId="470D1F76" w:rsidR="003A37A0" w:rsidRPr="003A37A0" w:rsidRDefault="003A37A0" w:rsidP="003A37A0">
            <w:pPr>
              <w:ind w:left="4950" w:hanging="4950"/>
              <w:jc w:val="center"/>
              <w:rPr>
                <w:rFonts w:ascii="Arial" w:hAnsi="Arial" w:cs="Arial"/>
                <w:b/>
                <w:sz w:val="16"/>
                <w:szCs w:val="20"/>
              </w:rPr>
            </w:pPr>
            <w:r w:rsidRPr="003A37A0">
              <w:rPr>
                <w:rFonts w:ascii="Arial" w:hAnsi="Arial" w:cs="Arial"/>
                <w:b/>
                <w:sz w:val="16"/>
                <w:szCs w:val="20"/>
              </w:rPr>
              <w:t>Subsecretario de la Función Pública de la Secretaría de</w:t>
            </w:r>
          </w:p>
          <w:p w14:paraId="1AAB4F1A" w14:textId="5D7CCE67" w:rsidR="003A37A0" w:rsidRPr="003A37A0" w:rsidRDefault="003A37A0" w:rsidP="003A37A0">
            <w:pPr>
              <w:jc w:val="center"/>
              <w:rPr>
                <w:rFonts w:ascii="Arial" w:hAnsi="Arial" w:cs="Arial"/>
                <w:b/>
                <w:sz w:val="16"/>
                <w:szCs w:val="20"/>
              </w:rPr>
            </w:pPr>
            <w:r w:rsidRPr="003A37A0">
              <w:rPr>
                <w:rFonts w:ascii="Arial" w:hAnsi="Arial" w:cs="Arial"/>
                <w:b/>
                <w:sz w:val="16"/>
                <w:szCs w:val="20"/>
              </w:rPr>
              <w:t>Contraloría y Apoderado Legal para efectos de liquidación</w:t>
            </w:r>
          </w:p>
          <w:p w14:paraId="3906598F" w14:textId="77777777" w:rsidR="003A37A0" w:rsidRPr="003A37A0" w:rsidRDefault="003A37A0" w:rsidP="003A37A0">
            <w:pPr>
              <w:jc w:val="center"/>
              <w:rPr>
                <w:rFonts w:ascii="Arial" w:hAnsi="Arial" w:cs="Arial"/>
                <w:b/>
                <w:sz w:val="16"/>
                <w:szCs w:val="20"/>
              </w:rPr>
            </w:pPr>
            <w:r w:rsidRPr="003A37A0">
              <w:rPr>
                <w:rFonts w:ascii="Arial" w:hAnsi="Arial" w:cs="Arial"/>
                <w:b/>
                <w:sz w:val="16"/>
                <w:szCs w:val="20"/>
              </w:rPr>
              <w:t>Del Instituto Michoacano de Transparencia, Acceso a la</w:t>
            </w:r>
          </w:p>
          <w:p w14:paraId="7FD7174A" w14:textId="67DECF43" w:rsidR="003A37A0" w:rsidRPr="003A37A0" w:rsidRDefault="003A37A0" w:rsidP="003A37A0">
            <w:pPr>
              <w:jc w:val="center"/>
              <w:rPr>
                <w:rFonts w:ascii="Arial" w:hAnsi="Arial" w:cs="Arial"/>
                <w:b/>
                <w:sz w:val="16"/>
                <w:szCs w:val="20"/>
              </w:rPr>
            </w:pPr>
            <w:r w:rsidRPr="003A37A0">
              <w:rPr>
                <w:rFonts w:ascii="Arial" w:hAnsi="Arial" w:cs="Arial"/>
                <w:b/>
                <w:sz w:val="16"/>
                <w:szCs w:val="20"/>
              </w:rPr>
              <w:t>Información y Protección de Datos Personales.</w:t>
            </w:r>
          </w:p>
        </w:tc>
        <w:tc>
          <w:tcPr>
            <w:tcW w:w="4155" w:type="dxa"/>
          </w:tcPr>
          <w:p w14:paraId="63728855" w14:textId="77777777" w:rsidR="003A37A0" w:rsidRPr="003A37A0" w:rsidRDefault="003A37A0" w:rsidP="003A37A0">
            <w:pPr>
              <w:jc w:val="center"/>
              <w:rPr>
                <w:rFonts w:ascii="Arial" w:hAnsi="Arial" w:cs="Arial"/>
                <w:b/>
                <w:sz w:val="16"/>
                <w:szCs w:val="20"/>
              </w:rPr>
            </w:pPr>
          </w:p>
          <w:p w14:paraId="5E8202AF" w14:textId="77777777" w:rsidR="003A37A0" w:rsidRPr="003A37A0" w:rsidRDefault="003A37A0" w:rsidP="003A37A0">
            <w:pPr>
              <w:jc w:val="center"/>
              <w:rPr>
                <w:rFonts w:ascii="Arial" w:hAnsi="Arial" w:cs="Arial"/>
                <w:b/>
                <w:sz w:val="16"/>
                <w:szCs w:val="20"/>
              </w:rPr>
            </w:pPr>
          </w:p>
          <w:p w14:paraId="721E73A5" w14:textId="77777777" w:rsidR="003A37A0" w:rsidRPr="003A37A0" w:rsidRDefault="003A37A0" w:rsidP="003A37A0">
            <w:pPr>
              <w:jc w:val="center"/>
              <w:rPr>
                <w:rFonts w:ascii="Arial" w:hAnsi="Arial" w:cs="Arial"/>
                <w:b/>
                <w:sz w:val="16"/>
                <w:szCs w:val="20"/>
              </w:rPr>
            </w:pPr>
          </w:p>
          <w:p w14:paraId="6F83649B" w14:textId="77777777" w:rsidR="003A37A0" w:rsidRPr="003A37A0" w:rsidRDefault="003A37A0" w:rsidP="003A37A0">
            <w:pPr>
              <w:jc w:val="center"/>
              <w:rPr>
                <w:rFonts w:ascii="Arial" w:hAnsi="Arial" w:cs="Arial"/>
                <w:b/>
                <w:sz w:val="16"/>
                <w:szCs w:val="20"/>
              </w:rPr>
            </w:pPr>
          </w:p>
          <w:p w14:paraId="7F7650DA" w14:textId="77777777" w:rsidR="003A37A0" w:rsidRPr="003A37A0" w:rsidRDefault="003A37A0" w:rsidP="003A37A0">
            <w:pPr>
              <w:jc w:val="center"/>
              <w:rPr>
                <w:rFonts w:ascii="Arial" w:hAnsi="Arial" w:cs="Arial"/>
                <w:b/>
                <w:sz w:val="16"/>
                <w:szCs w:val="20"/>
              </w:rPr>
            </w:pPr>
          </w:p>
          <w:p w14:paraId="7321AA07" w14:textId="77777777" w:rsidR="003A37A0" w:rsidRPr="003A37A0" w:rsidRDefault="003A37A0" w:rsidP="003A37A0">
            <w:pPr>
              <w:jc w:val="center"/>
              <w:rPr>
                <w:rFonts w:ascii="Arial" w:hAnsi="Arial" w:cs="Arial"/>
                <w:b/>
                <w:sz w:val="16"/>
                <w:szCs w:val="20"/>
              </w:rPr>
            </w:pPr>
          </w:p>
          <w:p w14:paraId="5FB3A23F" w14:textId="77777777" w:rsidR="003A37A0" w:rsidRPr="003A37A0" w:rsidRDefault="003A37A0" w:rsidP="003A37A0">
            <w:pPr>
              <w:jc w:val="center"/>
              <w:rPr>
                <w:rFonts w:ascii="Arial" w:hAnsi="Arial" w:cs="Arial"/>
                <w:b/>
                <w:sz w:val="16"/>
                <w:szCs w:val="20"/>
              </w:rPr>
            </w:pPr>
          </w:p>
          <w:p w14:paraId="61F8C435" w14:textId="4FAFEBF4" w:rsidR="003A37A0" w:rsidRPr="003A37A0" w:rsidRDefault="003A37A0" w:rsidP="003A37A0">
            <w:pPr>
              <w:jc w:val="center"/>
              <w:rPr>
                <w:rFonts w:ascii="Arial" w:hAnsi="Arial" w:cs="Arial"/>
                <w:b/>
                <w:sz w:val="16"/>
                <w:szCs w:val="20"/>
              </w:rPr>
            </w:pPr>
            <w:r w:rsidRPr="003A37A0">
              <w:rPr>
                <w:rFonts w:ascii="Arial" w:hAnsi="Arial" w:cs="Arial"/>
                <w:b/>
                <w:sz w:val="16"/>
                <w:szCs w:val="20"/>
              </w:rPr>
              <w:t>_______________________________________</w:t>
            </w:r>
          </w:p>
          <w:p w14:paraId="2BD7986B" w14:textId="09642554" w:rsidR="003A37A0" w:rsidRPr="003A37A0" w:rsidRDefault="003A37A0" w:rsidP="003A37A0">
            <w:pPr>
              <w:jc w:val="center"/>
              <w:rPr>
                <w:rFonts w:ascii="Arial" w:hAnsi="Arial" w:cs="Arial"/>
                <w:b/>
                <w:sz w:val="16"/>
                <w:szCs w:val="20"/>
              </w:rPr>
            </w:pPr>
            <w:r w:rsidRPr="003A37A0">
              <w:rPr>
                <w:rFonts w:ascii="Arial" w:hAnsi="Arial" w:cs="Arial"/>
                <w:b/>
                <w:sz w:val="16"/>
                <w:szCs w:val="20"/>
              </w:rPr>
              <w:t>M.G.A.P. y C.P. María del Pilar Díaz Navarro</w:t>
            </w:r>
          </w:p>
          <w:p w14:paraId="79A578E7" w14:textId="6BAE1669" w:rsidR="003A37A0" w:rsidRPr="003A37A0" w:rsidRDefault="003A37A0" w:rsidP="003A37A0">
            <w:pPr>
              <w:jc w:val="center"/>
              <w:rPr>
                <w:rFonts w:ascii="Arial" w:hAnsi="Arial" w:cs="Arial"/>
                <w:b/>
                <w:sz w:val="16"/>
                <w:szCs w:val="20"/>
              </w:rPr>
            </w:pPr>
            <w:r w:rsidRPr="003A37A0">
              <w:rPr>
                <w:rFonts w:ascii="Arial" w:hAnsi="Arial" w:cs="Arial"/>
                <w:b/>
                <w:sz w:val="16"/>
                <w:szCs w:val="20"/>
              </w:rPr>
              <w:t>Delegada Administrativa de la Secretaría de la Contraloría.</w:t>
            </w:r>
          </w:p>
        </w:tc>
      </w:tr>
      <w:tr w:rsidR="003A37A0" w14:paraId="2F18E589" w14:textId="77777777" w:rsidTr="003A37A0">
        <w:tc>
          <w:tcPr>
            <w:tcW w:w="4673" w:type="dxa"/>
          </w:tcPr>
          <w:p w14:paraId="5732CA98" w14:textId="77777777" w:rsidR="003A37A0" w:rsidRPr="003A37A0" w:rsidRDefault="003A37A0" w:rsidP="003A37A0">
            <w:pPr>
              <w:jc w:val="center"/>
              <w:rPr>
                <w:rFonts w:ascii="Arial" w:hAnsi="Arial" w:cs="Arial"/>
                <w:b/>
                <w:sz w:val="16"/>
                <w:szCs w:val="20"/>
              </w:rPr>
            </w:pPr>
          </w:p>
          <w:p w14:paraId="6E9E1476" w14:textId="77777777" w:rsidR="003A37A0" w:rsidRPr="003A37A0" w:rsidRDefault="003A37A0" w:rsidP="003A37A0">
            <w:pPr>
              <w:jc w:val="center"/>
              <w:rPr>
                <w:rFonts w:ascii="Arial" w:hAnsi="Arial" w:cs="Arial"/>
                <w:b/>
                <w:sz w:val="16"/>
                <w:szCs w:val="20"/>
              </w:rPr>
            </w:pPr>
          </w:p>
          <w:p w14:paraId="7C1CA1C9" w14:textId="77777777" w:rsidR="003A37A0" w:rsidRPr="003A37A0" w:rsidRDefault="003A37A0" w:rsidP="003A37A0">
            <w:pPr>
              <w:jc w:val="center"/>
              <w:rPr>
                <w:rFonts w:ascii="Arial" w:hAnsi="Arial" w:cs="Arial"/>
                <w:b/>
                <w:sz w:val="16"/>
                <w:szCs w:val="20"/>
              </w:rPr>
            </w:pPr>
          </w:p>
          <w:p w14:paraId="13E4F190" w14:textId="77777777" w:rsidR="003A37A0" w:rsidRPr="003A37A0" w:rsidRDefault="003A37A0" w:rsidP="003A37A0">
            <w:pPr>
              <w:jc w:val="center"/>
              <w:rPr>
                <w:rFonts w:ascii="Arial" w:hAnsi="Arial" w:cs="Arial"/>
                <w:b/>
                <w:sz w:val="16"/>
                <w:szCs w:val="20"/>
              </w:rPr>
            </w:pPr>
          </w:p>
          <w:p w14:paraId="04637231" w14:textId="77777777" w:rsidR="003A37A0" w:rsidRPr="003A37A0" w:rsidRDefault="003A37A0" w:rsidP="003A37A0">
            <w:pPr>
              <w:jc w:val="center"/>
              <w:rPr>
                <w:rFonts w:ascii="Arial" w:hAnsi="Arial" w:cs="Arial"/>
                <w:b/>
                <w:sz w:val="16"/>
                <w:szCs w:val="20"/>
              </w:rPr>
            </w:pPr>
          </w:p>
          <w:p w14:paraId="567F339E" w14:textId="77777777" w:rsidR="003A37A0" w:rsidRPr="003A37A0" w:rsidRDefault="003A37A0" w:rsidP="003A37A0">
            <w:pPr>
              <w:jc w:val="center"/>
              <w:rPr>
                <w:rFonts w:ascii="Arial" w:hAnsi="Arial" w:cs="Arial"/>
                <w:b/>
                <w:sz w:val="16"/>
                <w:szCs w:val="20"/>
              </w:rPr>
            </w:pPr>
          </w:p>
          <w:p w14:paraId="4682E273" w14:textId="77777777" w:rsidR="003A37A0" w:rsidRPr="003A37A0" w:rsidRDefault="003A37A0" w:rsidP="003A37A0">
            <w:pPr>
              <w:jc w:val="center"/>
              <w:rPr>
                <w:rFonts w:ascii="Arial" w:hAnsi="Arial" w:cs="Arial"/>
                <w:b/>
                <w:sz w:val="16"/>
                <w:szCs w:val="20"/>
              </w:rPr>
            </w:pPr>
          </w:p>
          <w:p w14:paraId="05946BAE" w14:textId="77777777" w:rsidR="003A37A0" w:rsidRPr="003A37A0" w:rsidRDefault="003A37A0" w:rsidP="003A37A0">
            <w:pPr>
              <w:jc w:val="center"/>
              <w:rPr>
                <w:rFonts w:ascii="Arial" w:hAnsi="Arial" w:cs="Arial"/>
                <w:b/>
                <w:sz w:val="16"/>
                <w:szCs w:val="20"/>
              </w:rPr>
            </w:pPr>
          </w:p>
          <w:p w14:paraId="04A3918B" w14:textId="77777777" w:rsidR="003A37A0" w:rsidRPr="003A37A0" w:rsidRDefault="003A37A0" w:rsidP="003A37A0">
            <w:pPr>
              <w:jc w:val="center"/>
              <w:rPr>
                <w:rFonts w:ascii="Arial" w:hAnsi="Arial" w:cs="Arial"/>
                <w:b/>
                <w:sz w:val="16"/>
                <w:szCs w:val="20"/>
              </w:rPr>
            </w:pPr>
          </w:p>
          <w:p w14:paraId="04CA52CF" w14:textId="50BA9474" w:rsidR="003A37A0" w:rsidRPr="003A37A0" w:rsidRDefault="003A37A0" w:rsidP="003A37A0">
            <w:pPr>
              <w:jc w:val="center"/>
              <w:rPr>
                <w:rFonts w:ascii="Arial" w:hAnsi="Arial" w:cs="Arial"/>
                <w:b/>
                <w:sz w:val="16"/>
                <w:szCs w:val="20"/>
              </w:rPr>
            </w:pPr>
            <w:r w:rsidRPr="003A37A0">
              <w:rPr>
                <w:rFonts w:ascii="Arial" w:hAnsi="Arial" w:cs="Arial"/>
                <w:b/>
                <w:sz w:val="16"/>
                <w:szCs w:val="20"/>
              </w:rPr>
              <w:t>__________________________________</w:t>
            </w:r>
          </w:p>
          <w:p w14:paraId="269669FD" w14:textId="70747B48" w:rsidR="003A37A0" w:rsidRPr="003A37A0" w:rsidRDefault="003A37A0" w:rsidP="003A37A0">
            <w:pPr>
              <w:jc w:val="center"/>
              <w:rPr>
                <w:rFonts w:ascii="Arial" w:hAnsi="Arial" w:cs="Arial"/>
                <w:b/>
                <w:sz w:val="16"/>
                <w:szCs w:val="20"/>
              </w:rPr>
            </w:pPr>
            <w:r w:rsidRPr="003A37A0">
              <w:rPr>
                <w:rFonts w:ascii="Arial" w:hAnsi="Arial" w:cs="Arial"/>
                <w:b/>
                <w:sz w:val="16"/>
                <w:szCs w:val="20"/>
              </w:rPr>
              <w:t>C.P</w:t>
            </w:r>
            <w:r w:rsidR="004C4EC8">
              <w:rPr>
                <w:rFonts w:ascii="Arial" w:hAnsi="Arial" w:cs="Arial"/>
                <w:b/>
                <w:sz w:val="16"/>
                <w:szCs w:val="20"/>
              </w:rPr>
              <w:t>. Sandra Ortiz Acevedo</w:t>
            </w:r>
          </w:p>
          <w:p w14:paraId="3D6CC204" w14:textId="4B631EBF" w:rsidR="003A37A0" w:rsidRPr="003A37A0" w:rsidRDefault="004C4EC8" w:rsidP="003A37A0">
            <w:pPr>
              <w:jc w:val="center"/>
              <w:rPr>
                <w:rFonts w:ascii="Arial" w:hAnsi="Arial" w:cs="Arial"/>
                <w:b/>
                <w:sz w:val="16"/>
                <w:szCs w:val="20"/>
              </w:rPr>
            </w:pPr>
            <w:r>
              <w:rPr>
                <w:rFonts w:ascii="Arial" w:hAnsi="Arial" w:cs="Arial"/>
                <w:b/>
                <w:sz w:val="16"/>
                <w:szCs w:val="20"/>
              </w:rPr>
              <w:t>Analista Profesional</w:t>
            </w:r>
          </w:p>
        </w:tc>
        <w:tc>
          <w:tcPr>
            <w:tcW w:w="4155" w:type="dxa"/>
          </w:tcPr>
          <w:p w14:paraId="5983C4DB" w14:textId="77777777" w:rsidR="003A37A0" w:rsidRPr="003A37A0" w:rsidRDefault="003A37A0" w:rsidP="003A37A0">
            <w:pPr>
              <w:jc w:val="center"/>
              <w:rPr>
                <w:rFonts w:ascii="Arial" w:hAnsi="Arial" w:cs="Arial"/>
                <w:b/>
                <w:sz w:val="16"/>
                <w:szCs w:val="20"/>
              </w:rPr>
            </w:pPr>
          </w:p>
          <w:p w14:paraId="0DA8A474" w14:textId="77777777" w:rsidR="003A37A0" w:rsidRPr="003A37A0" w:rsidRDefault="003A37A0" w:rsidP="003A37A0">
            <w:pPr>
              <w:jc w:val="center"/>
              <w:rPr>
                <w:rFonts w:ascii="Arial" w:hAnsi="Arial" w:cs="Arial"/>
                <w:b/>
                <w:sz w:val="16"/>
                <w:szCs w:val="20"/>
              </w:rPr>
            </w:pPr>
          </w:p>
          <w:p w14:paraId="05F9FE0D" w14:textId="77777777" w:rsidR="003A37A0" w:rsidRPr="003A37A0" w:rsidRDefault="003A37A0" w:rsidP="003A37A0">
            <w:pPr>
              <w:jc w:val="center"/>
              <w:rPr>
                <w:rFonts w:ascii="Arial" w:hAnsi="Arial" w:cs="Arial"/>
                <w:b/>
                <w:sz w:val="16"/>
                <w:szCs w:val="20"/>
              </w:rPr>
            </w:pPr>
          </w:p>
          <w:p w14:paraId="48E6E270" w14:textId="77777777" w:rsidR="003A37A0" w:rsidRPr="003A37A0" w:rsidRDefault="003A37A0" w:rsidP="003A37A0">
            <w:pPr>
              <w:jc w:val="center"/>
              <w:rPr>
                <w:rFonts w:ascii="Arial" w:hAnsi="Arial" w:cs="Arial"/>
                <w:b/>
                <w:sz w:val="16"/>
                <w:szCs w:val="20"/>
              </w:rPr>
            </w:pPr>
          </w:p>
          <w:p w14:paraId="2A2F42EF" w14:textId="77777777" w:rsidR="003A37A0" w:rsidRPr="003A37A0" w:rsidRDefault="003A37A0" w:rsidP="003A37A0">
            <w:pPr>
              <w:jc w:val="center"/>
              <w:rPr>
                <w:rFonts w:ascii="Arial" w:hAnsi="Arial" w:cs="Arial"/>
                <w:b/>
                <w:sz w:val="16"/>
                <w:szCs w:val="20"/>
              </w:rPr>
            </w:pPr>
          </w:p>
          <w:p w14:paraId="72DFA237" w14:textId="77777777" w:rsidR="003A37A0" w:rsidRPr="003A37A0" w:rsidRDefault="003A37A0" w:rsidP="003A37A0">
            <w:pPr>
              <w:jc w:val="center"/>
              <w:rPr>
                <w:rFonts w:ascii="Arial" w:hAnsi="Arial" w:cs="Arial"/>
                <w:b/>
                <w:sz w:val="16"/>
                <w:szCs w:val="20"/>
              </w:rPr>
            </w:pPr>
          </w:p>
          <w:p w14:paraId="622F174C" w14:textId="77777777" w:rsidR="003A37A0" w:rsidRPr="003A37A0" w:rsidRDefault="003A37A0" w:rsidP="003A37A0">
            <w:pPr>
              <w:jc w:val="center"/>
              <w:rPr>
                <w:rFonts w:ascii="Arial" w:hAnsi="Arial" w:cs="Arial"/>
                <w:b/>
                <w:sz w:val="16"/>
                <w:szCs w:val="20"/>
              </w:rPr>
            </w:pPr>
          </w:p>
          <w:p w14:paraId="445307C7" w14:textId="77777777" w:rsidR="003A37A0" w:rsidRPr="003A37A0" w:rsidRDefault="003A37A0" w:rsidP="003A37A0">
            <w:pPr>
              <w:jc w:val="center"/>
              <w:rPr>
                <w:rFonts w:ascii="Arial" w:hAnsi="Arial" w:cs="Arial"/>
                <w:b/>
                <w:sz w:val="16"/>
                <w:szCs w:val="20"/>
              </w:rPr>
            </w:pPr>
          </w:p>
          <w:p w14:paraId="13A2DAC6" w14:textId="77777777" w:rsidR="003A37A0" w:rsidRPr="003A37A0" w:rsidRDefault="003A37A0" w:rsidP="003A37A0">
            <w:pPr>
              <w:jc w:val="center"/>
              <w:rPr>
                <w:rFonts w:ascii="Arial" w:hAnsi="Arial" w:cs="Arial"/>
                <w:b/>
                <w:sz w:val="16"/>
                <w:szCs w:val="20"/>
              </w:rPr>
            </w:pPr>
          </w:p>
          <w:p w14:paraId="105BDC23" w14:textId="5C17C6D3" w:rsidR="003A37A0" w:rsidRPr="003A37A0" w:rsidRDefault="003A37A0" w:rsidP="003A37A0">
            <w:pPr>
              <w:jc w:val="center"/>
              <w:rPr>
                <w:rFonts w:ascii="Arial" w:hAnsi="Arial" w:cs="Arial"/>
                <w:b/>
                <w:sz w:val="16"/>
                <w:szCs w:val="20"/>
              </w:rPr>
            </w:pPr>
          </w:p>
        </w:tc>
      </w:tr>
    </w:tbl>
    <w:p w14:paraId="3B1CD7B8" w14:textId="77777777" w:rsidR="003A37A0" w:rsidRDefault="003A37A0" w:rsidP="00757BAB">
      <w:pPr>
        <w:jc w:val="both"/>
        <w:rPr>
          <w:rFonts w:ascii="Arial" w:hAnsi="Arial" w:cs="Arial"/>
          <w:b/>
          <w:sz w:val="16"/>
          <w:szCs w:val="20"/>
        </w:rPr>
      </w:pPr>
    </w:p>
    <w:p w14:paraId="632B6262" w14:textId="0BA610D0" w:rsidR="009247F5" w:rsidRDefault="009247F5" w:rsidP="00757BAB">
      <w:pPr>
        <w:jc w:val="both"/>
        <w:rPr>
          <w:rFonts w:ascii="Arial" w:hAnsi="Arial" w:cs="Arial"/>
          <w:b/>
          <w:sz w:val="16"/>
          <w:szCs w:val="20"/>
        </w:rPr>
      </w:pPr>
    </w:p>
    <w:p w14:paraId="7CDFADFC" w14:textId="2C22A61E" w:rsidR="00D77823" w:rsidRDefault="00D77823" w:rsidP="00757BAB">
      <w:pPr>
        <w:jc w:val="both"/>
        <w:rPr>
          <w:rFonts w:ascii="Arial" w:hAnsi="Arial" w:cs="Arial"/>
          <w:b/>
          <w:sz w:val="16"/>
          <w:szCs w:val="20"/>
        </w:rPr>
      </w:pPr>
    </w:p>
    <w:p w14:paraId="34B210CC" w14:textId="758AF81D" w:rsidR="00D77823" w:rsidRDefault="00D77823" w:rsidP="00757BAB">
      <w:pPr>
        <w:jc w:val="both"/>
        <w:rPr>
          <w:rFonts w:ascii="Arial" w:hAnsi="Arial" w:cs="Arial"/>
          <w:b/>
          <w:sz w:val="16"/>
          <w:szCs w:val="20"/>
        </w:rPr>
      </w:pPr>
      <w:r>
        <w:rPr>
          <w:rFonts w:ascii="Arial" w:hAnsi="Arial" w:cs="Arial"/>
          <w:b/>
          <w:sz w:val="16"/>
          <w:szCs w:val="20"/>
        </w:rPr>
        <w:tab/>
      </w:r>
      <w:r>
        <w:rPr>
          <w:rFonts w:ascii="Arial" w:hAnsi="Arial" w:cs="Arial"/>
          <w:b/>
          <w:sz w:val="16"/>
          <w:szCs w:val="20"/>
        </w:rPr>
        <w:tab/>
      </w:r>
    </w:p>
    <w:p w14:paraId="25698BCF" w14:textId="5849A8DC" w:rsidR="00D77823" w:rsidRPr="00757BAB" w:rsidRDefault="00D77823" w:rsidP="00757BAB">
      <w:pPr>
        <w:jc w:val="both"/>
        <w:rPr>
          <w:rFonts w:ascii="Arial" w:hAnsi="Arial" w:cs="Arial"/>
          <w:b/>
          <w:sz w:val="16"/>
          <w:szCs w:val="20"/>
        </w:rPr>
      </w:pPr>
      <w:r>
        <w:rPr>
          <w:rFonts w:ascii="Arial" w:hAnsi="Arial" w:cs="Arial"/>
          <w:b/>
          <w:sz w:val="16"/>
          <w:szCs w:val="20"/>
        </w:rPr>
        <w:tab/>
      </w:r>
      <w:r>
        <w:rPr>
          <w:rFonts w:ascii="Arial" w:hAnsi="Arial" w:cs="Arial"/>
          <w:b/>
          <w:sz w:val="16"/>
          <w:szCs w:val="20"/>
        </w:rPr>
        <w:tab/>
      </w:r>
      <w:r>
        <w:rPr>
          <w:rFonts w:ascii="Arial" w:hAnsi="Arial" w:cs="Arial"/>
          <w:b/>
          <w:sz w:val="16"/>
          <w:szCs w:val="20"/>
        </w:rPr>
        <w:tab/>
      </w:r>
      <w:r>
        <w:rPr>
          <w:rFonts w:ascii="Arial" w:hAnsi="Arial" w:cs="Arial"/>
          <w:b/>
          <w:sz w:val="16"/>
          <w:szCs w:val="20"/>
        </w:rPr>
        <w:tab/>
      </w:r>
      <w:r>
        <w:rPr>
          <w:rFonts w:ascii="Arial" w:hAnsi="Arial" w:cs="Arial"/>
          <w:b/>
          <w:sz w:val="16"/>
          <w:szCs w:val="20"/>
        </w:rPr>
        <w:tab/>
      </w:r>
    </w:p>
    <w:sectPr w:rsidR="00D77823" w:rsidRPr="00757BAB" w:rsidSect="008F20CF">
      <w:headerReference w:type="default" r:id="rId8"/>
      <w:footerReference w:type="default" r:id="rId9"/>
      <w:pgSz w:w="12240" w:h="15840" w:code="1"/>
      <w:pgMar w:top="1418" w:right="1701" w:bottom="1418" w:left="1701"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5F6D0" w14:textId="77777777" w:rsidR="00410440" w:rsidRDefault="00410440" w:rsidP="0041509F">
      <w:r>
        <w:separator/>
      </w:r>
    </w:p>
  </w:endnote>
  <w:endnote w:type="continuationSeparator" w:id="0">
    <w:p w14:paraId="6879CC52" w14:textId="77777777" w:rsidR="00410440" w:rsidRDefault="00410440" w:rsidP="0041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308F" w14:textId="06259158" w:rsidR="0056636C" w:rsidRPr="00524AC1" w:rsidRDefault="0056636C" w:rsidP="00A3705A">
    <w:pPr>
      <w:pStyle w:val="Piedepgina"/>
      <w:jc w:val="right"/>
      <w:rPr>
        <w:b/>
      </w:rPr>
    </w:pPr>
    <w:r>
      <w:rPr>
        <w:b/>
      </w:rPr>
      <w:t xml:space="preserve">DICIEMBRE </w:t>
    </w:r>
    <w:r w:rsidRPr="00524AC1">
      <w:rPr>
        <w:b/>
      </w:rPr>
      <w:t>DE 202</w:t>
    </w:r>
    <w:r>
      <w:rPr>
        <w:b/>
      </w:rPr>
      <w:t>5</w:t>
    </w:r>
    <w:r w:rsidRPr="00524AC1">
      <w:rPr>
        <w:b/>
      </w:rPr>
      <w:t xml:space="preserve"> | 01 </w:t>
    </w:r>
    <w:r>
      <w:rPr>
        <w:b/>
      </w:rPr>
      <w:t xml:space="preserve">DE ENERO </w:t>
    </w:r>
    <w:r w:rsidRPr="00524AC1">
      <w:rPr>
        <w:b/>
      </w:rPr>
      <w:t xml:space="preserve">AL </w:t>
    </w:r>
    <w:r>
      <w:rPr>
        <w:b/>
      </w:rPr>
      <w:t xml:space="preserve">31 DE DICIEMBRE </w:t>
    </w:r>
    <w:r>
      <w:rPr>
        <w:rFonts w:cstheme="minorHAnsi"/>
        <w:b/>
      </w:rPr>
      <w:t xml:space="preserve"> </w:t>
    </w:r>
    <w:r w:rsidRPr="00524AC1">
      <w:rPr>
        <w:b/>
      </w:rPr>
      <w:t>202</w:t>
    </w:r>
    <w:r>
      <w:rPr>
        <w:b/>
      </w:rPr>
      <w:t>5</w:t>
    </w:r>
  </w:p>
  <w:p w14:paraId="6B6DD8AE" w14:textId="77777777" w:rsidR="0056636C" w:rsidRPr="00451589" w:rsidRDefault="0056636C" w:rsidP="008F20CF">
    <w:pPr>
      <w:jc w:val="right"/>
      <w:rPr>
        <w:rFonts w:ascii="Calibri" w:eastAsia="MS Mincho" w:hAnsi="Calibri" w:cs="Times New Roman"/>
        <w:b/>
        <w:color w:val="808080"/>
        <w:sz w:val="18"/>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52452" w14:textId="77777777" w:rsidR="00410440" w:rsidRDefault="00410440" w:rsidP="0041509F">
      <w:r>
        <w:separator/>
      </w:r>
    </w:p>
  </w:footnote>
  <w:footnote w:type="continuationSeparator" w:id="0">
    <w:p w14:paraId="5F5E420E" w14:textId="77777777" w:rsidR="00410440" w:rsidRDefault="00410440" w:rsidP="004150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1510" w14:textId="6366BA34" w:rsidR="0056636C" w:rsidRDefault="0056636C">
    <w:pPr>
      <w:pStyle w:val="Encabezado"/>
    </w:pPr>
    <w:r>
      <w:rPr>
        <w:noProof/>
        <w:sz w:val="7"/>
        <w:lang w:val="es-MX" w:eastAsia="es-MX"/>
      </w:rPr>
      <w:drawing>
        <wp:anchor distT="0" distB="0" distL="0" distR="0" simplePos="0" relativeHeight="251659264" behindDoc="1" locked="0" layoutInCell="1" allowOverlap="1" wp14:anchorId="770244D0" wp14:editId="2D16DD4B">
          <wp:simplePos x="0" y="0"/>
          <wp:positionH relativeFrom="page">
            <wp:posOffset>1080135</wp:posOffset>
          </wp:positionH>
          <wp:positionV relativeFrom="paragraph">
            <wp:posOffset>189865</wp:posOffset>
          </wp:positionV>
          <wp:extent cx="1149403" cy="445770"/>
          <wp:effectExtent l="0" t="0" r="0" b="0"/>
          <wp:wrapTopAndBottom/>
          <wp:docPr id="94862054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149403" cy="445770"/>
                  </a:xfrm>
                  <a:prstGeom prst="rect">
                    <a:avLst/>
                  </a:prstGeom>
                </pic:spPr>
              </pic:pic>
            </a:graphicData>
          </a:graphic>
        </wp:anchor>
      </w:drawing>
    </w:r>
    <w:r>
      <w:t xml:space="preserve">                                                                                                            </w:t>
    </w:r>
  </w:p>
  <w:p w14:paraId="7338CA18" w14:textId="77777777" w:rsidR="0056636C" w:rsidRDefault="005663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8C9"/>
    <w:multiLevelType w:val="hybridMultilevel"/>
    <w:tmpl w:val="72A20B10"/>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 w15:restartNumberingAfterBreak="0">
    <w:nsid w:val="069770AF"/>
    <w:multiLevelType w:val="hybridMultilevel"/>
    <w:tmpl w:val="6A362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654923"/>
    <w:multiLevelType w:val="hybridMultilevel"/>
    <w:tmpl w:val="0D68A3F0"/>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5551A4"/>
    <w:multiLevelType w:val="hybridMultilevel"/>
    <w:tmpl w:val="47BA0C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AF6B41"/>
    <w:multiLevelType w:val="hybridMultilevel"/>
    <w:tmpl w:val="EBE40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FC0406"/>
    <w:multiLevelType w:val="hybridMultilevel"/>
    <w:tmpl w:val="A9C8D958"/>
    <w:lvl w:ilvl="0" w:tplc="01708C8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236953"/>
    <w:multiLevelType w:val="hybridMultilevel"/>
    <w:tmpl w:val="336E72B0"/>
    <w:lvl w:ilvl="0" w:tplc="080A0017">
      <w:start w:val="1"/>
      <w:numFmt w:val="lowerLetter"/>
      <w:lvlText w:val="%1)"/>
      <w:lvlJc w:val="left"/>
      <w:pPr>
        <w:ind w:left="720" w:hanging="360"/>
      </w:pPr>
      <w:rPr>
        <w:rFonts w:hint="default"/>
      </w:rPr>
    </w:lvl>
    <w:lvl w:ilvl="1" w:tplc="4E1ACAF0">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E2C11"/>
    <w:multiLevelType w:val="hybridMultilevel"/>
    <w:tmpl w:val="ADCE40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0C7BEA"/>
    <w:multiLevelType w:val="hybridMultilevel"/>
    <w:tmpl w:val="521C692E"/>
    <w:lvl w:ilvl="0" w:tplc="D4287B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7912ED"/>
    <w:multiLevelType w:val="multilevel"/>
    <w:tmpl w:val="245C4B6A"/>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353" w:hanging="360"/>
      </w:pPr>
      <w:rPr>
        <w:b w:val="0"/>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4D4C65"/>
    <w:multiLevelType w:val="multilevel"/>
    <w:tmpl w:val="245C4B6A"/>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353" w:hanging="360"/>
      </w:pPr>
      <w:rPr>
        <w:b w:val="0"/>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7D3C88"/>
    <w:multiLevelType w:val="hybridMultilevel"/>
    <w:tmpl w:val="E4C632EC"/>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2" w15:restartNumberingAfterBreak="0">
    <w:nsid w:val="31137295"/>
    <w:multiLevelType w:val="hybridMultilevel"/>
    <w:tmpl w:val="1B946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0B38A6"/>
    <w:multiLevelType w:val="hybridMultilevel"/>
    <w:tmpl w:val="005C16AA"/>
    <w:lvl w:ilvl="0" w:tplc="725EF8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908F7"/>
    <w:multiLevelType w:val="hybridMultilevel"/>
    <w:tmpl w:val="71A091A0"/>
    <w:lvl w:ilvl="0" w:tplc="143E03C0">
      <w:start w:val="1"/>
      <w:numFmt w:val="lowerLetter"/>
      <w:lvlText w:val="%1)"/>
      <w:lvlJc w:val="left"/>
      <w:pPr>
        <w:ind w:left="1069"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93F75EC"/>
    <w:multiLevelType w:val="hybridMultilevel"/>
    <w:tmpl w:val="89AC1236"/>
    <w:lvl w:ilvl="0" w:tplc="725EF8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005ED"/>
    <w:multiLevelType w:val="hybridMultilevel"/>
    <w:tmpl w:val="4336E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D62FA"/>
    <w:multiLevelType w:val="hybridMultilevel"/>
    <w:tmpl w:val="7E920A3C"/>
    <w:lvl w:ilvl="0" w:tplc="C25009B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E271CA0"/>
    <w:multiLevelType w:val="hybridMultilevel"/>
    <w:tmpl w:val="E7F65438"/>
    <w:lvl w:ilvl="0" w:tplc="36EEBB32">
      <w:start w:val="1"/>
      <w:numFmt w:val="lowerLetter"/>
      <w:lvlText w:val="%1)"/>
      <w:lvlJc w:val="left"/>
      <w:pPr>
        <w:ind w:left="1068" w:hanging="708"/>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12A2001"/>
    <w:multiLevelType w:val="hybridMultilevel"/>
    <w:tmpl w:val="AF98F2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CE19E6"/>
    <w:multiLevelType w:val="hybridMultilevel"/>
    <w:tmpl w:val="6506FF66"/>
    <w:lvl w:ilvl="0" w:tplc="E96455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EE50AA"/>
    <w:multiLevelType w:val="hybridMultilevel"/>
    <w:tmpl w:val="9740FE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AE09F4"/>
    <w:multiLevelType w:val="hybridMultilevel"/>
    <w:tmpl w:val="DE6A4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294"/>
    <w:multiLevelType w:val="hybridMultilevel"/>
    <w:tmpl w:val="7220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03C47B9"/>
    <w:multiLevelType w:val="hybridMultilevel"/>
    <w:tmpl w:val="B4B2A1D2"/>
    <w:lvl w:ilvl="0" w:tplc="4886A7B8">
      <w:start w:val="1"/>
      <w:numFmt w:val="lowerLetter"/>
      <w:lvlText w:val="%1)"/>
      <w:lvlJc w:val="left"/>
      <w:pPr>
        <w:ind w:left="1410" w:hanging="690"/>
      </w:pPr>
      <w:rPr>
        <w:rFonts w:ascii="Arial" w:hAnsi="Arial" w:cs="Arial"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57C417A"/>
    <w:multiLevelType w:val="hybridMultilevel"/>
    <w:tmpl w:val="0D68A3F0"/>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5A02843"/>
    <w:multiLevelType w:val="hybridMultilevel"/>
    <w:tmpl w:val="96B64AFA"/>
    <w:lvl w:ilvl="0" w:tplc="4BEAD8B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4022E3"/>
    <w:multiLevelType w:val="hybridMultilevel"/>
    <w:tmpl w:val="5C5C91B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8" w15:restartNumberingAfterBreak="0">
    <w:nsid w:val="5EE253F6"/>
    <w:multiLevelType w:val="hybridMultilevel"/>
    <w:tmpl w:val="B1AA43BE"/>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F7D78D2"/>
    <w:multiLevelType w:val="hybridMultilevel"/>
    <w:tmpl w:val="259C40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AD3741"/>
    <w:multiLevelType w:val="hybridMultilevel"/>
    <w:tmpl w:val="76946808"/>
    <w:lvl w:ilvl="0" w:tplc="49C0D2DA">
      <w:start w:val="1"/>
      <w:numFmt w:val="lowerLetter"/>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8815AF7"/>
    <w:multiLevelType w:val="hybridMultilevel"/>
    <w:tmpl w:val="17183582"/>
    <w:lvl w:ilvl="0" w:tplc="2474F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E442F8"/>
    <w:multiLevelType w:val="hybridMultilevel"/>
    <w:tmpl w:val="E84C4C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82C5B"/>
    <w:multiLevelType w:val="hybridMultilevel"/>
    <w:tmpl w:val="B77EF7A4"/>
    <w:lvl w:ilvl="0" w:tplc="1A4A0A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A81020"/>
    <w:multiLevelType w:val="hybridMultilevel"/>
    <w:tmpl w:val="B6985C2A"/>
    <w:lvl w:ilvl="0" w:tplc="0F5CA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C5142"/>
    <w:multiLevelType w:val="multilevel"/>
    <w:tmpl w:val="245C4B6A"/>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353" w:hanging="360"/>
      </w:pPr>
      <w:rPr>
        <w:b w:val="0"/>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F3AEC"/>
    <w:multiLevelType w:val="hybridMultilevel"/>
    <w:tmpl w:val="62CEF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1"/>
  </w:num>
  <w:num w:numId="4">
    <w:abstractNumId w:val="4"/>
  </w:num>
  <w:num w:numId="5">
    <w:abstractNumId w:val="33"/>
  </w:num>
  <w:num w:numId="6">
    <w:abstractNumId w:val="6"/>
  </w:num>
  <w:num w:numId="7">
    <w:abstractNumId w:val="29"/>
  </w:num>
  <w:num w:numId="8">
    <w:abstractNumId w:val="13"/>
  </w:num>
  <w:num w:numId="9">
    <w:abstractNumId w:val="15"/>
  </w:num>
  <w:num w:numId="10">
    <w:abstractNumId w:val="36"/>
  </w:num>
  <w:num w:numId="11">
    <w:abstractNumId w:val="26"/>
  </w:num>
  <w:num w:numId="12">
    <w:abstractNumId w:val="32"/>
  </w:num>
  <w:num w:numId="13">
    <w:abstractNumId w:val="12"/>
  </w:num>
  <w:num w:numId="14">
    <w:abstractNumId w:val="7"/>
  </w:num>
  <w:num w:numId="15">
    <w:abstractNumId w:val="14"/>
  </w:num>
  <w:num w:numId="16">
    <w:abstractNumId w:val="1"/>
  </w:num>
  <w:num w:numId="17">
    <w:abstractNumId w:val="30"/>
  </w:num>
  <w:num w:numId="18">
    <w:abstractNumId w:val="35"/>
  </w:num>
  <w:num w:numId="19">
    <w:abstractNumId w:val="9"/>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num>
  <w:num w:numId="26">
    <w:abstractNumId w:val="2"/>
  </w:num>
  <w:num w:numId="27">
    <w:abstractNumId w:val="25"/>
  </w:num>
  <w:num w:numId="28">
    <w:abstractNumId w:val="0"/>
  </w:num>
  <w:num w:numId="29">
    <w:abstractNumId w:val="22"/>
  </w:num>
  <w:num w:numId="30">
    <w:abstractNumId w:val="16"/>
  </w:num>
  <w:num w:numId="31">
    <w:abstractNumId w:val="3"/>
  </w:num>
  <w:num w:numId="32">
    <w:abstractNumId w:val="28"/>
  </w:num>
  <w:num w:numId="33">
    <w:abstractNumId w:val="5"/>
  </w:num>
  <w:num w:numId="34">
    <w:abstractNumId w:val="34"/>
  </w:num>
  <w:num w:numId="35">
    <w:abstractNumId w:val="20"/>
  </w:num>
  <w:num w:numId="36">
    <w:abstractNumId w:val="17"/>
  </w:num>
  <w:num w:numId="37">
    <w:abstractNumId w:val="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9F"/>
    <w:rsid w:val="000002FE"/>
    <w:rsid w:val="0000041A"/>
    <w:rsid w:val="00001A34"/>
    <w:rsid w:val="000040F7"/>
    <w:rsid w:val="00004E59"/>
    <w:rsid w:val="00005EF5"/>
    <w:rsid w:val="00007842"/>
    <w:rsid w:val="00007E39"/>
    <w:rsid w:val="00012506"/>
    <w:rsid w:val="00013BB0"/>
    <w:rsid w:val="00015E54"/>
    <w:rsid w:val="0001644D"/>
    <w:rsid w:val="00017EFE"/>
    <w:rsid w:val="00023954"/>
    <w:rsid w:val="00024C8F"/>
    <w:rsid w:val="00025174"/>
    <w:rsid w:val="0002531A"/>
    <w:rsid w:val="0002658E"/>
    <w:rsid w:val="00031C80"/>
    <w:rsid w:val="00031FDE"/>
    <w:rsid w:val="00032069"/>
    <w:rsid w:val="00032812"/>
    <w:rsid w:val="00033033"/>
    <w:rsid w:val="000337E4"/>
    <w:rsid w:val="00034D71"/>
    <w:rsid w:val="0003602D"/>
    <w:rsid w:val="000406F2"/>
    <w:rsid w:val="00043DAE"/>
    <w:rsid w:val="0004448F"/>
    <w:rsid w:val="0004456C"/>
    <w:rsid w:val="00044F38"/>
    <w:rsid w:val="00046489"/>
    <w:rsid w:val="00046670"/>
    <w:rsid w:val="00047A2F"/>
    <w:rsid w:val="00050A23"/>
    <w:rsid w:val="00051394"/>
    <w:rsid w:val="000520CC"/>
    <w:rsid w:val="000526AB"/>
    <w:rsid w:val="00052C07"/>
    <w:rsid w:val="00053F3E"/>
    <w:rsid w:val="00054270"/>
    <w:rsid w:val="00055A51"/>
    <w:rsid w:val="00056104"/>
    <w:rsid w:val="0005650A"/>
    <w:rsid w:val="0005656C"/>
    <w:rsid w:val="00057358"/>
    <w:rsid w:val="00057F05"/>
    <w:rsid w:val="0006006A"/>
    <w:rsid w:val="00060355"/>
    <w:rsid w:val="0006266B"/>
    <w:rsid w:val="00062A66"/>
    <w:rsid w:val="0006334F"/>
    <w:rsid w:val="000639AB"/>
    <w:rsid w:val="00064543"/>
    <w:rsid w:val="000646D7"/>
    <w:rsid w:val="00065DFD"/>
    <w:rsid w:val="000667FF"/>
    <w:rsid w:val="000669B7"/>
    <w:rsid w:val="00067ED3"/>
    <w:rsid w:val="00071F6F"/>
    <w:rsid w:val="00073D72"/>
    <w:rsid w:val="00073D95"/>
    <w:rsid w:val="00074691"/>
    <w:rsid w:val="00076DCA"/>
    <w:rsid w:val="000771F8"/>
    <w:rsid w:val="00080D04"/>
    <w:rsid w:val="000811B3"/>
    <w:rsid w:val="0008267A"/>
    <w:rsid w:val="00083637"/>
    <w:rsid w:val="00083E38"/>
    <w:rsid w:val="00084835"/>
    <w:rsid w:val="000854F0"/>
    <w:rsid w:val="0008551E"/>
    <w:rsid w:val="00085D7A"/>
    <w:rsid w:val="0008634C"/>
    <w:rsid w:val="000872F5"/>
    <w:rsid w:val="0008768A"/>
    <w:rsid w:val="000905F7"/>
    <w:rsid w:val="00092E69"/>
    <w:rsid w:val="00093146"/>
    <w:rsid w:val="000931FF"/>
    <w:rsid w:val="000949B9"/>
    <w:rsid w:val="00094A9B"/>
    <w:rsid w:val="00095403"/>
    <w:rsid w:val="00095917"/>
    <w:rsid w:val="00095E81"/>
    <w:rsid w:val="00097581"/>
    <w:rsid w:val="00097AC6"/>
    <w:rsid w:val="000A1393"/>
    <w:rsid w:val="000A2094"/>
    <w:rsid w:val="000A24BD"/>
    <w:rsid w:val="000A36D9"/>
    <w:rsid w:val="000A447A"/>
    <w:rsid w:val="000A5D0C"/>
    <w:rsid w:val="000A75E7"/>
    <w:rsid w:val="000A788E"/>
    <w:rsid w:val="000A7A7C"/>
    <w:rsid w:val="000B086F"/>
    <w:rsid w:val="000B16C9"/>
    <w:rsid w:val="000B2F9B"/>
    <w:rsid w:val="000B440A"/>
    <w:rsid w:val="000B6CB7"/>
    <w:rsid w:val="000B7521"/>
    <w:rsid w:val="000B7A5E"/>
    <w:rsid w:val="000C2689"/>
    <w:rsid w:val="000C6127"/>
    <w:rsid w:val="000D13D5"/>
    <w:rsid w:val="000D1BCA"/>
    <w:rsid w:val="000D2C79"/>
    <w:rsid w:val="000D2EAD"/>
    <w:rsid w:val="000D46E9"/>
    <w:rsid w:val="000D6769"/>
    <w:rsid w:val="000D7DC6"/>
    <w:rsid w:val="000D7F21"/>
    <w:rsid w:val="000E1D61"/>
    <w:rsid w:val="000E2824"/>
    <w:rsid w:val="000E2CA0"/>
    <w:rsid w:val="000E30B0"/>
    <w:rsid w:val="000E55E7"/>
    <w:rsid w:val="000E6FBF"/>
    <w:rsid w:val="000E7D48"/>
    <w:rsid w:val="000F06E2"/>
    <w:rsid w:val="000F0886"/>
    <w:rsid w:val="000F0981"/>
    <w:rsid w:val="000F23DA"/>
    <w:rsid w:val="000F2420"/>
    <w:rsid w:val="000F25F0"/>
    <w:rsid w:val="000F2F22"/>
    <w:rsid w:val="000F4851"/>
    <w:rsid w:val="000F5683"/>
    <w:rsid w:val="000F64CC"/>
    <w:rsid w:val="000F6750"/>
    <w:rsid w:val="00100216"/>
    <w:rsid w:val="00100431"/>
    <w:rsid w:val="00100E19"/>
    <w:rsid w:val="001026A7"/>
    <w:rsid w:val="00102A45"/>
    <w:rsid w:val="00104093"/>
    <w:rsid w:val="001065C3"/>
    <w:rsid w:val="0010756A"/>
    <w:rsid w:val="00111862"/>
    <w:rsid w:val="00111B5E"/>
    <w:rsid w:val="00112272"/>
    <w:rsid w:val="00115608"/>
    <w:rsid w:val="00121AE1"/>
    <w:rsid w:val="00121E04"/>
    <w:rsid w:val="0012207B"/>
    <w:rsid w:val="00122629"/>
    <w:rsid w:val="00122AFA"/>
    <w:rsid w:val="001233B0"/>
    <w:rsid w:val="001234D9"/>
    <w:rsid w:val="0012354A"/>
    <w:rsid w:val="00123C8C"/>
    <w:rsid w:val="001249CF"/>
    <w:rsid w:val="00125C20"/>
    <w:rsid w:val="0012738C"/>
    <w:rsid w:val="00127BE4"/>
    <w:rsid w:val="001301D2"/>
    <w:rsid w:val="0013289F"/>
    <w:rsid w:val="00133C4A"/>
    <w:rsid w:val="00133EB7"/>
    <w:rsid w:val="00133ED8"/>
    <w:rsid w:val="0013448F"/>
    <w:rsid w:val="001363DB"/>
    <w:rsid w:val="0014045F"/>
    <w:rsid w:val="001417F7"/>
    <w:rsid w:val="00141E15"/>
    <w:rsid w:val="00142530"/>
    <w:rsid w:val="001433C9"/>
    <w:rsid w:val="00143C9D"/>
    <w:rsid w:val="00144055"/>
    <w:rsid w:val="00144571"/>
    <w:rsid w:val="0014459D"/>
    <w:rsid w:val="00145411"/>
    <w:rsid w:val="001455DE"/>
    <w:rsid w:val="001456C4"/>
    <w:rsid w:val="00147FBC"/>
    <w:rsid w:val="00151E8E"/>
    <w:rsid w:val="001522D0"/>
    <w:rsid w:val="00153E60"/>
    <w:rsid w:val="0015436B"/>
    <w:rsid w:val="00154CD3"/>
    <w:rsid w:val="00156552"/>
    <w:rsid w:val="00156B83"/>
    <w:rsid w:val="001600CF"/>
    <w:rsid w:val="001628ED"/>
    <w:rsid w:val="00164C9C"/>
    <w:rsid w:val="00166888"/>
    <w:rsid w:val="00166F6B"/>
    <w:rsid w:val="00167901"/>
    <w:rsid w:val="00171BA2"/>
    <w:rsid w:val="00171BE9"/>
    <w:rsid w:val="001722BB"/>
    <w:rsid w:val="0017288D"/>
    <w:rsid w:val="00172F55"/>
    <w:rsid w:val="00173AC3"/>
    <w:rsid w:val="00173CE9"/>
    <w:rsid w:val="00173D96"/>
    <w:rsid w:val="00176012"/>
    <w:rsid w:val="0017631F"/>
    <w:rsid w:val="001810F3"/>
    <w:rsid w:val="0018147D"/>
    <w:rsid w:val="00182344"/>
    <w:rsid w:val="00185248"/>
    <w:rsid w:val="0018633D"/>
    <w:rsid w:val="001866E4"/>
    <w:rsid w:val="00190550"/>
    <w:rsid w:val="001910EB"/>
    <w:rsid w:val="001912BB"/>
    <w:rsid w:val="00191413"/>
    <w:rsid w:val="0019242F"/>
    <w:rsid w:val="00192644"/>
    <w:rsid w:val="001930BE"/>
    <w:rsid w:val="00193526"/>
    <w:rsid w:val="001936B4"/>
    <w:rsid w:val="00194229"/>
    <w:rsid w:val="00195D32"/>
    <w:rsid w:val="001972C8"/>
    <w:rsid w:val="00197AB5"/>
    <w:rsid w:val="001A0EE1"/>
    <w:rsid w:val="001A2BA1"/>
    <w:rsid w:val="001A3AC8"/>
    <w:rsid w:val="001A5EB5"/>
    <w:rsid w:val="001A6053"/>
    <w:rsid w:val="001A6203"/>
    <w:rsid w:val="001A6763"/>
    <w:rsid w:val="001A78D1"/>
    <w:rsid w:val="001A78F2"/>
    <w:rsid w:val="001B15E9"/>
    <w:rsid w:val="001B17CB"/>
    <w:rsid w:val="001B19BC"/>
    <w:rsid w:val="001B2D6F"/>
    <w:rsid w:val="001B43E5"/>
    <w:rsid w:val="001B4F50"/>
    <w:rsid w:val="001B54A8"/>
    <w:rsid w:val="001B5C1E"/>
    <w:rsid w:val="001B66FD"/>
    <w:rsid w:val="001B6B03"/>
    <w:rsid w:val="001B6E3B"/>
    <w:rsid w:val="001B71FC"/>
    <w:rsid w:val="001B7B44"/>
    <w:rsid w:val="001C0BBB"/>
    <w:rsid w:val="001C46D2"/>
    <w:rsid w:val="001C4A6D"/>
    <w:rsid w:val="001C5953"/>
    <w:rsid w:val="001C62B3"/>
    <w:rsid w:val="001C65FD"/>
    <w:rsid w:val="001C6E56"/>
    <w:rsid w:val="001D0435"/>
    <w:rsid w:val="001D2F8B"/>
    <w:rsid w:val="001D310F"/>
    <w:rsid w:val="001D4C5E"/>
    <w:rsid w:val="001D581C"/>
    <w:rsid w:val="001D74E3"/>
    <w:rsid w:val="001E1DBC"/>
    <w:rsid w:val="001E3252"/>
    <w:rsid w:val="001E4140"/>
    <w:rsid w:val="001E418D"/>
    <w:rsid w:val="001E53DE"/>
    <w:rsid w:val="001E677D"/>
    <w:rsid w:val="001E76AF"/>
    <w:rsid w:val="001F0C28"/>
    <w:rsid w:val="001F10CF"/>
    <w:rsid w:val="001F13EA"/>
    <w:rsid w:val="001F295A"/>
    <w:rsid w:val="001F3A17"/>
    <w:rsid w:val="001F4B19"/>
    <w:rsid w:val="001F653A"/>
    <w:rsid w:val="001F6639"/>
    <w:rsid w:val="001F69E8"/>
    <w:rsid w:val="00200F79"/>
    <w:rsid w:val="00201683"/>
    <w:rsid w:val="00201AD9"/>
    <w:rsid w:val="00201F96"/>
    <w:rsid w:val="00203133"/>
    <w:rsid w:val="00203372"/>
    <w:rsid w:val="00203AEC"/>
    <w:rsid w:val="002042F8"/>
    <w:rsid w:val="00205719"/>
    <w:rsid w:val="002064B4"/>
    <w:rsid w:val="00210FCC"/>
    <w:rsid w:val="00211A14"/>
    <w:rsid w:val="00212BF0"/>
    <w:rsid w:val="00212F4D"/>
    <w:rsid w:val="00213C47"/>
    <w:rsid w:val="00213CA9"/>
    <w:rsid w:val="00215C8C"/>
    <w:rsid w:val="002202E4"/>
    <w:rsid w:val="002204D7"/>
    <w:rsid w:val="0022081A"/>
    <w:rsid w:val="00220DE1"/>
    <w:rsid w:val="00221FC4"/>
    <w:rsid w:val="00224D77"/>
    <w:rsid w:val="00225A90"/>
    <w:rsid w:val="00226CC6"/>
    <w:rsid w:val="00227D18"/>
    <w:rsid w:val="00231116"/>
    <w:rsid w:val="00232985"/>
    <w:rsid w:val="002338A0"/>
    <w:rsid w:val="00234319"/>
    <w:rsid w:val="00234338"/>
    <w:rsid w:val="002350E3"/>
    <w:rsid w:val="00236A35"/>
    <w:rsid w:val="00236F47"/>
    <w:rsid w:val="00237075"/>
    <w:rsid w:val="002377F3"/>
    <w:rsid w:val="00237B0C"/>
    <w:rsid w:val="00242122"/>
    <w:rsid w:val="002422E3"/>
    <w:rsid w:val="00242551"/>
    <w:rsid w:val="0024287E"/>
    <w:rsid w:val="002434BC"/>
    <w:rsid w:val="00243F1F"/>
    <w:rsid w:val="002454B5"/>
    <w:rsid w:val="00245BFF"/>
    <w:rsid w:val="00246929"/>
    <w:rsid w:val="002501D8"/>
    <w:rsid w:val="00250385"/>
    <w:rsid w:val="002517B9"/>
    <w:rsid w:val="002517F1"/>
    <w:rsid w:val="00252DBB"/>
    <w:rsid w:val="00256BAD"/>
    <w:rsid w:val="002579DD"/>
    <w:rsid w:val="00257D2F"/>
    <w:rsid w:val="002615C1"/>
    <w:rsid w:val="00261CC9"/>
    <w:rsid w:val="002621D5"/>
    <w:rsid w:val="00263B03"/>
    <w:rsid w:val="00264361"/>
    <w:rsid w:val="00265A6F"/>
    <w:rsid w:val="00265E76"/>
    <w:rsid w:val="00271361"/>
    <w:rsid w:val="00271717"/>
    <w:rsid w:val="0027174C"/>
    <w:rsid w:val="00271E38"/>
    <w:rsid w:val="002724AA"/>
    <w:rsid w:val="00272541"/>
    <w:rsid w:val="002731DE"/>
    <w:rsid w:val="00273FCF"/>
    <w:rsid w:val="00274921"/>
    <w:rsid w:val="002754D6"/>
    <w:rsid w:val="00275D76"/>
    <w:rsid w:val="002805C3"/>
    <w:rsid w:val="002806C0"/>
    <w:rsid w:val="00281056"/>
    <w:rsid w:val="00282013"/>
    <w:rsid w:val="00282557"/>
    <w:rsid w:val="002833CB"/>
    <w:rsid w:val="00283F2E"/>
    <w:rsid w:val="00284610"/>
    <w:rsid w:val="00284B6A"/>
    <w:rsid w:val="00284EF8"/>
    <w:rsid w:val="00285370"/>
    <w:rsid w:val="00285453"/>
    <w:rsid w:val="00287A43"/>
    <w:rsid w:val="00287E4E"/>
    <w:rsid w:val="0029117C"/>
    <w:rsid w:val="00291F1F"/>
    <w:rsid w:val="002927F5"/>
    <w:rsid w:val="00292A03"/>
    <w:rsid w:val="0029315D"/>
    <w:rsid w:val="00293BBE"/>
    <w:rsid w:val="00294104"/>
    <w:rsid w:val="0029458C"/>
    <w:rsid w:val="00295307"/>
    <w:rsid w:val="00296997"/>
    <w:rsid w:val="002969FC"/>
    <w:rsid w:val="00297398"/>
    <w:rsid w:val="00297904"/>
    <w:rsid w:val="002A0297"/>
    <w:rsid w:val="002A08CE"/>
    <w:rsid w:val="002A09EC"/>
    <w:rsid w:val="002A150A"/>
    <w:rsid w:val="002A1690"/>
    <w:rsid w:val="002A29F7"/>
    <w:rsid w:val="002A3FA4"/>
    <w:rsid w:val="002A4CF6"/>
    <w:rsid w:val="002A668A"/>
    <w:rsid w:val="002A7181"/>
    <w:rsid w:val="002A7366"/>
    <w:rsid w:val="002A79DE"/>
    <w:rsid w:val="002A7BA5"/>
    <w:rsid w:val="002B014E"/>
    <w:rsid w:val="002B0FA0"/>
    <w:rsid w:val="002B1170"/>
    <w:rsid w:val="002B2BA7"/>
    <w:rsid w:val="002B3D02"/>
    <w:rsid w:val="002B5B43"/>
    <w:rsid w:val="002C023C"/>
    <w:rsid w:val="002C03A8"/>
    <w:rsid w:val="002C0672"/>
    <w:rsid w:val="002C1EAD"/>
    <w:rsid w:val="002C3126"/>
    <w:rsid w:val="002C3183"/>
    <w:rsid w:val="002C33E2"/>
    <w:rsid w:val="002C450D"/>
    <w:rsid w:val="002C50A2"/>
    <w:rsid w:val="002C60AB"/>
    <w:rsid w:val="002C7FFC"/>
    <w:rsid w:val="002D0298"/>
    <w:rsid w:val="002D1086"/>
    <w:rsid w:val="002D2205"/>
    <w:rsid w:val="002D2749"/>
    <w:rsid w:val="002D2884"/>
    <w:rsid w:val="002D288E"/>
    <w:rsid w:val="002D3459"/>
    <w:rsid w:val="002D389A"/>
    <w:rsid w:val="002D4863"/>
    <w:rsid w:val="002D5268"/>
    <w:rsid w:val="002E1450"/>
    <w:rsid w:val="002E1659"/>
    <w:rsid w:val="002E1F6E"/>
    <w:rsid w:val="002E1FE4"/>
    <w:rsid w:val="002F02DE"/>
    <w:rsid w:val="002F2118"/>
    <w:rsid w:val="002F2CC2"/>
    <w:rsid w:val="002F3A57"/>
    <w:rsid w:val="002F3E73"/>
    <w:rsid w:val="002F576B"/>
    <w:rsid w:val="002F5815"/>
    <w:rsid w:val="003013E8"/>
    <w:rsid w:val="00301F48"/>
    <w:rsid w:val="003023CF"/>
    <w:rsid w:val="00304060"/>
    <w:rsid w:val="0030440D"/>
    <w:rsid w:val="00306990"/>
    <w:rsid w:val="00306DE4"/>
    <w:rsid w:val="00310319"/>
    <w:rsid w:val="00310546"/>
    <w:rsid w:val="003109EA"/>
    <w:rsid w:val="00310A66"/>
    <w:rsid w:val="00311C92"/>
    <w:rsid w:val="00312359"/>
    <w:rsid w:val="00312905"/>
    <w:rsid w:val="00313639"/>
    <w:rsid w:val="00314018"/>
    <w:rsid w:val="00317FD2"/>
    <w:rsid w:val="003202D1"/>
    <w:rsid w:val="00320D3E"/>
    <w:rsid w:val="00321C9F"/>
    <w:rsid w:val="00323B29"/>
    <w:rsid w:val="00324566"/>
    <w:rsid w:val="0032637C"/>
    <w:rsid w:val="00326981"/>
    <w:rsid w:val="00330DF5"/>
    <w:rsid w:val="003311BB"/>
    <w:rsid w:val="00331EB2"/>
    <w:rsid w:val="00332E9E"/>
    <w:rsid w:val="00333F89"/>
    <w:rsid w:val="0033417A"/>
    <w:rsid w:val="0033424A"/>
    <w:rsid w:val="00336031"/>
    <w:rsid w:val="00336B8E"/>
    <w:rsid w:val="00337470"/>
    <w:rsid w:val="00337AF5"/>
    <w:rsid w:val="00340C4C"/>
    <w:rsid w:val="00341ACC"/>
    <w:rsid w:val="003432F2"/>
    <w:rsid w:val="00343BCA"/>
    <w:rsid w:val="003449AE"/>
    <w:rsid w:val="00344F0A"/>
    <w:rsid w:val="00344FF7"/>
    <w:rsid w:val="003470C2"/>
    <w:rsid w:val="003500E2"/>
    <w:rsid w:val="0035288F"/>
    <w:rsid w:val="003530AF"/>
    <w:rsid w:val="0035316D"/>
    <w:rsid w:val="00354029"/>
    <w:rsid w:val="00354957"/>
    <w:rsid w:val="003551A1"/>
    <w:rsid w:val="0035628C"/>
    <w:rsid w:val="00356D40"/>
    <w:rsid w:val="00356DB0"/>
    <w:rsid w:val="00357857"/>
    <w:rsid w:val="00357F7D"/>
    <w:rsid w:val="00357F97"/>
    <w:rsid w:val="00361951"/>
    <w:rsid w:val="00362292"/>
    <w:rsid w:val="003628AC"/>
    <w:rsid w:val="00363262"/>
    <w:rsid w:val="00363331"/>
    <w:rsid w:val="0036357B"/>
    <w:rsid w:val="003635A9"/>
    <w:rsid w:val="0036367B"/>
    <w:rsid w:val="003654AE"/>
    <w:rsid w:val="00365D60"/>
    <w:rsid w:val="00367054"/>
    <w:rsid w:val="00370315"/>
    <w:rsid w:val="00370BE6"/>
    <w:rsid w:val="003720BF"/>
    <w:rsid w:val="003722B4"/>
    <w:rsid w:val="0037566C"/>
    <w:rsid w:val="003816B9"/>
    <w:rsid w:val="00381D09"/>
    <w:rsid w:val="00381E46"/>
    <w:rsid w:val="00381F96"/>
    <w:rsid w:val="00383D00"/>
    <w:rsid w:val="00383E99"/>
    <w:rsid w:val="00385254"/>
    <w:rsid w:val="00385655"/>
    <w:rsid w:val="00385E3B"/>
    <w:rsid w:val="0039060E"/>
    <w:rsid w:val="00391C4A"/>
    <w:rsid w:val="00391D76"/>
    <w:rsid w:val="00393082"/>
    <w:rsid w:val="003935DE"/>
    <w:rsid w:val="00393C93"/>
    <w:rsid w:val="00393F6D"/>
    <w:rsid w:val="003940BA"/>
    <w:rsid w:val="0039479C"/>
    <w:rsid w:val="00394F04"/>
    <w:rsid w:val="0039563F"/>
    <w:rsid w:val="00395A9A"/>
    <w:rsid w:val="00397211"/>
    <w:rsid w:val="003A02B4"/>
    <w:rsid w:val="003A10CF"/>
    <w:rsid w:val="003A10D2"/>
    <w:rsid w:val="003A16B2"/>
    <w:rsid w:val="003A2713"/>
    <w:rsid w:val="003A282D"/>
    <w:rsid w:val="003A37A0"/>
    <w:rsid w:val="003A792E"/>
    <w:rsid w:val="003B076C"/>
    <w:rsid w:val="003B0CA6"/>
    <w:rsid w:val="003B1EDA"/>
    <w:rsid w:val="003B3B3D"/>
    <w:rsid w:val="003B5256"/>
    <w:rsid w:val="003B5E4C"/>
    <w:rsid w:val="003B7B61"/>
    <w:rsid w:val="003C044E"/>
    <w:rsid w:val="003C0B57"/>
    <w:rsid w:val="003C2A68"/>
    <w:rsid w:val="003C4EA3"/>
    <w:rsid w:val="003C5E22"/>
    <w:rsid w:val="003C79AC"/>
    <w:rsid w:val="003C7CDC"/>
    <w:rsid w:val="003C7D22"/>
    <w:rsid w:val="003D0235"/>
    <w:rsid w:val="003D0512"/>
    <w:rsid w:val="003D0987"/>
    <w:rsid w:val="003D10C1"/>
    <w:rsid w:val="003D1571"/>
    <w:rsid w:val="003D318C"/>
    <w:rsid w:val="003D3CBA"/>
    <w:rsid w:val="003D5819"/>
    <w:rsid w:val="003D590A"/>
    <w:rsid w:val="003D5ED4"/>
    <w:rsid w:val="003D677F"/>
    <w:rsid w:val="003D679F"/>
    <w:rsid w:val="003E25FC"/>
    <w:rsid w:val="003E30B1"/>
    <w:rsid w:val="003E4FDE"/>
    <w:rsid w:val="003E56B7"/>
    <w:rsid w:val="003E5747"/>
    <w:rsid w:val="003E5AEB"/>
    <w:rsid w:val="003E5B1C"/>
    <w:rsid w:val="003E5DAC"/>
    <w:rsid w:val="003E7BAD"/>
    <w:rsid w:val="003F134E"/>
    <w:rsid w:val="003F1EB6"/>
    <w:rsid w:val="003F31FE"/>
    <w:rsid w:val="003F3FA8"/>
    <w:rsid w:val="003F401E"/>
    <w:rsid w:val="003F4C03"/>
    <w:rsid w:val="003F5998"/>
    <w:rsid w:val="003F6F1B"/>
    <w:rsid w:val="003F7DB8"/>
    <w:rsid w:val="0040014C"/>
    <w:rsid w:val="0040026C"/>
    <w:rsid w:val="00401167"/>
    <w:rsid w:val="00401E26"/>
    <w:rsid w:val="00402AC3"/>
    <w:rsid w:val="00402C42"/>
    <w:rsid w:val="00402FE8"/>
    <w:rsid w:val="00403458"/>
    <w:rsid w:val="00403AA4"/>
    <w:rsid w:val="00404936"/>
    <w:rsid w:val="00405E09"/>
    <w:rsid w:val="00407BB0"/>
    <w:rsid w:val="00410253"/>
    <w:rsid w:val="00410440"/>
    <w:rsid w:val="00411563"/>
    <w:rsid w:val="004125CA"/>
    <w:rsid w:val="0041490D"/>
    <w:rsid w:val="00414C21"/>
    <w:rsid w:val="0041509F"/>
    <w:rsid w:val="00417D14"/>
    <w:rsid w:val="00420B3E"/>
    <w:rsid w:val="004217D8"/>
    <w:rsid w:val="00423418"/>
    <w:rsid w:val="00424543"/>
    <w:rsid w:val="00424ECB"/>
    <w:rsid w:val="004257D0"/>
    <w:rsid w:val="0042765D"/>
    <w:rsid w:val="004276BD"/>
    <w:rsid w:val="00431B6D"/>
    <w:rsid w:val="00432095"/>
    <w:rsid w:val="0043252F"/>
    <w:rsid w:val="00432FB8"/>
    <w:rsid w:val="0043478D"/>
    <w:rsid w:val="00437F69"/>
    <w:rsid w:val="00440370"/>
    <w:rsid w:val="00441E8A"/>
    <w:rsid w:val="0044277C"/>
    <w:rsid w:val="00443F29"/>
    <w:rsid w:val="00446916"/>
    <w:rsid w:val="00447BE0"/>
    <w:rsid w:val="00450744"/>
    <w:rsid w:val="00451589"/>
    <w:rsid w:val="004527E1"/>
    <w:rsid w:val="00452880"/>
    <w:rsid w:val="0045374F"/>
    <w:rsid w:val="004539C8"/>
    <w:rsid w:val="00453C5D"/>
    <w:rsid w:val="00454EE4"/>
    <w:rsid w:val="00455D97"/>
    <w:rsid w:val="0045700A"/>
    <w:rsid w:val="004572E8"/>
    <w:rsid w:val="00464E98"/>
    <w:rsid w:val="00464FB7"/>
    <w:rsid w:val="0046544C"/>
    <w:rsid w:val="00465B24"/>
    <w:rsid w:val="00466681"/>
    <w:rsid w:val="0046675F"/>
    <w:rsid w:val="004724BC"/>
    <w:rsid w:val="00472ADD"/>
    <w:rsid w:val="00473B65"/>
    <w:rsid w:val="00474874"/>
    <w:rsid w:val="00476015"/>
    <w:rsid w:val="00476EF8"/>
    <w:rsid w:val="0047742B"/>
    <w:rsid w:val="00477DF2"/>
    <w:rsid w:val="00477FA1"/>
    <w:rsid w:val="0048045C"/>
    <w:rsid w:val="00481BCB"/>
    <w:rsid w:val="00481CF5"/>
    <w:rsid w:val="00482368"/>
    <w:rsid w:val="00482693"/>
    <w:rsid w:val="0048388C"/>
    <w:rsid w:val="00483F9A"/>
    <w:rsid w:val="00484420"/>
    <w:rsid w:val="004849E7"/>
    <w:rsid w:val="004877F8"/>
    <w:rsid w:val="00492058"/>
    <w:rsid w:val="0049235B"/>
    <w:rsid w:val="00493EAE"/>
    <w:rsid w:val="00493FA8"/>
    <w:rsid w:val="004A0462"/>
    <w:rsid w:val="004A0A74"/>
    <w:rsid w:val="004A11E8"/>
    <w:rsid w:val="004A2AE4"/>
    <w:rsid w:val="004A3591"/>
    <w:rsid w:val="004A35FE"/>
    <w:rsid w:val="004A41CD"/>
    <w:rsid w:val="004A4DAB"/>
    <w:rsid w:val="004A643D"/>
    <w:rsid w:val="004A6E08"/>
    <w:rsid w:val="004A6F10"/>
    <w:rsid w:val="004A6F3D"/>
    <w:rsid w:val="004A7229"/>
    <w:rsid w:val="004A7769"/>
    <w:rsid w:val="004A7D2E"/>
    <w:rsid w:val="004B07ED"/>
    <w:rsid w:val="004B0EFD"/>
    <w:rsid w:val="004B0F8E"/>
    <w:rsid w:val="004B1206"/>
    <w:rsid w:val="004B1D7E"/>
    <w:rsid w:val="004B2379"/>
    <w:rsid w:val="004B290B"/>
    <w:rsid w:val="004B37F7"/>
    <w:rsid w:val="004B400C"/>
    <w:rsid w:val="004B48B1"/>
    <w:rsid w:val="004B4CB1"/>
    <w:rsid w:val="004B5D72"/>
    <w:rsid w:val="004B68A0"/>
    <w:rsid w:val="004B6F51"/>
    <w:rsid w:val="004B7F77"/>
    <w:rsid w:val="004C1B5F"/>
    <w:rsid w:val="004C2395"/>
    <w:rsid w:val="004C2837"/>
    <w:rsid w:val="004C4EC8"/>
    <w:rsid w:val="004C4EF7"/>
    <w:rsid w:val="004C5B84"/>
    <w:rsid w:val="004C755F"/>
    <w:rsid w:val="004D05E0"/>
    <w:rsid w:val="004D093F"/>
    <w:rsid w:val="004D1747"/>
    <w:rsid w:val="004D1F25"/>
    <w:rsid w:val="004D32AB"/>
    <w:rsid w:val="004D3B8C"/>
    <w:rsid w:val="004D438D"/>
    <w:rsid w:val="004D4441"/>
    <w:rsid w:val="004D4CDC"/>
    <w:rsid w:val="004D6BDF"/>
    <w:rsid w:val="004D767C"/>
    <w:rsid w:val="004D794B"/>
    <w:rsid w:val="004D7E69"/>
    <w:rsid w:val="004E082D"/>
    <w:rsid w:val="004E0883"/>
    <w:rsid w:val="004E1E66"/>
    <w:rsid w:val="004E363E"/>
    <w:rsid w:val="004E370C"/>
    <w:rsid w:val="004E3761"/>
    <w:rsid w:val="004E3DEB"/>
    <w:rsid w:val="004E3EA1"/>
    <w:rsid w:val="004E51BC"/>
    <w:rsid w:val="004E598B"/>
    <w:rsid w:val="004F039D"/>
    <w:rsid w:val="004F36C0"/>
    <w:rsid w:val="004F696F"/>
    <w:rsid w:val="004F7F18"/>
    <w:rsid w:val="00500117"/>
    <w:rsid w:val="00500B0A"/>
    <w:rsid w:val="00501578"/>
    <w:rsid w:val="005018A8"/>
    <w:rsid w:val="00501FCD"/>
    <w:rsid w:val="00502794"/>
    <w:rsid w:val="005038A1"/>
    <w:rsid w:val="00503CB0"/>
    <w:rsid w:val="00503D00"/>
    <w:rsid w:val="00504B6C"/>
    <w:rsid w:val="00505613"/>
    <w:rsid w:val="00507123"/>
    <w:rsid w:val="00507707"/>
    <w:rsid w:val="0051020C"/>
    <w:rsid w:val="00511586"/>
    <w:rsid w:val="005116E4"/>
    <w:rsid w:val="00511EBA"/>
    <w:rsid w:val="00512CC3"/>
    <w:rsid w:val="0051358F"/>
    <w:rsid w:val="00513DC0"/>
    <w:rsid w:val="00514B53"/>
    <w:rsid w:val="00514DCA"/>
    <w:rsid w:val="00515243"/>
    <w:rsid w:val="0051579A"/>
    <w:rsid w:val="0051664B"/>
    <w:rsid w:val="0051775A"/>
    <w:rsid w:val="00520879"/>
    <w:rsid w:val="00520985"/>
    <w:rsid w:val="00522052"/>
    <w:rsid w:val="00522655"/>
    <w:rsid w:val="005227E4"/>
    <w:rsid w:val="00523228"/>
    <w:rsid w:val="0052496F"/>
    <w:rsid w:val="00524EF6"/>
    <w:rsid w:val="00525DF9"/>
    <w:rsid w:val="00531F31"/>
    <w:rsid w:val="0053296C"/>
    <w:rsid w:val="00533001"/>
    <w:rsid w:val="0053561A"/>
    <w:rsid w:val="005362E1"/>
    <w:rsid w:val="0053759C"/>
    <w:rsid w:val="00537EA7"/>
    <w:rsid w:val="00540CDD"/>
    <w:rsid w:val="00543F7A"/>
    <w:rsid w:val="005449F4"/>
    <w:rsid w:val="00545458"/>
    <w:rsid w:val="0054680F"/>
    <w:rsid w:val="0054719F"/>
    <w:rsid w:val="00547278"/>
    <w:rsid w:val="005500B8"/>
    <w:rsid w:val="00550A11"/>
    <w:rsid w:val="00551A8D"/>
    <w:rsid w:val="00551D6B"/>
    <w:rsid w:val="00552556"/>
    <w:rsid w:val="00552BDC"/>
    <w:rsid w:val="00552EB2"/>
    <w:rsid w:val="005536B5"/>
    <w:rsid w:val="00553BAB"/>
    <w:rsid w:val="0055676C"/>
    <w:rsid w:val="00560A12"/>
    <w:rsid w:val="0056199E"/>
    <w:rsid w:val="00562914"/>
    <w:rsid w:val="00563D71"/>
    <w:rsid w:val="00563DF9"/>
    <w:rsid w:val="00563F70"/>
    <w:rsid w:val="005654F0"/>
    <w:rsid w:val="0056636C"/>
    <w:rsid w:val="005675D6"/>
    <w:rsid w:val="005704E2"/>
    <w:rsid w:val="00573523"/>
    <w:rsid w:val="00574FCB"/>
    <w:rsid w:val="00575844"/>
    <w:rsid w:val="00576732"/>
    <w:rsid w:val="0057692D"/>
    <w:rsid w:val="00576ACA"/>
    <w:rsid w:val="005776D6"/>
    <w:rsid w:val="00577D90"/>
    <w:rsid w:val="00585D55"/>
    <w:rsid w:val="00586A00"/>
    <w:rsid w:val="00587A53"/>
    <w:rsid w:val="005906E5"/>
    <w:rsid w:val="00590E64"/>
    <w:rsid w:val="0059139F"/>
    <w:rsid w:val="00593742"/>
    <w:rsid w:val="005939C0"/>
    <w:rsid w:val="00593F15"/>
    <w:rsid w:val="005947C2"/>
    <w:rsid w:val="0059616A"/>
    <w:rsid w:val="00596291"/>
    <w:rsid w:val="005A0FAA"/>
    <w:rsid w:val="005A1F8C"/>
    <w:rsid w:val="005A3B14"/>
    <w:rsid w:val="005A5673"/>
    <w:rsid w:val="005A699B"/>
    <w:rsid w:val="005A73BD"/>
    <w:rsid w:val="005B04EF"/>
    <w:rsid w:val="005B06F7"/>
    <w:rsid w:val="005B16A0"/>
    <w:rsid w:val="005B25D1"/>
    <w:rsid w:val="005B33A8"/>
    <w:rsid w:val="005B3800"/>
    <w:rsid w:val="005B57A4"/>
    <w:rsid w:val="005B5A11"/>
    <w:rsid w:val="005B60C4"/>
    <w:rsid w:val="005B7E41"/>
    <w:rsid w:val="005B7FE4"/>
    <w:rsid w:val="005C16A3"/>
    <w:rsid w:val="005C1A0E"/>
    <w:rsid w:val="005C1F01"/>
    <w:rsid w:val="005C2184"/>
    <w:rsid w:val="005C2EA4"/>
    <w:rsid w:val="005C30C3"/>
    <w:rsid w:val="005C33AD"/>
    <w:rsid w:val="005C60F2"/>
    <w:rsid w:val="005C6578"/>
    <w:rsid w:val="005C710C"/>
    <w:rsid w:val="005C718B"/>
    <w:rsid w:val="005C7A95"/>
    <w:rsid w:val="005D2598"/>
    <w:rsid w:val="005D283B"/>
    <w:rsid w:val="005D47FD"/>
    <w:rsid w:val="005D68B0"/>
    <w:rsid w:val="005D6915"/>
    <w:rsid w:val="005E0BF2"/>
    <w:rsid w:val="005E1225"/>
    <w:rsid w:val="005E232B"/>
    <w:rsid w:val="005E2FCB"/>
    <w:rsid w:val="005E31F1"/>
    <w:rsid w:val="005E3F2C"/>
    <w:rsid w:val="005F0A2F"/>
    <w:rsid w:val="005F1184"/>
    <w:rsid w:val="005F2E47"/>
    <w:rsid w:val="005F38D6"/>
    <w:rsid w:val="005F424D"/>
    <w:rsid w:val="005F64D1"/>
    <w:rsid w:val="00600048"/>
    <w:rsid w:val="0060070D"/>
    <w:rsid w:val="00600F55"/>
    <w:rsid w:val="0060293A"/>
    <w:rsid w:val="006029AF"/>
    <w:rsid w:val="006032DC"/>
    <w:rsid w:val="0060466B"/>
    <w:rsid w:val="0060568F"/>
    <w:rsid w:val="00605D0A"/>
    <w:rsid w:val="00605DFB"/>
    <w:rsid w:val="006066F1"/>
    <w:rsid w:val="00606B41"/>
    <w:rsid w:val="00610D49"/>
    <w:rsid w:val="0061107C"/>
    <w:rsid w:val="006116D7"/>
    <w:rsid w:val="006125F8"/>
    <w:rsid w:val="00616850"/>
    <w:rsid w:val="00616C46"/>
    <w:rsid w:val="00621E7A"/>
    <w:rsid w:val="0062368F"/>
    <w:rsid w:val="00625630"/>
    <w:rsid w:val="00625833"/>
    <w:rsid w:val="00625EC0"/>
    <w:rsid w:val="0062631D"/>
    <w:rsid w:val="00627223"/>
    <w:rsid w:val="006303D1"/>
    <w:rsid w:val="00631EA9"/>
    <w:rsid w:val="00632A6B"/>
    <w:rsid w:val="00632A6C"/>
    <w:rsid w:val="00634158"/>
    <w:rsid w:val="00634CCC"/>
    <w:rsid w:val="00636231"/>
    <w:rsid w:val="00637015"/>
    <w:rsid w:val="006405E4"/>
    <w:rsid w:val="00640AF5"/>
    <w:rsid w:val="006414B0"/>
    <w:rsid w:val="00642558"/>
    <w:rsid w:val="006426B6"/>
    <w:rsid w:val="00642A33"/>
    <w:rsid w:val="00643539"/>
    <w:rsid w:val="00643DBC"/>
    <w:rsid w:val="00643E32"/>
    <w:rsid w:val="0064432A"/>
    <w:rsid w:val="006452F8"/>
    <w:rsid w:val="0064590C"/>
    <w:rsid w:val="00645A11"/>
    <w:rsid w:val="00646ACE"/>
    <w:rsid w:val="00646BF7"/>
    <w:rsid w:val="006524C7"/>
    <w:rsid w:val="006549C3"/>
    <w:rsid w:val="00655CA1"/>
    <w:rsid w:val="00656691"/>
    <w:rsid w:val="00656E10"/>
    <w:rsid w:val="00657A62"/>
    <w:rsid w:val="00657C37"/>
    <w:rsid w:val="00661784"/>
    <w:rsid w:val="006619A6"/>
    <w:rsid w:val="00661C8F"/>
    <w:rsid w:val="00662312"/>
    <w:rsid w:val="006629C6"/>
    <w:rsid w:val="00663BAB"/>
    <w:rsid w:val="00663EC9"/>
    <w:rsid w:val="00664051"/>
    <w:rsid w:val="0066716F"/>
    <w:rsid w:val="00667899"/>
    <w:rsid w:val="006700EF"/>
    <w:rsid w:val="00671B4F"/>
    <w:rsid w:val="00673748"/>
    <w:rsid w:val="00674A83"/>
    <w:rsid w:val="00676CD9"/>
    <w:rsid w:val="00680401"/>
    <w:rsid w:val="00680B7B"/>
    <w:rsid w:val="006816C6"/>
    <w:rsid w:val="00681E30"/>
    <w:rsid w:val="0068236A"/>
    <w:rsid w:val="00682A28"/>
    <w:rsid w:val="00683FF3"/>
    <w:rsid w:val="006840C3"/>
    <w:rsid w:val="006846F6"/>
    <w:rsid w:val="00685430"/>
    <w:rsid w:val="0068554B"/>
    <w:rsid w:val="006858BA"/>
    <w:rsid w:val="006859D9"/>
    <w:rsid w:val="00686BF9"/>
    <w:rsid w:val="00690A0F"/>
    <w:rsid w:val="006918F1"/>
    <w:rsid w:val="0069277E"/>
    <w:rsid w:val="00693EA9"/>
    <w:rsid w:val="006959FA"/>
    <w:rsid w:val="006A0C64"/>
    <w:rsid w:val="006A0F43"/>
    <w:rsid w:val="006A2F0B"/>
    <w:rsid w:val="006A382A"/>
    <w:rsid w:val="006A3B5D"/>
    <w:rsid w:val="006A5EBF"/>
    <w:rsid w:val="006A640C"/>
    <w:rsid w:val="006B0222"/>
    <w:rsid w:val="006B0310"/>
    <w:rsid w:val="006B150C"/>
    <w:rsid w:val="006B3D8B"/>
    <w:rsid w:val="006B465B"/>
    <w:rsid w:val="006B664D"/>
    <w:rsid w:val="006B66F3"/>
    <w:rsid w:val="006B6750"/>
    <w:rsid w:val="006B7E13"/>
    <w:rsid w:val="006B7F6C"/>
    <w:rsid w:val="006C3AF9"/>
    <w:rsid w:val="006C5912"/>
    <w:rsid w:val="006C6F05"/>
    <w:rsid w:val="006D03B9"/>
    <w:rsid w:val="006D03BE"/>
    <w:rsid w:val="006D2236"/>
    <w:rsid w:val="006D2909"/>
    <w:rsid w:val="006D38D0"/>
    <w:rsid w:val="006D5E41"/>
    <w:rsid w:val="006D6FEE"/>
    <w:rsid w:val="006E0164"/>
    <w:rsid w:val="006E0B4A"/>
    <w:rsid w:val="006E30AA"/>
    <w:rsid w:val="006E3B3A"/>
    <w:rsid w:val="006E3DD4"/>
    <w:rsid w:val="006E4B07"/>
    <w:rsid w:val="006E4E94"/>
    <w:rsid w:val="006E5263"/>
    <w:rsid w:val="006E5F40"/>
    <w:rsid w:val="006E60CD"/>
    <w:rsid w:val="006E6B95"/>
    <w:rsid w:val="006E74AE"/>
    <w:rsid w:val="006F1AF9"/>
    <w:rsid w:val="006F2041"/>
    <w:rsid w:val="006F2B89"/>
    <w:rsid w:val="006F3F5B"/>
    <w:rsid w:val="006F46FF"/>
    <w:rsid w:val="006F63E3"/>
    <w:rsid w:val="006F6DC9"/>
    <w:rsid w:val="006F7A46"/>
    <w:rsid w:val="006F7B74"/>
    <w:rsid w:val="007005B4"/>
    <w:rsid w:val="0070090F"/>
    <w:rsid w:val="00700F4F"/>
    <w:rsid w:val="007011C5"/>
    <w:rsid w:val="00701257"/>
    <w:rsid w:val="00703827"/>
    <w:rsid w:val="00703B90"/>
    <w:rsid w:val="00706EDD"/>
    <w:rsid w:val="00706EEC"/>
    <w:rsid w:val="00707260"/>
    <w:rsid w:val="007076F8"/>
    <w:rsid w:val="00707D4B"/>
    <w:rsid w:val="00707FCA"/>
    <w:rsid w:val="0071016E"/>
    <w:rsid w:val="007103B0"/>
    <w:rsid w:val="00711455"/>
    <w:rsid w:val="007137D0"/>
    <w:rsid w:val="00713DB7"/>
    <w:rsid w:val="0071436F"/>
    <w:rsid w:val="00716776"/>
    <w:rsid w:val="00717637"/>
    <w:rsid w:val="00717EF4"/>
    <w:rsid w:val="00721D07"/>
    <w:rsid w:val="007222EF"/>
    <w:rsid w:val="0072245C"/>
    <w:rsid w:val="00722506"/>
    <w:rsid w:val="007230D1"/>
    <w:rsid w:val="00723E94"/>
    <w:rsid w:val="007248E8"/>
    <w:rsid w:val="00724AEF"/>
    <w:rsid w:val="007258EC"/>
    <w:rsid w:val="00725DC5"/>
    <w:rsid w:val="00726814"/>
    <w:rsid w:val="00726892"/>
    <w:rsid w:val="0072696B"/>
    <w:rsid w:val="007302AE"/>
    <w:rsid w:val="007318BA"/>
    <w:rsid w:val="00732A36"/>
    <w:rsid w:val="00732C03"/>
    <w:rsid w:val="007333B7"/>
    <w:rsid w:val="00733533"/>
    <w:rsid w:val="007339A0"/>
    <w:rsid w:val="007346CB"/>
    <w:rsid w:val="0073624E"/>
    <w:rsid w:val="00736A4B"/>
    <w:rsid w:val="00736BAB"/>
    <w:rsid w:val="007371E0"/>
    <w:rsid w:val="0073778D"/>
    <w:rsid w:val="00741977"/>
    <w:rsid w:val="00750BD1"/>
    <w:rsid w:val="0075158A"/>
    <w:rsid w:val="00752C0E"/>
    <w:rsid w:val="00753134"/>
    <w:rsid w:val="00754A30"/>
    <w:rsid w:val="00755120"/>
    <w:rsid w:val="00756FFB"/>
    <w:rsid w:val="00757BAB"/>
    <w:rsid w:val="00757DCC"/>
    <w:rsid w:val="00761F86"/>
    <w:rsid w:val="00762378"/>
    <w:rsid w:val="007628B1"/>
    <w:rsid w:val="00762BE9"/>
    <w:rsid w:val="0076499A"/>
    <w:rsid w:val="00765C72"/>
    <w:rsid w:val="00767017"/>
    <w:rsid w:val="00773749"/>
    <w:rsid w:val="0077431D"/>
    <w:rsid w:val="00775592"/>
    <w:rsid w:val="00776676"/>
    <w:rsid w:val="00781026"/>
    <w:rsid w:val="007812DC"/>
    <w:rsid w:val="0078133B"/>
    <w:rsid w:val="007823A5"/>
    <w:rsid w:val="00782E64"/>
    <w:rsid w:val="007832FB"/>
    <w:rsid w:val="00784652"/>
    <w:rsid w:val="00784DB6"/>
    <w:rsid w:val="00784FE2"/>
    <w:rsid w:val="00786A7D"/>
    <w:rsid w:val="00786F80"/>
    <w:rsid w:val="0078759C"/>
    <w:rsid w:val="00787972"/>
    <w:rsid w:val="00787DAE"/>
    <w:rsid w:val="007913E7"/>
    <w:rsid w:val="00792A65"/>
    <w:rsid w:val="00794B44"/>
    <w:rsid w:val="00797503"/>
    <w:rsid w:val="007A0984"/>
    <w:rsid w:val="007A0A73"/>
    <w:rsid w:val="007A1091"/>
    <w:rsid w:val="007A1431"/>
    <w:rsid w:val="007A24BE"/>
    <w:rsid w:val="007A4131"/>
    <w:rsid w:val="007A4906"/>
    <w:rsid w:val="007A5569"/>
    <w:rsid w:val="007A5845"/>
    <w:rsid w:val="007A66BE"/>
    <w:rsid w:val="007A68EE"/>
    <w:rsid w:val="007B14D5"/>
    <w:rsid w:val="007B16FB"/>
    <w:rsid w:val="007B28E3"/>
    <w:rsid w:val="007B2E02"/>
    <w:rsid w:val="007B30F5"/>
    <w:rsid w:val="007B3C32"/>
    <w:rsid w:val="007B64D0"/>
    <w:rsid w:val="007B6A49"/>
    <w:rsid w:val="007B6CDC"/>
    <w:rsid w:val="007C0526"/>
    <w:rsid w:val="007C0D3B"/>
    <w:rsid w:val="007C19F6"/>
    <w:rsid w:val="007C2569"/>
    <w:rsid w:val="007C376E"/>
    <w:rsid w:val="007C3858"/>
    <w:rsid w:val="007C4DF6"/>
    <w:rsid w:val="007C5DB7"/>
    <w:rsid w:val="007D0438"/>
    <w:rsid w:val="007D0532"/>
    <w:rsid w:val="007D05D7"/>
    <w:rsid w:val="007D0AAF"/>
    <w:rsid w:val="007D24E8"/>
    <w:rsid w:val="007D2D53"/>
    <w:rsid w:val="007D34C2"/>
    <w:rsid w:val="007D75D1"/>
    <w:rsid w:val="007E06DF"/>
    <w:rsid w:val="007E2324"/>
    <w:rsid w:val="007E2D20"/>
    <w:rsid w:val="007E4142"/>
    <w:rsid w:val="007E4C82"/>
    <w:rsid w:val="007E54B3"/>
    <w:rsid w:val="007E598A"/>
    <w:rsid w:val="007E5D54"/>
    <w:rsid w:val="007E6970"/>
    <w:rsid w:val="007E7583"/>
    <w:rsid w:val="007F0D76"/>
    <w:rsid w:val="007F2430"/>
    <w:rsid w:val="007F369E"/>
    <w:rsid w:val="007F4338"/>
    <w:rsid w:val="007F43FC"/>
    <w:rsid w:val="007F527E"/>
    <w:rsid w:val="007F530E"/>
    <w:rsid w:val="007F7927"/>
    <w:rsid w:val="008005CE"/>
    <w:rsid w:val="0080283E"/>
    <w:rsid w:val="008048CA"/>
    <w:rsid w:val="008049DC"/>
    <w:rsid w:val="00804CBF"/>
    <w:rsid w:val="00806D25"/>
    <w:rsid w:val="008070A0"/>
    <w:rsid w:val="00807168"/>
    <w:rsid w:val="00810517"/>
    <w:rsid w:val="0081141A"/>
    <w:rsid w:val="008121DA"/>
    <w:rsid w:val="00813308"/>
    <w:rsid w:val="0081345E"/>
    <w:rsid w:val="008139A9"/>
    <w:rsid w:val="00813EDC"/>
    <w:rsid w:val="00815DF3"/>
    <w:rsid w:val="00816AFF"/>
    <w:rsid w:val="008174B4"/>
    <w:rsid w:val="0082050D"/>
    <w:rsid w:val="0082167E"/>
    <w:rsid w:val="00822905"/>
    <w:rsid w:val="00823DBA"/>
    <w:rsid w:val="00823E30"/>
    <w:rsid w:val="00824194"/>
    <w:rsid w:val="00824B91"/>
    <w:rsid w:val="00825082"/>
    <w:rsid w:val="00825489"/>
    <w:rsid w:val="00825889"/>
    <w:rsid w:val="008263AE"/>
    <w:rsid w:val="00830413"/>
    <w:rsid w:val="008306E9"/>
    <w:rsid w:val="00830997"/>
    <w:rsid w:val="00831948"/>
    <w:rsid w:val="00831D41"/>
    <w:rsid w:val="00834BE1"/>
    <w:rsid w:val="00834FB4"/>
    <w:rsid w:val="00835CA1"/>
    <w:rsid w:val="00835F2E"/>
    <w:rsid w:val="008368EC"/>
    <w:rsid w:val="00836904"/>
    <w:rsid w:val="00837CD0"/>
    <w:rsid w:val="00837DD2"/>
    <w:rsid w:val="00840A03"/>
    <w:rsid w:val="00841022"/>
    <w:rsid w:val="008416AA"/>
    <w:rsid w:val="00841D09"/>
    <w:rsid w:val="00842B8D"/>
    <w:rsid w:val="00842F89"/>
    <w:rsid w:val="00843588"/>
    <w:rsid w:val="0084442D"/>
    <w:rsid w:val="00844903"/>
    <w:rsid w:val="008464AE"/>
    <w:rsid w:val="008468E3"/>
    <w:rsid w:val="00847961"/>
    <w:rsid w:val="00847C9D"/>
    <w:rsid w:val="0085109F"/>
    <w:rsid w:val="00851709"/>
    <w:rsid w:val="00851CA9"/>
    <w:rsid w:val="00852112"/>
    <w:rsid w:val="00852F9B"/>
    <w:rsid w:val="008534E0"/>
    <w:rsid w:val="0085449C"/>
    <w:rsid w:val="0085581F"/>
    <w:rsid w:val="00855B48"/>
    <w:rsid w:val="00855E94"/>
    <w:rsid w:val="008561E0"/>
    <w:rsid w:val="00856210"/>
    <w:rsid w:val="008566E9"/>
    <w:rsid w:val="00856DA9"/>
    <w:rsid w:val="008574A5"/>
    <w:rsid w:val="00857D78"/>
    <w:rsid w:val="0086019E"/>
    <w:rsid w:val="00860B26"/>
    <w:rsid w:val="008610EF"/>
    <w:rsid w:val="00861293"/>
    <w:rsid w:val="00862142"/>
    <w:rsid w:val="00862E7B"/>
    <w:rsid w:val="00863229"/>
    <w:rsid w:val="00864091"/>
    <w:rsid w:val="008640B7"/>
    <w:rsid w:val="00864AC8"/>
    <w:rsid w:val="00864D73"/>
    <w:rsid w:val="00865A77"/>
    <w:rsid w:val="0086684B"/>
    <w:rsid w:val="0086774C"/>
    <w:rsid w:val="00871763"/>
    <w:rsid w:val="00871812"/>
    <w:rsid w:val="008722C7"/>
    <w:rsid w:val="0087331F"/>
    <w:rsid w:val="0087467E"/>
    <w:rsid w:val="00874FE4"/>
    <w:rsid w:val="008756F8"/>
    <w:rsid w:val="00875ED8"/>
    <w:rsid w:val="008766FD"/>
    <w:rsid w:val="00876750"/>
    <w:rsid w:val="00876B4F"/>
    <w:rsid w:val="00877CD7"/>
    <w:rsid w:val="00881BF6"/>
    <w:rsid w:val="0088222D"/>
    <w:rsid w:val="00882D7B"/>
    <w:rsid w:val="00883860"/>
    <w:rsid w:val="00884273"/>
    <w:rsid w:val="00884F08"/>
    <w:rsid w:val="00885FDB"/>
    <w:rsid w:val="00887C51"/>
    <w:rsid w:val="008901D0"/>
    <w:rsid w:val="00890375"/>
    <w:rsid w:val="00890F28"/>
    <w:rsid w:val="0089111C"/>
    <w:rsid w:val="00891443"/>
    <w:rsid w:val="00892F96"/>
    <w:rsid w:val="00894937"/>
    <w:rsid w:val="00895975"/>
    <w:rsid w:val="008A0413"/>
    <w:rsid w:val="008A0428"/>
    <w:rsid w:val="008A3E19"/>
    <w:rsid w:val="008A4435"/>
    <w:rsid w:val="008A4EC2"/>
    <w:rsid w:val="008A70A9"/>
    <w:rsid w:val="008A7CFD"/>
    <w:rsid w:val="008B043B"/>
    <w:rsid w:val="008B0993"/>
    <w:rsid w:val="008B10D4"/>
    <w:rsid w:val="008B1C9A"/>
    <w:rsid w:val="008B20CE"/>
    <w:rsid w:val="008B296F"/>
    <w:rsid w:val="008B452D"/>
    <w:rsid w:val="008B4C68"/>
    <w:rsid w:val="008B5980"/>
    <w:rsid w:val="008B5A2F"/>
    <w:rsid w:val="008B5B90"/>
    <w:rsid w:val="008B79B9"/>
    <w:rsid w:val="008C0D5A"/>
    <w:rsid w:val="008C1DC8"/>
    <w:rsid w:val="008C33DA"/>
    <w:rsid w:val="008C350A"/>
    <w:rsid w:val="008C42D8"/>
    <w:rsid w:val="008D1450"/>
    <w:rsid w:val="008D176F"/>
    <w:rsid w:val="008D1E6E"/>
    <w:rsid w:val="008D244B"/>
    <w:rsid w:val="008D2717"/>
    <w:rsid w:val="008D2F37"/>
    <w:rsid w:val="008D36CA"/>
    <w:rsid w:val="008D4221"/>
    <w:rsid w:val="008D63E2"/>
    <w:rsid w:val="008D6A1D"/>
    <w:rsid w:val="008D6D2E"/>
    <w:rsid w:val="008D70BC"/>
    <w:rsid w:val="008D782D"/>
    <w:rsid w:val="008E1475"/>
    <w:rsid w:val="008E15BF"/>
    <w:rsid w:val="008E1B72"/>
    <w:rsid w:val="008E1DDD"/>
    <w:rsid w:val="008E2AB1"/>
    <w:rsid w:val="008E4730"/>
    <w:rsid w:val="008E6879"/>
    <w:rsid w:val="008E6A2A"/>
    <w:rsid w:val="008E6ACA"/>
    <w:rsid w:val="008E729E"/>
    <w:rsid w:val="008E7F65"/>
    <w:rsid w:val="008F02ED"/>
    <w:rsid w:val="008F20CF"/>
    <w:rsid w:val="008F243F"/>
    <w:rsid w:val="008F2B77"/>
    <w:rsid w:val="008F3398"/>
    <w:rsid w:val="008F37DB"/>
    <w:rsid w:val="008F3ABA"/>
    <w:rsid w:val="008F4D4B"/>
    <w:rsid w:val="008F50F1"/>
    <w:rsid w:val="008F56B7"/>
    <w:rsid w:val="008F69C4"/>
    <w:rsid w:val="008F6B5A"/>
    <w:rsid w:val="0090080D"/>
    <w:rsid w:val="00900F31"/>
    <w:rsid w:val="0090178C"/>
    <w:rsid w:val="0090184E"/>
    <w:rsid w:val="0090199E"/>
    <w:rsid w:val="00902557"/>
    <w:rsid w:val="00902E8C"/>
    <w:rsid w:val="009034C3"/>
    <w:rsid w:val="009041A9"/>
    <w:rsid w:val="009047E2"/>
    <w:rsid w:val="00904CD7"/>
    <w:rsid w:val="00904E40"/>
    <w:rsid w:val="009055D7"/>
    <w:rsid w:val="009104EE"/>
    <w:rsid w:val="00910850"/>
    <w:rsid w:val="0091093A"/>
    <w:rsid w:val="00911A2A"/>
    <w:rsid w:val="009126E6"/>
    <w:rsid w:val="00912AFF"/>
    <w:rsid w:val="009134B4"/>
    <w:rsid w:val="00913540"/>
    <w:rsid w:val="0091379C"/>
    <w:rsid w:val="0091484A"/>
    <w:rsid w:val="00914B6C"/>
    <w:rsid w:val="0091513D"/>
    <w:rsid w:val="00915190"/>
    <w:rsid w:val="00915B86"/>
    <w:rsid w:val="0091676D"/>
    <w:rsid w:val="009169FB"/>
    <w:rsid w:val="00916B92"/>
    <w:rsid w:val="009203B3"/>
    <w:rsid w:val="0092256D"/>
    <w:rsid w:val="009247F5"/>
    <w:rsid w:val="00924D46"/>
    <w:rsid w:val="00924EC5"/>
    <w:rsid w:val="00925435"/>
    <w:rsid w:val="00926EF0"/>
    <w:rsid w:val="009275F1"/>
    <w:rsid w:val="00932E4D"/>
    <w:rsid w:val="00933EBB"/>
    <w:rsid w:val="009341D1"/>
    <w:rsid w:val="00934AC2"/>
    <w:rsid w:val="009360DF"/>
    <w:rsid w:val="009375DF"/>
    <w:rsid w:val="009409ED"/>
    <w:rsid w:val="00940D5F"/>
    <w:rsid w:val="009415F8"/>
    <w:rsid w:val="009423E4"/>
    <w:rsid w:val="00943FA4"/>
    <w:rsid w:val="00944253"/>
    <w:rsid w:val="00944AEA"/>
    <w:rsid w:val="00944BD3"/>
    <w:rsid w:val="0094596A"/>
    <w:rsid w:val="0095245C"/>
    <w:rsid w:val="009526A2"/>
    <w:rsid w:val="00953067"/>
    <w:rsid w:val="00953716"/>
    <w:rsid w:val="0095542C"/>
    <w:rsid w:val="00955ACD"/>
    <w:rsid w:val="009562A3"/>
    <w:rsid w:val="00956886"/>
    <w:rsid w:val="00960FCC"/>
    <w:rsid w:val="009611BF"/>
    <w:rsid w:val="0096306D"/>
    <w:rsid w:val="00963FE1"/>
    <w:rsid w:val="00964A70"/>
    <w:rsid w:val="00966D6C"/>
    <w:rsid w:val="00966E34"/>
    <w:rsid w:val="00967502"/>
    <w:rsid w:val="00974B33"/>
    <w:rsid w:val="009756ED"/>
    <w:rsid w:val="00975C2E"/>
    <w:rsid w:val="00975DC7"/>
    <w:rsid w:val="00976433"/>
    <w:rsid w:val="009769F8"/>
    <w:rsid w:val="00976AF8"/>
    <w:rsid w:val="00977BBE"/>
    <w:rsid w:val="00977ED2"/>
    <w:rsid w:val="00980007"/>
    <w:rsid w:val="009815BD"/>
    <w:rsid w:val="00981777"/>
    <w:rsid w:val="00982278"/>
    <w:rsid w:val="00982367"/>
    <w:rsid w:val="00982C41"/>
    <w:rsid w:val="00983EC4"/>
    <w:rsid w:val="00985167"/>
    <w:rsid w:val="00985820"/>
    <w:rsid w:val="00985E35"/>
    <w:rsid w:val="009862C2"/>
    <w:rsid w:val="00987D42"/>
    <w:rsid w:val="00990EA9"/>
    <w:rsid w:val="00993F96"/>
    <w:rsid w:val="009945E6"/>
    <w:rsid w:val="00995CED"/>
    <w:rsid w:val="00995D77"/>
    <w:rsid w:val="00997043"/>
    <w:rsid w:val="009970E1"/>
    <w:rsid w:val="00997F51"/>
    <w:rsid w:val="009A3ADD"/>
    <w:rsid w:val="009A485F"/>
    <w:rsid w:val="009A5342"/>
    <w:rsid w:val="009A5363"/>
    <w:rsid w:val="009A565B"/>
    <w:rsid w:val="009A6160"/>
    <w:rsid w:val="009A6A6D"/>
    <w:rsid w:val="009B06C1"/>
    <w:rsid w:val="009B12D2"/>
    <w:rsid w:val="009B1658"/>
    <w:rsid w:val="009B42BD"/>
    <w:rsid w:val="009B5539"/>
    <w:rsid w:val="009B560D"/>
    <w:rsid w:val="009B59C2"/>
    <w:rsid w:val="009B5F08"/>
    <w:rsid w:val="009B73F2"/>
    <w:rsid w:val="009B75A4"/>
    <w:rsid w:val="009C01A8"/>
    <w:rsid w:val="009C1252"/>
    <w:rsid w:val="009C141A"/>
    <w:rsid w:val="009C1914"/>
    <w:rsid w:val="009C1D7E"/>
    <w:rsid w:val="009C2106"/>
    <w:rsid w:val="009C2A3D"/>
    <w:rsid w:val="009C3360"/>
    <w:rsid w:val="009C3B4D"/>
    <w:rsid w:val="009C3E1F"/>
    <w:rsid w:val="009C3ECB"/>
    <w:rsid w:val="009C4024"/>
    <w:rsid w:val="009C49A0"/>
    <w:rsid w:val="009C530A"/>
    <w:rsid w:val="009D087B"/>
    <w:rsid w:val="009D0F26"/>
    <w:rsid w:val="009D1BFC"/>
    <w:rsid w:val="009D60E2"/>
    <w:rsid w:val="009D65AA"/>
    <w:rsid w:val="009D7167"/>
    <w:rsid w:val="009E05E0"/>
    <w:rsid w:val="009E0B44"/>
    <w:rsid w:val="009E0CAE"/>
    <w:rsid w:val="009E1669"/>
    <w:rsid w:val="009E1FFE"/>
    <w:rsid w:val="009E2FDB"/>
    <w:rsid w:val="009E41A3"/>
    <w:rsid w:val="009E4397"/>
    <w:rsid w:val="009E49CB"/>
    <w:rsid w:val="009E721F"/>
    <w:rsid w:val="009E7815"/>
    <w:rsid w:val="009E7EEB"/>
    <w:rsid w:val="009F1B11"/>
    <w:rsid w:val="009F50C7"/>
    <w:rsid w:val="009F6764"/>
    <w:rsid w:val="009F6920"/>
    <w:rsid w:val="009F73E2"/>
    <w:rsid w:val="009F799D"/>
    <w:rsid w:val="009F7A60"/>
    <w:rsid w:val="00A0072D"/>
    <w:rsid w:val="00A009C4"/>
    <w:rsid w:val="00A00A01"/>
    <w:rsid w:val="00A01B1A"/>
    <w:rsid w:val="00A01CDD"/>
    <w:rsid w:val="00A02816"/>
    <w:rsid w:val="00A0305C"/>
    <w:rsid w:val="00A03BFA"/>
    <w:rsid w:val="00A03FDF"/>
    <w:rsid w:val="00A04346"/>
    <w:rsid w:val="00A063C0"/>
    <w:rsid w:val="00A07709"/>
    <w:rsid w:val="00A109A1"/>
    <w:rsid w:val="00A11E69"/>
    <w:rsid w:val="00A13785"/>
    <w:rsid w:val="00A150A7"/>
    <w:rsid w:val="00A154A4"/>
    <w:rsid w:val="00A15C72"/>
    <w:rsid w:val="00A17EB3"/>
    <w:rsid w:val="00A17FF7"/>
    <w:rsid w:val="00A20D77"/>
    <w:rsid w:val="00A23E1D"/>
    <w:rsid w:val="00A23F8A"/>
    <w:rsid w:val="00A2510F"/>
    <w:rsid w:val="00A25607"/>
    <w:rsid w:val="00A25968"/>
    <w:rsid w:val="00A275D6"/>
    <w:rsid w:val="00A2768A"/>
    <w:rsid w:val="00A278D3"/>
    <w:rsid w:val="00A2797E"/>
    <w:rsid w:val="00A27E95"/>
    <w:rsid w:val="00A310C5"/>
    <w:rsid w:val="00A323A0"/>
    <w:rsid w:val="00A32AA6"/>
    <w:rsid w:val="00A3459E"/>
    <w:rsid w:val="00A359F4"/>
    <w:rsid w:val="00A3705A"/>
    <w:rsid w:val="00A41182"/>
    <w:rsid w:val="00A42A20"/>
    <w:rsid w:val="00A42DD8"/>
    <w:rsid w:val="00A45566"/>
    <w:rsid w:val="00A45EFF"/>
    <w:rsid w:val="00A467C5"/>
    <w:rsid w:val="00A50227"/>
    <w:rsid w:val="00A50EE3"/>
    <w:rsid w:val="00A51880"/>
    <w:rsid w:val="00A5363F"/>
    <w:rsid w:val="00A54BE2"/>
    <w:rsid w:val="00A56630"/>
    <w:rsid w:val="00A56850"/>
    <w:rsid w:val="00A56DF5"/>
    <w:rsid w:val="00A57132"/>
    <w:rsid w:val="00A572C1"/>
    <w:rsid w:val="00A5744D"/>
    <w:rsid w:val="00A6059B"/>
    <w:rsid w:val="00A617AF"/>
    <w:rsid w:val="00A6204B"/>
    <w:rsid w:val="00A62421"/>
    <w:rsid w:val="00A62E79"/>
    <w:rsid w:val="00A63A78"/>
    <w:rsid w:val="00A64FDA"/>
    <w:rsid w:val="00A66EEE"/>
    <w:rsid w:val="00A7007A"/>
    <w:rsid w:val="00A701B5"/>
    <w:rsid w:val="00A7086D"/>
    <w:rsid w:val="00A70AE8"/>
    <w:rsid w:val="00A70F39"/>
    <w:rsid w:val="00A71E20"/>
    <w:rsid w:val="00A72910"/>
    <w:rsid w:val="00A729EE"/>
    <w:rsid w:val="00A73242"/>
    <w:rsid w:val="00A75244"/>
    <w:rsid w:val="00A7598B"/>
    <w:rsid w:val="00A765AC"/>
    <w:rsid w:val="00A817C6"/>
    <w:rsid w:val="00A8233D"/>
    <w:rsid w:val="00A829C3"/>
    <w:rsid w:val="00A83000"/>
    <w:rsid w:val="00A83AA0"/>
    <w:rsid w:val="00A83D19"/>
    <w:rsid w:val="00A84920"/>
    <w:rsid w:val="00A84C7A"/>
    <w:rsid w:val="00A84F72"/>
    <w:rsid w:val="00A85F76"/>
    <w:rsid w:val="00A86A5C"/>
    <w:rsid w:val="00A8709E"/>
    <w:rsid w:val="00A87839"/>
    <w:rsid w:val="00A90C2A"/>
    <w:rsid w:val="00A93DCE"/>
    <w:rsid w:val="00A95BE5"/>
    <w:rsid w:val="00A97092"/>
    <w:rsid w:val="00AA2EB5"/>
    <w:rsid w:val="00AA35BE"/>
    <w:rsid w:val="00AA3859"/>
    <w:rsid w:val="00AA6540"/>
    <w:rsid w:val="00AA65BA"/>
    <w:rsid w:val="00AA716A"/>
    <w:rsid w:val="00AA737B"/>
    <w:rsid w:val="00AA7FCB"/>
    <w:rsid w:val="00AB095D"/>
    <w:rsid w:val="00AB0A14"/>
    <w:rsid w:val="00AB3EAA"/>
    <w:rsid w:val="00AB561C"/>
    <w:rsid w:val="00AB5733"/>
    <w:rsid w:val="00AB5C3C"/>
    <w:rsid w:val="00AB6135"/>
    <w:rsid w:val="00AB7826"/>
    <w:rsid w:val="00AC0381"/>
    <w:rsid w:val="00AC050F"/>
    <w:rsid w:val="00AC0A62"/>
    <w:rsid w:val="00AC0BB1"/>
    <w:rsid w:val="00AC1E11"/>
    <w:rsid w:val="00AC2214"/>
    <w:rsid w:val="00AC2AE9"/>
    <w:rsid w:val="00AC2D42"/>
    <w:rsid w:val="00AC34D2"/>
    <w:rsid w:val="00AC50E9"/>
    <w:rsid w:val="00AC5DD1"/>
    <w:rsid w:val="00AD2731"/>
    <w:rsid w:val="00AD2F49"/>
    <w:rsid w:val="00AD4039"/>
    <w:rsid w:val="00AD5CC6"/>
    <w:rsid w:val="00AD6CD1"/>
    <w:rsid w:val="00AD71A9"/>
    <w:rsid w:val="00AD76A5"/>
    <w:rsid w:val="00AD79A3"/>
    <w:rsid w:val="00AE1E7B"/>
    <w:rsid w:val="00AE23D8"/>
    <w:rsid w:val="00AE37F3"/>
    <w:rsid w:val="00AE4136"/>
    <w:rsid w:val="00AE48E0"/>
    <w:rsid w:val="00AE4EDA"/>
    <w:rsid w:val="00AE7069"/>
    <w:rsid w:val="00AE75B3"/>
    <w:rsid w:val="00AE7BD0"/>
    <w:rsid w:val="00AE7F8E"/>
    <w:rsid w:val="00AF1A2D"/>
    <w:rsid w:val="00AF2562"/>
    <w:rsid w:val="00AF2CCF"/>
    <w:rsid w:val="00AF346C"/>
    <w:rsid w:val="00AF3A09"/>
    <w:rsid w:val="00AF51ED"/>
    <w:rsid w:val="00AF5318"/>
    <w:rsid w:val="00AF5AC9"/>
    <w:rsid w:val="00B0041F"/>
    <w:rsid w:val="00B00824"/>
    <w:rsid w:val="00B01D55"/>
    <w:rsid w:val="00B028F2"/>
    <w:rsid w:val="00B04A05"/>
    <w:rsid w:val="00B04D09"/>
    <w:rsid w:val="00B0520E"/>
    <w:rsid w:val="00B06105"/>
    <w:rsid w:val="00B06295"/>
    <w:rsid w:val="00B07B00"/>
    <w:rsid w:val="00B1225D"/>
    <w:rsid w:val="00B124B6"/>
    <w:rsid w:val="00B127FD"/>
    <w:rsid w:val="00B12A1B"/>
    <w:rsid w:val="00B1349A"/>
    <w:rsid w:val="00B13550"/>
    <w:rsid w:val="00B1460C"/>
    <w:rsid w:val="00B1473A"/>
    <w:rsid w:val="00B14F2A"/>
    <w:rsid w:val="00B15579"/>
    <w:rsid w:val="00B1674B"/>
    <w:rsid w:val="00B175FE"/>
    <w:rsid w:val="00B17B9C"/>
    <w:rsid w:val="00B201DF"/>
    <w:rsid w:val="00B202D3"/>
    <w:rsid w:val="00B20422"/>
    <w:rsid w:val="00B22779"/>
    <w:rsid w:val="00B22FA9"/>
    <w:rsid w:val="00B233D8"/>
    <w:rsid w:val="00B23747"/>
    <w:rsid w:val="00B23B15"/>
    <w:rsid w:val="00B2421A"/>
    <w:rsid w:val="00B25E22"/>
    <w:rsid w:val="00B27617"/>
    <w:rsid w:val="00B33546"/>
    <w:rsid w:val="00B34CC9"/>
    <w:rsid w:val="00B35189"/>
    <w:rsid w:val="00B35992"/>
    <w:rsid w:val="00B361D7"/>
    <w:rsid w:val="00B36595"/>
    <w:rsid w:val="00B374F5"/>
    <w:rsid w:val="00B42876"/>
    <w:rsid w:val="00B431E0"/>
    <w:rsid w:val="00B43484"/>
    <w:rsid w:val="00B43FF2"/>
    <w:rsid w:val="00B44E4B"/>
    <w:rsid w:val="00B46C67"/>
    <w:rsid w:val="00B4780E"/>
    <w:rsid w:val="00B479AA"/>
    <w:rsid w:val="00B52FAA"/>
    <w:rsid w:val="00B53124"/>
    <w:rsid w:val="00B534EF"/>
    <w:rsid w:val="00B53B69"/>
    <w:rsid w:val="00B543D4"/>
    <w:rsid w:val="00B54A15"/>
    <w:rsid w:val="00B556F1"/>
    <w:rsid w:val="00B55C66"/>
    <w:rsid w:val="00B56F56"/>
    <w:rsid w:val="00B608FE"/>
    <w:rsid w:val="00B61FBD"/>
    <w:rsid w:val="00B62B8F"/>
    <w:rsid w:val="00B63DDA"/>
    <w:rsid w:val="00B65A86"/>
    <w:rsid w:val="00B66053"/>
    <w:rsid w:val="00B66114"/>
    <w:rsid w:val="00B66D5D"/>
    <w:rsid w:val="00B67642"/>
    <w:rsid w:val="00B7003E"/>
    <w:rsid w:val="00B70FAA"/>
    <w:rsid w:val="00B71069"/>
    <w:rsid w:val="00B71764"/>
    <w:rsid w:val="00B7214C"/>
    <w:rsid w:val="00B723D8"/>
    <w:rsid w:val="00B725BB"/>
    <w:rsid w:val="00B729B5"/>
    <w:rsid w:val="00B75477"/>
    <w:rsid w:val="00B75EF7"/>
    <w:rsid w:val="00B77602"/>
    <w:rsid w:val="00B77F36"/>
    <w:rsid w:val="00B81C8D"/>
    <w:rsid w:val="00B8204B"/>
    <w:rsid w:val="00B82E4D"/>
    <w:rsid w:val="00B84247"/>
    <w:rsid w:val="00B8455F"/>
    <w:rsid w:val="00B84676"/>
    <w:rsid w:val="00B8491A"/>
    <w:rsid w:val="00B91775"/>
    <w:rsid w:val="00B929D5"/>
    <w:rsid w:val="00B932A3"/>
    <w:rsid w:val="00B9357F"/>
    <w:rsid w:val="00B937DD"/>
    <w:rsid w:val="00B943A1"/>
    <w:rsid w:val="00B953B7"/>
    <w:rsid w:val="00B97DA5"/>
    <w:rsid w:val="00BA2C98"/>
    <w:rsid w:val="00BA318A"/>
    <w:rsid w:val="00BA406E"/>
    <w:rsid w:val="00BA4290"/>
    <w:rsid w:val="00BA5144"/>
    <w:rsid w:val="00BA53A5"/>
    <w:rsid w:val="00BA6D0E"/>
    <w:rsid w:val="00BB1204"/>
    <w:rsid w:val="00BB13D1"/>
    <w:rsid w:val="00BB2790"/>
    <w:rsid w:val="00BB352E"/>
    <w:rsid w:val="00BB44A5"/>
    <w:rsid w:val="00BB5BD5"/>
    <w:rsid w:val="00BC0E20"/>
    <w:rsid w:val="00BC1473"/>
    <w:rsid w:val="00BC1BBE"/>
    <w:rsid w:val="00BC427B"/>
    <w:rsid w:val="00BC4E4D"/>
    <w:rsid w:val="00BC501F"/>
    <w:rsid w:val="00BC5024"/>
    <w:rsid w:val="00BC5970"/>
    <w:rsid w:val="00BC5C02"/>
    <w:rsid w:val="00BC6B83"/>
    <w:rsid w:val="00BD0C94"/>
    <w:rsid w:val="00BD2119"/>
    <w:rsid w:val="00BD2A5A"/>
    <w:rsid w:val="00BD47EC"/>
    <w:rsid w:val="00BD549A"/>
    <w:rsid w:val="00BD603D"/>
    <w:rsid w:val="00BD6208"/>
    <w:rsid w:val="00BD63F2"/>
    <w:rsid w:val="00BD79F5"/>
    <w:rsid w:val="00BE0B50"/>
    <w:rsid w:val="00BE0FB1"/>
    <w:rsid w:val="00BE2B0F"/>
    <w:rsid w:val="00BE2CAA"/>
    <w:rsid w:val="00BE2CE8"/>
    <w:rsid w:val="00BE401A"/>
    <w:rsid w:val="00BE449B"/>
    <w:rsid w:val="00BE6EB0"/>
    <w:rsid w:val="00BE757E"/>
    <w:rsid w:val="00BF0ECA"/>
    <w:rsid w:val="00BF105E"/>
    <w:rsid w:val="00BF33D9"/>
    <w:rsid w:val="00BF378C"/>
    <w:rsid w:val="00BF4535"/>
    <w:rsid w:val="00BF5C50"/>
    <w:rsid w:val="00BF61FA"/>
    <w:rsid w:val="00BF6F4B"/>
    <w:rsid w:val="00BF706D"/>
    <w:rsid w:val="00BF728C"/>
    <w:rsid w:val="00BF7C43"/>
    <w:rsid w:val="00C02262"/>
    <w:rsid w:val="00C02D20"/>
    <w:rsid w:val="00C04D60"/>
    <w:rsid w:val="00C04E0C"/>
    <w:rsid w:val="00C04E92"/>
    <w:rsid w:val="00C053C7"/>
    <w:rsid w:val="00C05558"/>
    <w:rsid w:val="00C05E9C"/>
    <w:rsid w:val="00C06E66"/>
    <w:rsid w:val="00C10D00"/>
    <w:rsid w:val="00C1244A"/>
    <w:rsid w:val="00C12925"/>
    <w:rsid w:val="00C12956"/>
    <w:rsid w:val="00C13AA5"/>
    <w:rsid w:val="00C13D02"/>
    <w:rsid w:val="00C14B90"/>
    <w:rsid w:val="00C15E3C"/>
    <w:rsid w:val="00C16D06"/>
    <w:rsid w:val="00C17545"/>
    <w:rsid w:val="00C22571"/>
    <w:rsid w:val="00C22B98"/>
    <w:rsid w:val="00C22C81"/>
    <w:rsid w:val="00C23983"/>
    <w:rsid w:val="00C23C27"/>
    <w:rsid w:val="00C264D8"/>
    <w:rsid w:val="00C315B0"/>
    <w:rsid w:val="00C3367F"/>
    <w:rsid w:val="00C35087"/>
    <w:rsid w:val="00C35579"/>
    <w:rsid w:val="00C3564C"/>
    <w:rsid w:val="00C36AC8"/>
    <w:rsid w:val="00C36BA0"/>
    <w:rsid w:val="00C36C62"/>
    <w:rsid w:val="00C37C78"/>
    <w:rsid w:val="00C37CC9"/>
    <w:rsid w:val="00C40774"/>
    <w:rsid w:val="00C424CF"/>
    <w:rsid w:val="00C43BB4"/>
    <w:rsid w:val="00C44600"/>
    <w:rsid w:val="00C44AF7"/>
    <w:rsid w:val="00C454AB"/>
    <w:rsid w:val="00C456E0"/>
    <w:rsid w:val="00C45B4C"/>
    <w:rsid w:val="00C46500"/>
    <w:rsid w:val="00C470D9"/>
    <w:rsid w:val="00C515D3"/>
    <w:rsid w:val="00C51A59"/>
    <w:rsid w:val="00C52BC3"/>
    <w:rsid w:val="00C53454"/>
    <w:rsid w:val="00C53B61"/>
    <w:rsid w:val="00C53BEE"/>
    <w:rsid w:val="00C54064"/>
    <w:rsid w:val="00C54E62"/>
    <w:rsid w:val="00C566B9"/>
    <w:rsid w:val="00C57242"/>
    <w:rsid w:val="00C57316"/>
    <w:rsid w:val="00C576A9"/>
    <w:rsid w:val="00C60FDD"/>
    <w:rsid w:val="00C611F3"/>
    <w:rsid w:val="00C61ED6"/>
    <w:rsid w:val="00C628B7"/>
    <w:rsid w:val="00C64B4E"/>
    <w:rsid w:val="00C672DE"/>
    <w:rsid w:val="00C67F3F"/>
    <w:rsid w:val="00C67FDA"/>
    <w:rsid w:val="00C72515"/>
    <w:rsid w:val="00C72E31"/>
    <w:rsid w:val="00C73698"/>
    <w:rsid w:val="00C7475E"/>
    <w:rsid w:val="00C75132"/>
    <w:rsid w:val="00C75458"/>
    <w:rsid w:val="00C7585B"/>
    <w:rsid w:val="00C767DC"/>
    <w:rsid w:val="00C772ED"/>
    <w:rsid w:val="00C77E80"/>
    <w:rsid w:val="00C804FE"/>
    <w:rsid w:val="00C823CF"/>
    <w:rsid w:val="00C8325E"/>
    <w:rsid w:val="00C83A31"/>
    <w:rsid w:val="00C85278"/>
    <w:rsid w:val="00C85895"/>
    <w:rsid w:val="00C858DA"/>
    <w:rsid w:val="00C86DA0"/>
    <w:rsid w:val="00C8733D"/>
    <w:rsid w:val="00C875E0"/>
    <w:rsid w:val="00C90226"/>
    <w:rsid w:val="00C90DC3"/>
    <w:rsid w:val="00C9126A"/>
    <w:rsid w:val="00C9183A"/>
    <w:rsid w:val="00C94175"/>
    <w:rsid w:val="00C94C56"/>
    <w:rsid w:val="00C95B47"/>
    <w:rsid w:val="00CA2176"/>
    <w:rsid w:val="00CA28A4"/>
    <w:rsid w:val="00CA3F90"/>
    <w:rsid w:val="00CA48BE"/>
    <w:rsid w:val="00CA5EBA"/>
    <w:rsid w:val="00CA6A06"/>
    <w:rsid w:val="00CA70DF"/>
    <w:rsid w:val="00CB025D"/>
    <w:rsid w:val="00CB26DC"/>
    <w:rsid w:val="00CB274F"/>
    <w:rsid w:val="00CB2C60"/>
    <w:rsid w:val="00CB41D4"/>
    <w:rsid w:val="00CB4A71"/>
    <w:rsid w:val="00CB6BE2"/>
    <w:rsid w:val="00CB717A"/>
    <w:rsid w:val="00CC1935"/>
    <w:rsid w:val="00CC1A3C"/>
    <w:rsid w:val="00CC44BA"/>
    <w:rsid w:val="00CC62EB"/>
    <w:rsid w:val="00CC7798"/>
    <w:rsid w:val="00CC79B9"/>
    <w:rsid w:val="00CC7E31"/>
    <w:rsid w:val="00CD093F"/>
    <w:rsid w:val="00CD09E6"/>
    <w:rsid w:val="00CD1F13"/>
    <w:rsid w:val="00CD21AC"/>
    <w:rsid w:val="00CD22AD"/>
    <w:rsid w:val="00CD2CC4"/>
    <w:rsid w:val="00CD38EA"/>
    <w:rsid w:val="00CD42BD"/>
    <w:rsid w:val="00CD599A"/>
    <w:rsid w:val="00CD648E"/>
    <w:rsid w:val="00CD6506"/>
    <w:rsid w:val="00CD725F"/>
    <w:rsid w:val="00CE0BEE"/>
    <w:rsid w:val="00CE0DD3"/>
    <w:rsid w:val="00CE18C2"/>
    <w:rsid w:val="00CE18FF"/>
    <w:rsid w:val="00CE19E4"/>
    <w:rsid w:val="00CE2CF2"/>
    <w:rsid w:val="00CE335F"/>
    <w:rsid w:val="00CE3A59"/>
    <w:rsid w:val="00CE3B1A"/>
    <w:rsid w:val="00CE3E44"/>
    <w:rsid w:val="00CE636F"/>
    <w:rsid w:val="00CE7795"/>
    <w:rsid w:val="00CE7A9E"/>
    <w:rsid w:val="00CE7B5E"/>
    <w:rsid w:val="00CF4CE0"/>
    <w:rsid w:val="00CF5EDC"/>
    <w:rsid w:val="00CF6820"/>
    <w:rsid w:val="00CF7295"/>
    <w:rsid w:val="00CF75BD"/>
    <w:rsid w:val="00CF7D0F"/>
    <w:rsid w:val="00CF7F78"/>
    <w:rsid w:val="00D00692"/>
    <w:rsid w:val="00D01ED8"/>
    <w:rsid w:val="00D02629"/>
    <w:rsid w:val="00D04F26"/>
    <w:rsid w:val="00D054F1"/>
    <w:rsid w:val="00D06C01"/>
    <w:rsid w:val="00D07DD0"/>
    <w:rsid w:val="00D10604"/>
    <w:rsid w:val="00D1216C"/>
    <w:rsid w:val="00D1255E"/>
    <w:rsid w:val="00D12B90"/>
    <w:rsid w:val="00D152C9"/>
    <w:rsid w:val="00D152F3"/>
    <w:rsid w:val="00D164EF"/>
    <w:rsid w:val="00D16613"/>
    <w:rsid w:val="00D16AB2"/>
    <w:rsid w:val="00D16F73"/>
    <w:rsid w:val="00D17337"/>
    <w:rsid w:val="00D17E78"/>
    <w:rsid w:val="00D17F7F"/>
    <w:rsid w:val="00D21120"/>
    <w:rsid w:val="00D21B31"/>
    <w:rsid w:val="00D22500"/>
    <w:rsid w:val="00D23857"/>
    <w:rsid w:val="00D2508E"/>
    <w:rsid w:val="00D26C99"/>
    <w:rsid w:val="00D27224"/>
    <w:rsid w:val="00D32367"/>
    <w:rsid w:val="00D33973"/>
    <w:rsid w:val="00D35AFD"/>
    <w:rsid w:val="00D41841"/>
    <w:rsid w:val="00D419FA"/>
    <w:rsid w:val="00D42254"/>
    <w:rsid w:val="00D4265E"/>
    <w:rsid w:val="00D42D7B"/>
    <w:rsid w:val="00D43264"/>
    <w:rsid w:val="00D4477A"/>
    <w:rsid w:val="00D45EEC"/>
    <w:rsid w:val="00D46236"/>
    <w:rsid w:val="00D47392"/>
    <w:rsid w:val="00D47F76"/>
    <w:rsid w:val="00D50EEC"/>
    <w:rsid w:val="00D51305"/>
    <w:rsid w:val="00D5154E"/>
    <w:rsid w:val="00D51B2F"/>
    <w:rsid w:val="00D531C4"/>
    <w:rsid w:val="00D538D2"/>
    <w:rsid w:val="00D54508"/>
    <w:rsid w:val="00D548BB"/>
    <w:rsid w:val="00D55E3A"/>
    <w:rsid w:val="00D563A4"/>
    <w:rsid w:val="00D626F8"/>
    <w:rsid w:val="00D6286D"/>
    <w:rsid w:val="00D63333"/>
    <w:rsid w:val="00D65CF8"/>
    <w:rsid w:val="00D6700E"/>
    <w:rsid w:val="00D67090"/>
    <w:rsid w:val="00D6732D"/>
    <w:rsid w:val="00D679B3"/>
    <w:rsid w:val="00D67E13"/>
    <w:rsid w:val="00D7134B"/>
    <w:rsid w:val="00D7159A"/>
    <w:rsid w:val="00D74AA2"/>
    <w:rsid w:val="00D74DB3"/>
    <w:rsid w:val="00D757B8"/>
    <w:rsid w:val="00D75A8E"/>
    <w:rsid w:val="00D76272"/>
    <w:rsid w:val="00D77823"/>
    <w:rsid w:val="00D77D67"/>
    <w:rsid w:val="00D81205"/>
    <w:rsid w:val="00D8237A"/>
    <w:rsid w:val="00D83EE1"/>
    <w:rsid w:val="00D85B23"/>
    <w:rsid w:val="00D85BA0"/>
    <w:rsid w:val="00D85F9F"/>
    <w:rsid w:val="00D8664A"/>
    <w:rsid w:val="00D9152F"/>
    <w:rsid w:val="00D9324A"/>
    <w:rsid w:val="00D93D4B"/>
    <w:rsid w:val="00D94681"/>
    <w:rsid w:val="00D95BBF"/>
    <w:rsid w:val="00D96074"/>
    <w:rsid w:val="00DA1F9B"/>
    <w:rsid w:val="00DA5435"/>
    <w:rsid w:val="00DA6029"/>
    <w:rsid w:val="00DA61C0"/>
    <w:rsid w:val="00DA69A5"/>
    <w:rsid w:val="00DA71C5"/>
    <w:rsid w:val="00DA72EA"/>
    <w:rsid w:val="00DA7789"/>
    <w:rsid w:val="00DB1378"/>
    <w:rsid w:val="00DB202C"/>
    <w:rsid w:val="00DB29E1"/>
    <w:rsid w:val="00DB35AC"/>
    <w:rsid w:val="00DB4031"/>
    <w:rsid w:val="00DB4A8F"/>
    <w:rsid w:val="00DB4D01"/>
    <w:rsid w:val="00DB53CE"/>
    <w:rsid w:val="00DB56DC"/>
    <w:rsid w:val="00DB5F9C"/>
    <w:rsid w:val="00DB6162"/>
    <w:rsid w:val="00DB6308"/>
    <w:rsid w:val="00DB6522"/>
    <w:rsid w:val="00DB6C9C"/>
    <w:rsid w:val="00DB713D"/>
    <w:rsid w:val="00DB79BE"/>
    <w:rsid w:val="00DB7CD4"/>
    <w:rsid w:val="00DC06C3"/>
    <w:rsid w:val="00DC09DB"/>
    <w:rsid w:val="00DC0A2C"/>
    <w:rsid w:val="00DC136A"/>
    <w:rsid w:val="00DC14BD"/>
    <w:rsid w:val="00DC2D95"/>
    <w:rsid w:val="00DC4028"/>
    <w:rsid w:val="00DC4248"/>
    <w:rsid w:val="00DC5276"/>
    <w:rsid w:val="00DC6ECD"/>
    <w:rsid w:val="00DD0B65"/>
    <w:rsid w:val="00DD2660"/>
    <w:rsid w:val="00DD39AA"/>
    <w:rsid w:val="00DD40D4"/>
    <w:rsid w:val="00DD4C45"/>
    <w:rsid w:val="00DD5379"/>
    <w:rsid w:val="00DD5E1D"/>
    <w:rsid w:val="00DD7C3C"/>
    <w:rsid w:val="00DE1828"/>
    <w:rsid w:val="00DE1CE8"/>
    <w:rsid w:val="00DE4D0B"/>
    <w:rsid w:val="00DE4E80"/>
    <w:rsid w:val="00DE6130"/>
    <w:rsid w:val="00DE70CC"/>
    <w:rsid w:val="00DE7B09"/>
    <w:rsid w:val="00DE7B81"/>
    <w:rsid w:val="00DF0B08"/>
    <w:rsid w:val="00DF188C"/>
    <w:rsid w:val="00DF2125"/>
    <w:rsid w:val="00DF27EF"/>
    <w:rsid w:val="00DF3B43"/>
    <w:rsid w:val="00DF4CE4"/>
    <w:rsid w:val="00DF599C"/>
    <w:rsid w:val="00DF7882"/>
    <w:rsid w:val="00DF7C2D"/>
    <w:rsid w:val="00E00E99"/>
    <w:rsid w:val="00E04066"/>
    <w:rsid w:val="00E043A5"/>
    <w:rsid w:val="00E07123"/>
    <w:rsid w:val="00E1142F"/>
    <w:rsid w:val="00E122CB"/>
    <w:rsid w:val="00E12A76"/>
    <w:rsid w:val="00E13168"/>
    <w:rsid w:val="00E13A27"/>
    <w:rsid w:val="00E144EF"/>
    <w:rsid w:val="00E14EA0"/>
    <w:rsid w:val="00E15120"/>
    <w:rsid w:val="00E15F64"/>
    <w:rsid w:val="00E16369"/>
    <w:rsid w:val="00E17908"/>
    <w:rsid w:val="00E17AFD"/>
    <w:rsid w:val="00E2073D"/>
    <w:rsid w:val="00E207ED"/>
    <w:rsid w:val="00E223EC"/>
    <w:rsid w:val="00E242A4"/>
    <w:rsid w:val="00E24942"/>
    <w:rsid w:val="00E24DB7"/>
    <w:rsid w:val="00E250B7"/>
    <w:rsid w:val="00E25982"/>
    <w:rsid w:val="00E25CDB"/>
    <w:rsid w:val="00E26248"/>
    <w:rsid w:val="00E307E0"/>
    <w:rsid w:val="00E31B6E"/>
    <w:rsid w:val="00E31FD4"/>
    <w:rsid w:val="00E334D0"/>
    <w:rsid w:val="00E35B10"/>
    <w:rsid w:val="00E36176"/>
    <w:rsid w:val="00E37AFC"/>
    <w:rsid w:val="00E40185"/>
    <w:rsid w:val="00E42BFD"/>
    <w:rsid w:val="00E43D86"/>
    <w:rsid w:val="00E47B41"/>
    <w:rsid w:val="00E47B4A"/>
    <w:rsid w:val="00E5321C"/>
    <w:rsid w:val="00E538FC"/>
    <w:rsid w:val="00E55397"/>
    <w:rsid w:val="00E566CA"/>
    <w:rsid w:val="00E56921"/>
    <w:rsid w:val="00E572A0"/>
    <w:rsid w:val="00E57424"/>
    <w:rsid w:val="00E6046E"/>
    <w:rsid w:val="00E6195F"/>
    <w:rsid w:val="00E61C03"/>
    <w:rsid w:val="00E62601"/>
    <w:rsid w:val="00E627CE"/>
    <w:rsid w:val="00E62F33"/>
    <w:rsid w:val="00E651E0"/>
    <w:rsid w:val="00E65A16"/>
    <w:rsid w:val="00E66778"/>
    <w:rsid w:val="00E67764"/>
    <w:rsid w:val="00E71D92"/>
    <w:rsid w:val="00E76306"/>
    <w:rsid w:val="00E76AC8"/>
    <w:rsid w:val="00E76F60"/>
    <w:rsid w:val="00E77143"/>
    <w:rsid w:val="00E8042E"/>
    <w:rsid w:val="00E8130D"/>
    <w:rsid w:val="00E817A0"/>
    <w:rsid w:val="00E81CDF"/>
    <w:rsid w:val="00E8263D"/>
    <w:rsid w:val="00E834B1"/>
    <w:rsid w:val="00E84645"/>
    <w:rsid w:val="00E85781"/>
    <w:rsid w:val="00E857EE"/>
    <w:rsid w:val="00E86575"/>
    <w:rsid w:val="00E87BFD"/>
    <w:rsid w:val="00E900DF"/>
    <w:rsid w:val="00E93226"/>
    <w:rsid w:val="00E933EE"/>
    <w:rsid w:val="00E94407"/>
    <w:rsid w:val="00E96E1F"/>
    <w:rsid w:val="00EA3E07"/>
    <w:rsid w:val="00EA5BF4"/>
    <w:rsid w:val="00EA7186"/>
    <w:rsid w:val="00EA7706"/>
    <w:rsid w:val="00EB6081"/>
    <w:rsid w:val="00EB6856"/>
    <w:rsid w:val="00EB769D"/>
    <w:rsid w:val="00EC27D8"/>
    <w:rsid w:val="00EC3414"/>
    <w:rsid w:val="00EC43A8"/>
    <w:rsid w:val="00EC46F6"/>
    <w:rsid w:val="00EC4FAB"/>
    <w:rsid w:val="00EC5935"/>
    <w:rsid w:val="00ED1F3E"/>
    <w:rsid w:val="00ED21BF"/>
    <w:rsid w:val="00ED3D69"/>
    <w:rsid w:val="00ED5088"/>
    <w:rsid w:val="00ED5152"/>
    <w:rsid w:val="00ED73B3"/>
    <w:rsid w:val="00ED7886"/>
    <w:rsid w:val="00ED796C"/>
    <w:rsid w:val="00EE1D9E"/>
    <w:rsid w:val="00EE246D"/>
    <w:rsid w:val="00EE2911"/>
    <w:rsid w:val="00EE606C"/>
    <w:rsid w:val="00EE6FD2"/>
    <w:rsid w:val="00EE7535"/>
    <w:rsid w:val="00EF07AE"/>
    <w:rsid w:val="00EF20E6"/>
    <w:rsid w:val="00EF2706"/>
    <w:rsid w:val="00EF311B"/>
    <w:rsid w:val="00EF411D"/>
    <w:rsid w:val="00EF5E4E"/>
    <w:rsid w:val="00EF6E1C"/>
    <w:rsid w:val="00F00047"/>
    <w:rsid w:val="00F02B0B"/>
    <w:rsid w:val="00F05E8D"/>
    <w:rsid w:val="00F06080"/>
    <w:rsid w:val="00F072FA"/>
    <w:rsid w:val="00F13EDF"/>
    <w:rsid w:val="00F151CC"/>
    <w:rsid w:val="00F15F20"/>
    <w:rsid w:val="00F17230"/>
    <w:rsid w:val="00F20247"/>
    <w:rsid w:val="00F20848"/>
    <w:rsid w:val="00F21420"/>
    <w:rsid w:val="00F27A91"/>
    <w:rsid w:val="00F3113A"/>
    <w:rsid w:val="00F31618"/>
    <w:rsid w:val="00F31834"/>
    <w:rsid w:val="00F3248F"/>
    <w:rsid w:val="00F33172"/>
    <w:rsid w:val="00F34598"/>
    <w:rsid w:val="00F41FE6"/>
    <w:rsid w:val="00F43796"/>
    <w:rsid w:val="00F44147"/>
    <w:rsid w:val="00F448CA"/>
    <w:rsid w:val="00F44F45"/>
    <w:rsid w:val="00F4537C"/>
    <w:rsid w:val="00F4708C"/>
    <w:rsid w:val="00F50BBB"/>
    <w:rsid w:val="00F5199B"/>
    <w:rsid w:val="00F5217D"/>
    <w:rsid w:val="00F52B5E"/>
    <w:rsid w:val="00F53289"/>
    <w:rsid w:val="00F53FB1"/>
    <w:rsid w:val="00F55E8F"/>
    <w:rsid w:val="00F56708"/>
    <w:rsid w:val="00F567F2"/>
    <w:rsid w:val="00F5792F"/>
    <w:rsid w:val="00F57F9B"/>
    <w:rsid w:val="00F63C22"/>
    <w:rsid w:val="00F641D2"/>
    <w:rsid w:val="00F647C5"/>
    <w:rsid w:val="00F6494D"/>
    <w:rsid w:val="00F64FFF"/>
    <w:rsid w:val="00F656E3"/>
    <w:rsid w:val="00F65B4D"/>
    <w:rsid w:val="00F6608F"/>
    <w:rsid w:val="00F67902"/>
    <w:rsid w:val="00F67E31"/>
    <w:rsid w:val="00F720E3"/>
    <w:rsid w:val="00F73B1F"/>
    <w:rsid w:val="00F74068"/>
    <w:rsid w:val="00F745F2"/>
    <w:rsid w:val="00F74729"/>
    <w:rsid w:val="00F7603D"/>
    <w:rsid w:val="00F77235"/>
    <w:rsid w:val="00F774DF"/>
    <w:rsid w:val="00F82ABB"/>
    <w:rsid w:val="00F83380"/>
    <w:rsid w:val="00F83C8F"/>
    <w:rsid w:val="00F83DC7"/>
    <w:rsid w:val="00F85D7C"/>
    <w:rsid w:val="00F90CAB"/>
    <w:rsid w:val="00F9155A"/>
    <w:rsid w:val="00F91829"/>
    <w:rsid w:val="00F91D29"/>
    <w:rsid w:val="00F921FE"/>
    <w:rsid w:val="00F96062"/>
    <w:rsid w:val="00F969E1"/>
    <w:rsid w:val="00F96FC4"/>
    <w:rsid w:val="00FA05D8"/>
    <w:rsid w:val="00FA0B87"/>
    <w:rsid w:val="00FA11A1"/>
    <w:rsid w:val="00FA2797"/>
    <w:rsid w:val="00FA3176"/>
    <w:rsid w:val="00FA391A"/>
    <w:rsid w:val="00FA463A"/>
    <w:rsid w:val="00FA4982"/>
    <w:rsid w:val="00FA5FD1"/>
    <w:rsid w:val="00FA6345"/>
    <w:rsid w:val="00FB1BA6"/>
    <w:rsid w:val="00FB1CC4"/>
    <w:rsid w:val="00FB39FD"/>
    <w:rsid w:val="00FB415F"/>
    <w:rsid w:val="00FB4541"/>
    <w:rsid w:val="00FB532E"/>
    <w:rsid w:val="00FB770C"/>
    <w:rsid w:val="00FB7916"/>
    <w:rsid w:val="00FC0EE9"/>
    <w:rsid w:val="00FC25A4"/>
    <w:rsid w:val="00FC2A9E"/>
    <w:rsid w:val="00FC3FBC"/>
    <w:rsid w:val="00FC49E9"/>
    <w:rsid w:val="00FC55EF"/>
    <w:rsid w:val="00FD05C9"/>
    <w:rsid w:val="00FD30FA"/>
    <w:rsid w:val="00FD4960"/>
    <w:rsid w:val="00FD4C8C"/>
    <w:rsid w:val="00FD5A29"/>
    <w:rsid w:val="00FD5C4F"/>
    <w:rsid w:val="00FD5D1A"/>
    <w:rsid w:val="00FD7BF3"/>
    <w:rsid w:val="00FE040C"/>
    <w:rsid w:val="00FE0BA3"/>
    <w:rsid w:val="00FE0FA2"/>
    <w:rsid w:val="00FE22A1"/>
    <w:rsid w:val="00FE236A"/>
    <w:rsid w:val="00FE26F5"/>
    <w:rsid w:val="00FE274F"/>
    <w:rsid w:val="00FE2EE0"/>
    <w:rsid w:val="00FE3984"/>
    <w:rsid w:val="00FE456F"/>
    <w:rsid w:val="00FE5F3D"/>
    <w:rsid w:val="00FE6921"/>
    <w:rsid w:val="00FE7A55"/>
    <w:rsid w:val="00FE7A82"/>
    <w:rsid w:val="00FF021A"/>
    <w:rsid w:val="00FF1F29"/>
    <w:rsid w:val="00FF362F"/>
    <w:rsid w:val="00FF36D4"/>
    <w:rsid w:val="00FF4022"/>
    <w:rsid w:val="00FF4725"/>
    <w:rsid w:val="00FF6CDF"/>
    <w:rsid w:val="00FF7800"/>
    <w:rsid w:val="00FF7ECE"/>
  </w:rsids>
  <m:mathPr>
    <m:mathFont m:val="Cambria Math"/>
    <m:brkBin m:val="before"/>
    <m:brkBinSub m:val="--"/>
    <m:smallFrac m:val="0"/>
    <m:dispDef/>
    <m:lMargin m:val="0"/>
    <m:rMargin m:val="0"/>
    <m:defJc m:val="centerGroup"/>
    <m:wrapIndent m:val="1440"/>
    <m:intLim m:val="subSup"/>
    <m:naryLim m:val="undOvr"/>
  </m:mathPr>
  <w:themeFontLang w:val="es-MX"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57F15"/>
  <w15:docId w15:val="{81EB2A34-74E4-4FF1-B3E1-CEF7C0C6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45C"/>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509F"/>
    <w:pPr>
      <w:tabs>
        <w:tab w:val="center" w:pos="4419"/>
        <w:tab w:val="right" w:pos="8838"/>
      </w:tabs>
    </w:pPr>
  </w:style>
  <w:style w:type="character" w:customStyle="1" w:styleId="EncabezadoCar">
    <w:name w:val="Encabezado Car"/>
    <w:basedOn w:val="Fuentedeprrafopredeter"/>
    <w:link w:val="Encabezado"/>
    <w:uiPriority w:val="99"/>
    <w:rsid w:val="0041509F"/>
  </w:style>
  <w:style w:type="paragraph" w:styleId="Piedepgina">
    <w:name w:val="footer"/>
    <w:basedOn w:val="Normal"/>
    <w:link w:val="PiedepginaCar"/>
    <w:uiPriority w:val="99"/>
    <w:unhideWhenUsed/>
    <w:rsid w:val="0041509F"/>
    <w:pPr>
      <w:tabs>
        <w:tab w:val="center" w:pos="4419"/>
        <w:tab w:val="right" w:pos="8838"/>
      </w:tabs>
    </w:pPr>
  </w:style>
  <w:style w:type="character" w:customStyle="1" w:styleId="PiedepginaCar">
    <w:name w:val="Pie de página Car"/>
    <w:basedOn w:val="Fuentedeprrafopredeter"/>
    <w:link w:val="Piedepgina"/>
    <w:uiPriority w:val="99"/>
    <w:rsid w:val="0041509F"/>
  </w:style>
  <w:style w:type="paragraph" w:styleId="Sinespaciado">
    <w:name w:val="No Spacing"/>
    <w:uiPriority w:val="1"/>
    <w:qFormat/>
    <w:rsid w:val="0041509F"/>
    <w:pPr>
      <w:spacing w:after="0" w:line="240" w:lineRule="auto"/>
    </w:pPr>
  </w:style>
  <w:style w:type="paragraph" w:styleId="Textodeglobo">
    <w:name w:val="Balloon Text"/>
    <w:basedOn w:val="Normal"/>
    <w:link w:val="TextodegloboCar"/>
    <w:uiPriority w:val="99"/>
    <w:semiHidden/>
    <w:unhideWhenUsed/>
    <w:rsid w:val="004150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09F"/>
    <w:rPr>
      <w:rFonts w:ascii="Segoe UI" w:hAnsi="Segoe UI" w:cs="Segoe UI"/>
      <w:sz w:val="18"/>
      <w:szCs w:val="18"/>
      <w:lang w:val="es-ES_tradnl"/>
    </w:rPr>
  </w:style>
  <w:style w:type="table" w:styleId="Tablaconcuadrcula">
    <w:name w:val="Table Grid"/>
    <w:basedOn w:val="Tablanormal"/>
    <w:uiPriority w:val="39"/>
    <w:rsid w:val="004150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509F"/>
    <w:pPr>
      <w:ind w:left="720"/>
      <w:contextualSpacing/>
    </w:pPr>
  </w:style>
  <w:style w:type="paragraph" w:styleId="Textonotaalfinal">
    <w:name w:val="endnote text"/>
    <w:basedOn w:val="Normal"/>
    <w:link w:val="TextonotaalfinalCar"/>
    <w:uiPriority w:val="99"/>
    <w:semiHidden/>
    <w:unhideWhenUsed/>
    <w:rsid w:val="0041509F"/>
    <w:rPr>
      <w:sz w:val="20"/>
      <w:szCs w:val="20"/>
    </w:rPr>
  </w:style>
  <w:style w:type="character" w:customStyle="1" w:styleId="TextonotaalfinalCar">
    <w:name w:val="Texto nota al final Car"/>
    <w:basedOn w:val="Fuentedeprrafopredeter"/>
    <w:link w:val="Textonotaalfinal"/>
    <w:uiPriority w:val="99"/>
    <w:semiHidden/>
    <w:rsid w:val="0041509F"/>
    <w:rPr>
      <w:sz w:val="20"/>
      <w:szCs w:val="20"/>
      <w:lang w:val="es-ES_tradnl"/>
    </w:rPr>
  </w:style>
  <w:style w:type="character" w:styleId="Refdenotaalfinal">
    <w:name w:val="endnote reference"/>
    <w:basedOn w:val="Fuentedeprrafopredeter"/>
    <w:uiPriority w:val="99"/>
    <w:semiHidden/>
    <w:unhideWhenUsed/>
    <w:rsid w:val="0041509F"/>
    <w:rPr>
      <w:vertAlign w:val="superscript"/>
    </w:rPr>
  </w:style>
  <w:style w:type="character" w:styleId="Textoennegrita">
    <w:name w:val="Strong"/>
    <w:basedOn w:val="Fuentedeprrafopredeter"/>
    <w:uiPriority w:val="22"/>
    <w:qFormat/>
    <w:rsid w:val="0041509F"/>
    <w:rPr>
      <w:b/>
      <w:bCs/>
    </w:rPr>
  </w:style>
  <w:style w:type="character" w:customStyle="1" w:styleId="apple-converted-space">
    <w:name w:val="apple-converted-space"/>
    <w:basedOn w:val="Fuentedeprrafopredeter"/>
    <w:rsid w:val="0041509F"/>
  </w:style>
  <w:style w:type="character" w:styleId="Hipervnculo">
    <w:name w:val="Hyperlink"/>
    <w:basedOn w:val="Fuentedeprrafopredeter"/>
    <w:uiPriority w:val="99"/>
    <w:unhideWhenUsed/>
    <w:rsid w:val="0041509F"/>
    <w:rPr>
      <w:color w:val="0563C1" w:themeColor="hyperlink"/>
      <w:u w:val="single"/>
    </w:rPr>
  </w:style>
  <w:style w:type="character" w:customStyle="1" w:styleId="Mencinsinresolver1">
    <w:name w:val="Mención sin resolver1"/>
    <w:basedOn w:val="Fuentedeprrafopredeter"/>
    <w:uiPriority w:val="99"/>
    <w:semiHidden/>
    <w:unhideWhenUsed/>
    <w:rsid w:val="0041509F"/>
    <w:rPr>
      <w:color w:val="605E5C"/>
      <w:shd w:val="clear" w:color="auto" w:fill="E1DFDD"/>
    </w:rPr>
  </w:style>
  <w:style w:type="character" w:styleId="Refdecomentario">
    <w:name w:val="annotation reference"/>
    <w:basedOn w:val="Fuentedeprrafopredeter"/>
    <w:uiPriority w:val="99"/>
    <w:semiHidden/>
    <w:unhideWhenUsed/>
    <w:rsid w:val="00C37C78"/>
    <w:rPr>
      <w:sz w:val="16"/>
      <w:szCs w:val="16"/>
    </w:rPr>
  </w:style>
  <w:style w:type="paragraph" w:styleId="Textocomentario">
    <w:name w:val="annotation text"/>
    <w:basedOn w:val="Normal"/>
    <w:link w:val="TextocomentarioCar"/>
    <w:uiPriority w:val="99"/>
    <w:semiHidden/>
    <w:unhideWhenUsed/>
    <w:rsid w:val="00C37C78"/>
    <w:rPr>
      <w:sz w:val="20"/>
      <w:szCs w:val="20"/>
    </w:rPr>
  </w:style>
  <w:style w:type="character" w:customStyle="1" w:styleId="TextocomentarioCar">
    <w:name w:val="Texto comentario Car"/>
    <w:basedOn w:val="Fuentedeprrafopredeter"/>
    <w:link w:val="Textocomentario"/>
    <w:uiPriority w:val="99"/>
    <w:semiHidden/>
    <w:rsid w:val="00C37C7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37C78"/>
    <w:rPr>
      <w:b/>
      <w:bCs/>
    </w:rPr>
  </w:style>
  <w:style w:type="character" w:customStyle="1" w:styleId="AsuntodelcomentarioCar">
    <w:name w:val="Asunto del comentario Car"/>
    <w:basedOn w:val="TextocomentarioCar"/>
    <w:link w:val="Asuntodelcomentario"/>
    <w:uiPriority w:val="99"/>
    <w:semiHidden/>
    <w:rsid w:val="00C37C78"/>
    <w:rPr>
      <w:b/>
      <w:bCs/>
      <w:sz w:val="20"/>
      <w:szCs w:val="20"/>
      <w:lang w:val="es-ES_tradnl"/>
    </w:rPr>
  </w:style>
  <w:style w:type="table" w:customStyle="1" w:styleId="TableNormal">
    <w:name w:val="Table Normal"/>
    <w:uiPriority w:val="2"/>
    <w:semiHidden/>
    <w:unhideWhenUsed/>
    <w:qFormat/>
    <w:rsid w:val="003720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20BF"/>
    <w:pPr>
      <w:widowControl w:val="0"/>
      <w:autoSpaceDE w:val="0"/>
      <w:autoSpaceDN w:val="0"/>
      <w:spacing w:before="29"/>
      <w:ind w:left="9"/>
      <w:jc w:val="center"/>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0113">
      <w:bodyDiv w:val="1"/>
      <w:marLeft w:val="0"/>
      <w:marRight w:val="0"/>
      <w:marTop w:val="0"/>
      <w:marBottom w:val="0"/>
      <w:divBdr>
        <w:top w:val="none" w:sz="0" w:space="0" w:color="auto"/>
        <w:left w:val="none" w:sz="0" w:space="0" w:color="auto"/>
        <w:bottom w:val="none" w:sz="0" w:space="0" w:color="auto"/>
        <w:right w:val="none" w:sz="0" w:space="0" w:color="auto"/>
      </w:divBdr>
    </w:div>
    <w:div w:id="237251654">
      <w:bodyDiv w:val="1"/>
      <w:marLeft w:val="0"/>
      <w:marRight w:val="0"/>
      <w:marTop w:val="0"/>
      <w:marBottom w:val="0"/>
      <w:divBdr>
        <w:top w:val="none" w:sz="0" w:space="0" w:color="auto"/>
        <w:left w:val="none" w:sz="0" w:space="0" w:color="auto"/>
        <w:bottom w:val="none" w:sz="0" w:space="0" w:color="auto"/>
        <w:right w:val="none" w:sz="0" w:space="0" w:color="auto"/>
      </w:divBdr>
    </w:div>
    <w:div w:id="266349120">
      <w:bodyDiv w:val="1"/>
      <w:marLeft w:val="0"/>
      <w:marRight w:val="0"/>
      <w:marTop w:val="0"/>
      <w:marBottom w:val="0"/>
      <w:divBdr>
        <w:top w:val="none" w:sz="0" w:space="0" w:color="auto"/>
        <w:left w:val="none" w:sz="0" w:space="0" w:color="auto"/>
        <w:bottom w:val="none" w:sz="0" w:space="0" w:color="auto"/>
        <w:right w:val="none" w:sz="0" w:space="0" w:color="auto"/>
      </w:divBdr>
    </w:div>
    <w:div w:id="275334618">
      <w:bodyDiv w:val="1"/>
      <w:marLeft w:val="0"/>
      <w:marRight w:val="0"/>
      <w:marTop w:val="0"/>
      <w:marBottom w:val="0"/>
      <w:divBdr>
        <w:top w:val="none" w:sz="0" w:space="0" w:color="auto"/>
        <w:left w:val="none" w:sz="0" w:space="0" w:color="auto"/>
        <w:bottom w:val="none" w:sz="0" w:space="0" w:color="auto"/>
        <w:right w:val="none" w:sz="0" w:space="0" w:color="auto"/>
      </w:divBdr>
    </w:div>
    <w:div w:id="310865417">
      <w:bodyDiv w:val="1"/>
      <w:marLeft w:val="0"/>
      <w:marRight w:val="0"/>
      <w:marTop w:val="0"/>
      <w:marBottom w:val="0"/>
      <w:divBdr>
        <w:top w:val="none" w:sz="0" w:space="0" w:color="auto"/>
        <w:left w:val="none" w:sz="0" w:space="0" w:color="auto"/>
        <w:bottom w:val="none" w:sz="0" w:space="0" w:color="auto"/>
        <w:right w:val="none" w:sz="0" w:space="0" w:color="auto"/>
      </w:divBdr>
    </w:div>
    <w:div w:id="316883561">
      <w:bodyDiv w:val="1"/>
      <w:marLeft w:val="0"/>
      <w:marRight w:val="0"/>
      <w:marTop w:val="0"/>
      <w:marBottom w:val="0"/>
      <w:divBdr>
        <w:top w:val="none" w:sz="0" w:space="0" w:color="auto"/>
        <w:left w:val="none" w:sz="0" w:space="0" w:color="auto"/>
        <w:bottom w:val="none" w:sz="0" w:space="0" w:color="auto"/>
        <w:right w:val="none" w:sz="0" w:space="0" w:color="auto"/>
      </w:divBdr>
    </w:div>
    <w:div w:id="355696178">
      <w:bodyDiv w:val="1"/>
      <w:marLeft w:val="0"/>
      <w:marRight w:val="0"/>
      <w:marTop w:val="0"/>
      <w:marBottom w:val="0"/>
      <w:divBdr>
        <w:top w:val="none" w:sz="0" w:space="0" w:color="auto"/>
        <w:left w:val="none" w:sz="0" w:space="0" w:color="auto"/>
        <w:bottom w:val="none" w:sz="0" w:space="0" w:color="auto"/>
        <w:right w:val="none" w:sz="0" w:space="0" w:color="auto"/>
      </w:divBdr>
    </w:div>
    <w:div w:id="409078495">
      <w:bodyDiv w:val="1"/>
      <w:marLeft w:val="0"/>
      <w:marRight w:val="0"/>
      <w:marTop w:val="0"/>
      <w:marBottom w:val="0"/>
      <w:divBdr>
        <w:top w:val="none" w:sz="0" w:space="0" w:color="auto"/>
        <w:left w:val="none" w:sz="0" w:space="0" w:color="auto"/>
        <w:bottom w:val="none" w:sz="0" w:space="0" w:color="auto"/>
        <w:right w:val="none" w:sz="0" w:space="0" w:color="auto"/>
      </w:divBdr>
    </w:div>
    <w:div w:id="457452814">
      <w:bodyDiv w:val="1"/>
      <w:marLeft w:val="0"/>
      <w:marRight w:val="0"/>
      <w:marTop w:val="0"/>
      <w:marBottom w:val="0"/>
      <w:divBdr>
        <w:top w:val="none" w:sz="0" w:space="0" w:color="auto"/>
        <w:left w:val="none" w:sz="0" w:space="0" w:color="auto"/>
        <w:bottom w:val="none" w:sz="0" w:space="0" w:color="auto"/>
        <w:right w:val="none" w:sz="0" w:space="0" w:color="auto"/>
      </w:divBdr>
    </w:div>
    <w:div w:id="459805014">
      <w:bodyDiv w:val="1"/>
      <w:marLeft w:val="0"/>
      <w:marRight w:val="0"/>
      <w:marTop w:val="0"/>
      <w:marBottom w:val="0"/>
      <w:divBdr>
        <w:top w:val="none" w:sz="0" w:space="0" w:color="auto"/>
        <w:left w:val="none" w:sz="0" w:space="0" w:color="auto"/>
        <w:bottom w:val="none" w:sz="0" w:space="0" w:color="auto"/>
        <w:right w:val="none" w:sz="0" w:space="0" w:color="auto"/>
      </w:divBdr>
    </w:div>
    <w:div w:id="484049599">
      <w:bodyDiv w:val="1"/>
      <w:marLeft w:val="0"/>
      <w:marRight w:val="0"/>
      <w:marTop w:val="0"/>
      <w:marBottom w:val="0"/>
      <w:divBdr>
        <w:top w:val="none" w:sz="0" w:space="0" w:color="auto"/>
        <w:left w:val="none" w:sz="0" w:space="0" w:color="auto"/>
        <w:bottom w:val="none" w:sz="0" w:space="0" w:color="auto"/>
        <w:right w:val="none" w:sz="0" w:space="0" w:color="auto"/>
      </w:divBdr>
    </w:div>
    <w:div w:id="495002333">
      <w:bodyDiv w:val="1"/>
      <w:marLeft w:val="0"/>
      <w:marRight w:val="0"/>
      <w:marTop w:val="0"/>
      <w:marBottom w:val="0"/>
      <w:divBdr>
        <w:top w:val="none" w:sz="0" w:space="0" w:color="auto"/>
        <w:left w:val="none" w:sz="0" w:space="0" w:color="auto"/>
        <w:bottom w:val="none" w:sz="0" w:space="0" w:color="auto"/>
        <w:right w:val="none" w:sz="0" w:space="0" w:color="auto"/>
      </w:divBdr>
    </w:div>
    <w:div w:id="634069453">
      <w:bodyDiv w:val="1"/>
      <w:marLeft w:val="0"/>
      <w:marRight w:val="0"/>
      <w:marTop w:val="0"/>
      <w:marBottom w:val="0"/>
      <w:divBdr>
        <w:top w:val="none" w:sz="0" w:space="0" w:color="auto"/>
        <w:left w:val="none" w:sz="0" w:space="0" w:color="auto"/>
        <w:bottom w:val="none" w:sz="0" w:space="0" w:color="auto"/>
        <w:right w:val="none" w:sz="0" w:space="0" w:color="auto"/>
      </w:divBdr>
    </w:div>
    <w:div w:id="638417657">
      <w:bodyDiv w:val="1"/>
      <w:marLeft w:val="0"/>
      <w:marRight w:val="0"/>
      <w:marTop w:val="0"/>
      <w:marBottom w:val="0"/>
      <w:divBdr>
        <w:top w:val="none" w:sz="0" w:space="0" w:color="auto"/>
        <w:left w:val="none" w:sz="0" w:space="0" w:color="auto"/>
        <w:bottom w:val="none" w:sz="0" w:space="0" w:color="auto"/>
        <w:right w:val="none" w:sz="0" w:space="0" w:color="auto"/>
      </w:divBdr>
    </w:div>
    <w:div w:id="711345593">
      <w:bodyDiv w:val="1"/>
      <w:marLeft w:val="0"/>
      <w:marRight w:val="0"/>
      <w:marTop w:val="0"/>
      <w:marBottom w:val="0"/>
      <w:divBdr>
        <w:top w:val="none" w:sz="0" w:space="0" w:color="auto"/>
        <w:left w:val="none" w:sz="0" w:space="0" w:color="auto"/>
        <w:bottom w:val="none" w:sz="0" w:space="0" w:color="auto"/>
        <w:right w:val="none" w:sz="0" w:space="0" w:color="auto"/>
      </w:divBdr>
    </w:div>
    <w:div w:id="796680535">
      <w:bodyDiv w:val="1"/>
      <w:marLeft w:val="0"/>
      <w:marRight w:val="0"/>
      <w:marTop w:val="0"/>
      <w:marBottom w:val="0"/>
      <w:divBdr>
        <w:top w:val="none" w:sz="0" w:space="0" w:color="auto"/>
        <w:left w:val="none" w:sz="0" w:space="0" w:color="auto"/>
        <w:bottom w:val="none" w:sz="0" w:space="0" w:color="auto"/>
        <w:right w:val="none" w:sz="0" w:space="0" w:color="auto"/>
      </w:divBdr>
    </w:div>
    <w:div w:id="801461381">
      <w:bodyDiv w:val="1"/>
      <w:marLeft w:val="0"/>
      <w:marRight w:val="0"/>
      <w:marTop w:val="0"/>
      <w:marBottom w:val="0"/>
      <w:divBdr>
        <w:top w:val="none" w:sz="0" w:space="0" w:color="auto"/>
        <w:left w:val="none" w:sz="0" w:space="0" w:color="auto"/>
        <w:bottom w:val="none" w:sz="0" w:space="0" w:color="auto"/>
        <w:right w:val="none" w:sz="0" w:space="0" w:color="auto"/>
      </w:divBdr>
    </w:div>
    <w:div w:id="827013437">
      <w:bodyDiv w:val="1"/>
      <w:marLeft w:val="0"/>
      <w:marRight w:val="0"/>
      <w:marTop w:val="0"/>
      <w:marBottom w:val="0"/>
      <w:divBdr>
        <w:top w:val="none" w:sz="0" w:space="0" w:color="auto"/>
        <w:left w:val="none" w:sz="0" w:space="0" w:color="auto"/>
        <w:bottom w:val="none" w:sz="0" w:space="0" w:color="auto"/>
        <w:right w:val="none" w:sz="0" w:space="0" w:color="auto"/>
      </w:divBdr>
    </w:div>
    <w:div w:id="871578526">
      <w:bodyDiv w:val="1"/>
      <w:marLeft w:val="0"/>
      <w:marRight w:val="0"/>
      <w:marTop w:val="0"/>
      <w:marBottom w:val="0"/>
      <w:divBdr>
        <w:top w:val="none" w:sz="0" w:space="0" w:color="auto"/>
        <w:left w:val="none" w:sz="0" w:space="0" w:color="auto"/>
        <w:bottom w:val="none" w:sz="0" w:space="0" w:color="auto"/>
        <w:right w:val="none" w:sz="0" w:space="0" w:color="auto"/>
      </w:divBdr>
    </w:div>
    <w:div w:id="884409263">
      <w:bodyDiv w:val="1"/>
      <w:marLeft w:val="0"/>
      <w:marRight w:val="0"/>
      <w:marTop w:val="0"/>
      <w:marBottom w:val="0"/>
      <w:divBdr>
        <w:top w:val="none" w:sz="0" w:space="0" w:color="auto"/>
        <w:left w:val="none" w:sz="0" w:space="0" w:color="auto"/>
        <w:bottom w:val="none" w:sz="0" w:space="0" w:color="auto"/>
        <w:right w:val="none" w:sz="0" w:space="0" w:color="auto"/>
      </w:divBdr>
    </w:div>
    <w:div w:id="912011622">
      <w:bodyDiv w:val="1"/>
      <w:marLeft w:val="0"/>
      <w:marRight w:val="0"/>
      <w:marTop w:val="0"/>
      <w:marBottom w:val="0"/>
      <w:divBdr>
        <w:top w:val="none" w:sz="0" w:space="0" w:color="auto"/>
        <w:left w:val="none" w:sz="0" w:space="0" w:color="auto"/>
        <w:bottom w:val="none" w:sz="0" w:space="0" w:color="auto"/>
        <w:right w:val="none" w:sz="0" w:space="0" w:color="auto"/>
      </w:divBdr>
    </w:div>
    <w:div w:id="931400016">
      <w:bodyDiv w:val="1"/>
      <w:marLeft w:val="0"/>
      <w:marRight w:val="0"/>
      <w:marTop w:val="0"/>
      <w:marBottom w:val="0"/>
      <w:divBdr>
        <w:top w:val="none" w:sz="0" w:space="0" w:color="auto"/>
        <w:left w:val="none" w:sz="0" w:space="0" w:color="auto"/>
        <w:bottom w:val="none" w:sz="0" w:space="0" w:color="auto"/>
        <w:right w:val="none" w:sz="0" w:space="0" w:color="auto"/>
      </w:divBdr>
    </w:div>
    <w:div w:id="1003162641">
      <w:bodyDiv w:val="1"/>
      <w:marLeft w:val="0"/>
      <w:marRight w:val="0"/>
      <w:marTop w:val="0"/>
      <w:marBottom w:val="0"/>
      <w:divBdr>
        <w:top w:val="none" w:sz="0" w:space="0" w:color="auto"/>
        <w:left w:val="none" w:sz="0" w:space="0" w:color="auto"/>
        <w:bottom w:val="none" w:sz="0" w:space="0" w:color="auto"/>
        <w:right w:val="none" w:sz="0" w:space="0" w:color="auto"/>
      </w:divBdr>
    </w:div>
    <w:div w:id="1019895352">
      <w:bodyDiv w:val="1"/>
      <w:marLeft w:val="0"/>
      <w:marRight w:val="0"/>
      <w:marTop w:val="0"/>
      <w:marBottom w:val="0"/>
      <w:divBdr>
        <w:top w:val="none" w:sz="0" w:space="0" w:color="auto"/>
        <w:left w:val="none" w:sz="0" w:space="0" w:color="auto"/>
        <w:bottom w:val="none" w:sz="0" w:space="0" w:color="auto"/>
        <w:right w:val="none" w:sz="0" w:space="0" w:color="auto"/>
      </w:divBdr>
    </w:div>
    <w:div w:id="1140002103">
      <w:bodyDiv w:val="1"/>
      <w:marLeft w:val="0"/>
      <w:marRight w:val="0"/>
      <w:marTop w:val="0"/>
      <w:marBottom w:val="0"/>
      <w:divBdr>
        <w:top w:val="none" w:sz="0" w:space="0" w:color="auto"/>
        <w:left w:val="none" w:sz="0" w:space="0" w:color="auto"/>
        <w:bottom w:val="none" w:sz="0" w:space="0" w:color="auto"/>
        <w:right w:val="none" w:sz="0" w:space="0" w:color="auto"/>
      </w:divBdr>
    </w:div>
    <w:div w:id="1168714954">
      <w:bodyDiv w:val="1"/>
      <w:marLeft w:val="0"/>
      <w:marRight w:val="0"/>
      <w:marTop w:val="0"/>
      <w:marBottom w:val="0"/>
      <w:divBdr>
        <w:top w:val="none" w:sz="0" w:space="0" w:color="auto"/>
        <w:left w:val="none" w:sz="0" w:space="0" w:color="auto"/>
        <w:bottom w:val="none" w:sz="0" w:space="0" w:color="auto"/>
        <w:right w:val="none" w:sz="0" w:space="0" w:color="auto"/>
      </w:divBdr>
    </w:div>
    <w:div w:id="1205288822">
      <w:bodyDiv w:val="1"/>
      <w:marLeft w:val="0"/>
      <w:marRight w:val="0"/>
      <w:marTop w:val="0"/>
      <w:marBottom w:val="0"/>
      <w:divBdr>
        <w:top w:val="none" w:sz="0" w:space="0" w:color="auto"/>
        <w:left w:val="none" w:sz="0" w:space="0" w:color="auto"/>
        <w:bottom w:val="none" w:sz="0" w:space="0" w:color="auto"/>
        <w:right w:val="none" w:sz="0" w:space="0" w:color="auto"/>
      </w:divBdr>
    </w:div>
    <w:div w:id="1262253807">
      <w:bodyDiv w:val="1"/>
      <w:marLeft w:val="0"/>
      <w:marRight w:val="0"/>
      <w:marTop w:val="0"/>
      <w:marBottom w:val="0"/>
      <w:divBdr>
        <w:top w:val="none" w:sz="0" w:space="0" w:color="auto"/>
        <w:left w:val="none" w:sz="0" w:space="0" w:color="auto"/>
        <w:bottom w:val="none" w:sz="0" w:space="0" w:color="auto"/>
        <w:right w:val="none" w:sz="0" w:space="0" w:color="auto"/>
      </w:divBdr>
    </w:div>
    <w:div w:id="1279291201">
      <w:bodyDiv w:val="1"/>
      <w:marLeft w:val="0"/>
      <w:marRight w:val="0"/>
      <w:marTop w:val="0"/>
      <w:marBottom w:val="0"/>
      <w:divBdr>
        <w:top w:val="none" w:sz="0" w:space="0" w:color="auto"/>
        <w:left w:val="none" w:sz="0" w:space="0" w:color="auto"/>
        <w:bottom w:val="none" w:sz="0" w:space="0" w:color="auto"/>
        <w:right w:val="none" w:sz="0" w:space="0" w:color="auto"/>
      </w:divBdr>
    </w:div>
    <w:div w:id="1339388148">
      <w:bodyDiv w:val="1"/>
      <w:marLeft w:val="0"/>
      <w:marRight w:val="0"/>
      <w:marTop w:val="0"/>
      <w:marBottom w:val="0"/>
      <w:divBdr>
        <w:top w:val="none" w:sz="0" w:space="0" w:color="auto"/>
        <w:left w:val="none" w:sz="0" w:space="0" w:color="auto"/>
        <w:bottom w:val="none" w:sz="0" w:space="0" w:color="auto"/>
        <w:right w:val="none" w:sz="0" w:space="0" w:color="auto"/>
      </w:divBdr>
    </w:div>
    <w:div w:id="1353798616">
      <w:bodyDiv w:val="1"/>
      <w:marLeft w:val="0"/>
      <w:marRight w:val="0"/>
      <w:marTop w:val="0"/>
      <w:marBottom w:val="0"/>
      <w:divBdr>
        <w:top w:val="none" w:sz="0" w:space="0" w:color="auto"/>
        <w:left w:val="none" w:sz="0" w:space="0" w:color="auto"/>
        <w:bottom w:val="none" w:sz="0" w:space="0" w:color="auto"/>
        <w:right w:val="none" w:sz="0" w:space="0" w:color="auto"/>
      </w:divBdr>
    </w:div>
    <w:div w:id="1383096358">
      <w:bodyDiv w:val="1"/>
      <w:marLeft w:val="0"/>
      <w:marRight w:val="0"/>
      <w:marTop w:val="0"/>
      <w:marBottom w:val="0"/>
      <w:divBdr>
        <w:top w:val="none" w:sz="0" w:space="0" w:color="auto"/>
        <w:left w:val="none" w:sz="0" w:space="0" w:color="auto"/>
        <w:bottom w:val="none" w:sz="0" w:space="0" w:color="auto"/>
        <w:right w:val="none" w:sz="0" w:space="0" w:color="auto"/>
      </w:divBdr>
    </w:div>
    <w:div w:id="1443111937">
      <w:bodyDiv w:val="1"/>
      <w:marLeft w:val="0"/>
      <w:marRight w:val="0"/>
      <w:marTop w:val="0"/>
      <w:marBottom w:val="0"/>
      <w:divBdr>
        <w:top w:val="none" w:sz="0" w:space="0" w:color="auto"/>
        <w:left w:val="none" w:sz="0" w:space="0" w:color="auto"/>
        <w:bottom w:val="none" w:sz="0" w:space="0" w:color="auto"/>
        <w:right w:val="none" w:sz="0" w:space="0" w:color="auto"/>
      </w:divBdr>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95874012">
      <w:bodyDiv w:val="1"/>
      <w:marLeft w:val="0"/>
      <w:marRight w:val="0"/>
      <w:marTop w:val="0"/>
      <w:marBottom w:val="0"/>
      <w:divBdr>
        <w:top w:val="none" w:sz="0" w:space="0" w:color="auto"/>
        <w:left w:val="none" w:sz="0" w:space="0" w:color="auto"/>
        <w:bottom w:val="none" w:sz="0" w:space="0" w:color="auto"/>
        <w:right w:val="none" w:sz="0" w:space="0" w:color="auto"/>
      </w:divBdr>
    </w:div>
    <w:div w:id="1542789654">
      <w:bodyDiv w:val="1"/>
      <w:marLeft w:val="0"/>
      <w:marRight w:val="0"/>
      <w:marTop w:val="0"/>
      <w:marBottom w:val="0"/>
      <w:divBdr>
        <w:top w:val="none" w:sz="0" w:space="0" w:color="auto"/>
        <w:left w:val="none" w:sz="0" w:space="0" w:color="auto"/>
        <w:bottom w:val="none" w:sz="0" w:space="0" w:color="auto"/>
        <w:right w:val="none" w:sz="0" w:space="0" w:color="auto"/>
      </w:divBdr>
    </w:div>
    <w:div w:id="1569922384">
      <w:bodyDiv w:val="1"/>
      <w:marLeft w:val="0"/>
      <w:marRight w:val="0"/>
      <w:marTop w:val="0"/>
      <w:marBottom w:val="0"/>
      <w:divBdr>
        <w:top w:val="none" w:sz="0" w:space="0" w:color="auto"/>
        <w:left w:val="none" w:sz="0" w:space="0" w:color="auto"/>
        <w:bottom w:val="none" w:sz="0" w:space="0" w:color="auto"/>
        <w:right w:val="none" w:sz="0" w:space="0" w:color="auto"/>
      </w:divBdr>
    </w:div>
    <w:div w:id="1596553972">
      <w:bodyDiv w:val="1"/>
      <w:marLeft w:val="0"/>
      <w:marRight w:val="0"/>
      <w:marTop w:val="0"/>
      <w:marBottom w:val="0"/>
      <w:divBdr>
        <w:top w:val="none" w:sz="0" w:space="0" w:color="auto"/>
        <w:left w:val="none" w:sz="0" w:space="0" w:color="auto"/>
        <w:bottom w:val="none" w:sz="0" w:space="0" w:color="auto"/>
        <w:right w:val="none" w:sz="0" w:space="0" w:color="auto"/>
      </w:divBdr>
    </w:div>
    <w:div w:id="1603145293">
      <w:bodyDiv w:val="1"/>
      <w:marLeft w:val="0"/>
      <w:marRight w:val="0"/>
      <w:marTop w:val="0"/>
      <w:marBottom w:val="0"/>
      <w:divBdr>
        <w:top w:val="none" w:sz="0" w:space="0" w:color="auto"/>
        <w:left w:val="none" w:sz="0" w:space="0" w:color="auto"/>
        <w:bottom w:val="none" w:sz="0" w:space="0" w:color="auto"/>
        <w:right w:val="none" w:sz="0" w:space="0" w:color="auto"/>
      </w:divBdr>
    </w:div>
    <w:div w:id="1669556778">
      <w:bodyDiv w:val="1"/>
      <w:marLeft w:val="0"/>
      <w:marRight w:val="0"/>
      <w:marTop w:val="0"/>
      <w:marBottom w:val="0"/>
      <w:divBdr>
        <w:top w:val="none" w:sz="0" w:space="0" w:color="auto"/>
        <w:left w:val="none" w:sz="0" w:space="0" w:color="auto"/>
        <w:bottom w:val="none" w:sz="0" w:space="0" w:color="auto"/>
        <w:right w:val="none" w:sz="0" w:space="0" w:color="auto"/>
      </w:divBdr>
    </w:div>
    <w:div w:id="1791171583">
      <w:bodyDiv w:val="1"/>
      <w:marLeft w:val="0"/>
      <w:marRight w:val="0"/>
      <w:marTop w:val="0"/>
      <w:marBottom w:val="0"/>
      <w:divBdr>
        <w:top w:val="none" w:sz="0" w:space="0" w:color="auto"/>
        <w:left w:val="none" w:sz="0" w:space="0" w:color="auto"/>
        <w:bottom w:val="none" w:sz="0" w:space="0" w:color="auto"/>
        <w:right w:val="none" w:sz="0" w:space="0" w:color="auto"/>
      </w:divBdr>
    </w:div>
    <w:div w:id="1826162564">
      <w:bodyDiv w:val="1"/>
      <w:marLeft w:val="0"/>
      <w:marRight w:val="0"/>
      <w:marTop w:val="0"/>
      <w:marBottom w:val="0"/>
      <w:divBdr>
        <w:top w:val="none" w:sz="0" w:space="0" w:color="auto"/>
        <w:left w:val="none" w:sz="0" w:space="0" w:color="auto"/>
        <w:bottom w:val="none" w:sz="0" w:space="0" w:color="auto"/>
        <w:right w:val="none" w:sz="0" w:space="0" w:color="auto"/>
      </w:divBdr>
    </w:div>
    <w:div w:id="1857452655">
      <w:bodyDiv w:val="1"/>
      <w:marLeft w:val="0"/>
      <w:marRight w:val="0"/>
      <w:marTop w:val="0"/>
      <w:marBottom w:val="0"/>
      <w:divBdr>
        <w:top w:val="none" w:sz="0" w:space="0" w:color="auto"/>
        <w:left w:val="none" w:sz="0" w:space="0" w:color="auto"/>
        <w:bottom w:val="none" w:sz="0" w:space="0" w:color="auto"/>
        <w:right w:val="none" w:sz="0" w:space="0" w:color="auto"/>
      </w:divBdr>
    </w:div>
    <w:div w:id="2051683765">
      <w:bodyDiv w:val="1"/>
      <w:marLeft w:val="0"/>
      <w:marRight w:val="0"/>
      <w:marTop w:val="0"/>
      <w:marBottom w:val="0"/>
      <w:divBdr>
        <w:top w:val="none" w:sz="0" w:space="0" w:color="auto"/>
        <w:left w:val="none" w:sz="0" w:space="0" w:color="auto"/>
        <w:bottom w:val="none" w:sz="0" w:space="0" w:color="auto"/>
        <w:right w:val="none" w:sz="0" w:space="0" w:color="auto"/>
      </w:divBdr>
    </w:div>
    <w:div w:id="2054116312">
      <w:bodyDiv w:val="1"/>
      <w:marLeft w:val="0"/>
      <w:marRight w:val="0"/>
      <w:marTop w:val="0"/>
      <w:marBottom w:val="0"/>
      <w:divBdr>
        <w:top w:val="none" w:sz="0" w:space="0" w:color="auto"/>
        <w:left w:val="none" w:sz="0" w:space="0" w:color="auto"/>
        <w:bottom w:val="none" w:sz="0" w:space="0" w:color="auto"/>
        <w:right w:val="none" w:sz="0" w:space="0" w:color="auto"/>
      </w:divBdr>
    </w:div>
    <w:div w:id="2056150962">
      <w:bodyDiv w:val="1"/>
      <w:marLeft w:val="0"/>
      <w:marRight w:val="0"/>
      <w:marTop w:val="0"/>
      <w:marBottom w:val="0"/>
      <w:divBdr>
        <w:top w:val="none" w:sz="0" w:space="0" w:color="auto"/>
        <w:left w:val="none" w:sz="0" w:space="0" w:color="auto"/>
        <w:bottom w:val="none" w:sz="0" w:space="0" w:color="auto"/>
        <w:right w:val="none" w:sz="0" w:space="0" w:color="auto"/>
      </w:divBdr>
    </w:div>
    <w:div w:id="214087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9C93-827F-41D1-B703-1BF7F81C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18</Pages>
  <Words>7992</Words>
  <Characters>43961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100034890</dc:creator>
  <cp:keywords/>
  <dc:description/>
  <cp:lastModifiedBy>SECOEM</cp:lastModifiedBy>
  <cp:revision>1447</cp:revision>
  <cp:lastPrinted>2026-03-26T18:55:00Z</cp:lastPrinted>
  <dcterms:created xsi:type="dcterms:W3CDTF">2026-03-05T02:59:00Z</dcterms:created>
  <dcterms:modified xsi:type="dcterms:W3CDTF">2026-03-26T19:42:00Z</dcterms:modified>
</cp:coreProperties>
</file>